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05"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2"/>
        <w:gridCol w:w="3685"/>
        <w:gridCol w:w="5958"/>
      </w:tblGrid>
      <w:tr w:rsidR="00F03E30" w14:paraId="4722E03C" w14:textId="77777777" w:rsidTr="00EB5BDE">
        <w:trPr>
          <w:trHeight w:val="420"/>
        </w:trPr>
        <w:tc>
          <w:tcPr>
            <w:tcW w:w="15405" w:type="dxa"/>
            <w:gridSpan w:val="3"/>
            <w:tcBorders>
              <w:top w:val="single" w:sz="8" w:space="0" w:color="38761D"/>
              <w:left w:val="single" w:sz="8" w:space="0" w:color="38761D"/>
              <w:bottom w:val="single" w:sz="8" w:space="0" w:color="38761D"/>
              <w:right w:val="single" w:sz="8" w:space="0" w:color="38761D"/>
            </w:tcBorders>
            <w:shd w:val="clear" w:color="auto" w:fill="FFD966"/>
            <w:tcMar>
              <w:top w:w="100" w:type="dxa"/>
              <w:left w:w="100" w:type="dxa"/>
              <w:bottom w:w="100" w:type="dxa"/>
              <w:right w:w="100" w:type="dxa"/>
            </w:tcMar>
          </w:tcPr>
          <w:p w14:paraId="4C58528E" w14:textId="0A2B065C" w:rsidR="000F17D1" w:rsidRPr="000F17D1" w:rsidRDefault="00412455" w:rsidP="000F17D1">
            <w:pPr>
              <w:widowControl w:val="0"/>
              <w:adjustRightInd w:val="0"/>
              <w:snapToGrid w:val="0"/>
              <w:spacing w:line="360" w:lineRule="auto"/>
              <w:jc w:val="center"/>
              <w:rPr>
                <w:rFonts w:ascii="Times New Roman" w:eastAsia="Times New Roman" w:hAnsi="Times New Roman" w:cs="Times New Roman"/>
                <w:b/>
                <w:sz w:val="24"/>
                <w:szCs w:val="24"/>
                <w:lang w:eastAsia="zh-TW"/>
              </w:rPr>
            </w:pPr>
            <w:r w:rsidRPr="00412455">
              <w:rPr>
                <w:rFonts w:ascii="Times New Roman" w:eastAsia="新細明體" w:hAnsi="Times New Roman" w:cs="Times New Roman"/>
                <w:b/>
                <w:sz w:val="24"/>
                <w:szCs w:val="24"/>
                <w:lang w:eastAsia="zh-TW"/>
              </w:rPr>
              <w:t>XXX</w:t>
            </w:r>
            <w:r w:rsidRPr="000F17D1">
              <w:rPr>
                <w:rFonts w:ascii="新細明體" w:eastAsia="新細明體" w:hAnsi="新細明體" w:cs="新細明體" w:hint="eastAsia"/>
                <w:b/>
                <w:sz w:val="24"/>
                <w:szCs w:val="24"/>
                <w:lang w:eastAsia="zh-TW"/>
              </w:rPr>
              <w:t>中學</w:t>
            </w:r>
          </w:p>
          <w:p w14:paraId="7363ECC5" w14:textId="5D8AE464" w:rsidR="000F17D1" w:rsidRPr="000F17D1" w:rsidRDefault="00E21F9D" w:rsidP="000F17D1">
            <w:pPr>
              <w:widowControl w:val="0"/>
              <w:adjustRightInd w:val="0"/>
              <w:snapToGrid w:val="0"/>
              <w:spacing w:line="360" w:lineRule="auto"/>
              <w:jc w:val="center"/>
              <w:rPr>
                <w:rFonts w:ascii="Times New Roman" w:eastAsia="Times New Roman" w:hAnsi="Times New Roman" w:cs="Times New Roman"/>
                <w:b/>
                <w:sz w:val="24"/>
                <w:szCs w:val="24"/>
                <w:lang w:eastAsia="zh-TW"/>
              </w:rPr>
            </w:pPr>
            <w:r>
              <w:rPr>
                <w:rFonts w:ascii="Times New Roman" w:eastAsia="新細明體" w:hAnsi="Times New Roman" w:cs="Times New Roman"/>
                <w:b/>
                <w:sz w:val="24"/>
                <w:szCs w:val="24"/>
                <w:lang w:eastAsia="zh-TW"/>
              </w:rPr>
              <w:t>20xx-20xx</w:t>
            </w:r>
            <w:r w:rsidR="00412455" w:rsidRPr="000F17D1">
              <w:rPr>
                <w:rFonts w:ascii="新細明體" w:eastAsia="新細明體" w:hAnsi="新細明體" w:cs="新細明體" w:hint="eastAsia"/>
                <w:b/>
                <w:sz w:val="24"/>
                <w:szCs w:val="24"/>
                <w:lang w:eastAsia="zh-TW"/>
              </w:rPr>
              <w:t>年度</w:t>
            </w:r>
            <w:r w:rsidR="00412455" w:rsidRPr="00412455">
              <w:rPr>
                <w:rFonts w:ascii="Times New Roman" w:eastAsia="新細明體" w:hAnsi="Times New Roman" w:cs="Times New Roman"/>
                <w:b/>
                <w:sz w:val="24"/>
                <w:szCs w:val="24"/>
                <w:lang w:eastAsia="zh-TW"/>
              </w:rPr>
              <w:t xml:space="preserve"> </w:t>
            </w:r>
          </w:p>
          <w:p w14:paraId="43A25EFD" w14:textId="67B538A6" w:rsidR="00F03E30" w:rsidRPr="000F17D1" w:rsidRDefault="00412455" w:rsidP="000F17D1">
            <w:pPr>
              <w:widowControl w:val="0"/>
              <w:adjustRightInd w:val="0"/>
              <w:snapToGrid w:val="0"/>
              <w:spacing w:line="360" w:lineRule="auto"/>
              <w:jc w:val="center"/>
              <w:rPr>
                <w:rFonts w:ascii="Times New Roman" w:eastAsia="Times New Roman" w:hAnsi="Times New Roman" w:cs="Times New Roman"/>
                <w:b/>
                <w:sz w:val="24"/>
                <w:szCs w:val="24"/>
                <w:lang w:eastAsia="zh-TW"/>
              </w:rPr>
            </w:pPr>
            <w:r w:rsidRPr="000F17D1">
              <w:rPr>
                <w:rFonts w:ascii="新細明體" w:eastAsia="新細明體" w:hAnsi="新細明體" w:cs="新細明體" w:hint="eastAsia"/>
                <w:b/>
                <w:sz w:val="24"/>
                <w:szCs w:val="24"/>
                <w:lang w:eastAsia="zh-TW"/>
              </w:rPr>
              <w:t>企業、會計與財務概論科</w:t>
            </w:r>
            <w:r w:rsidRPr="00412455">
              <w:rPr>
                <w:rFonts w:ascii="Times New Roman" w:eastAsia="新細明體" w:hAnsi="Times New Roman" w:cs="Times New Roman"/>
                <w:b/>
                <w:sz w:val="24"/>
                <w:szCs w:val="24"/>
                <w:lang w:eastAsia="zh-TW"/>
              </w:rPr>
              <w:t xml:space="preserve"> </w:t>
            </w:r>
            <w:r w:rsidRPr="000F17D1">
              <w:rPr>
                <w:rFonts w:ascii="新細明體" w:eastAsia="新細明體" w:hAnsi="新細明體" w:cs="新細明體" w:hint="eastAsia"/>
                <w:b/>
                <w:sz w:val="24"/>
                <w:szCs w:val="24"/>
                <w:lang w:eastAsia="zh-TW"/>
              </w:rPr>
              <w:t>教案</w:t>
            </w:r>
          </w:p>
        </w:tc>
      </w:tr>
      <w:tr w:rsidR="000F17D1" w14:paraId="06DE029A" w14:textId="77777777" w:rsidTr="00484416">
        <w:trPr>
          <w:trHeight w:val="366"/>
        </w:trPr>
        <w:tc>
          <w:tcPr>
            <w:tcW w:w="5762" w:type="dxa"/>
            <w:tcBorders>
              <w:top w:val="single" w:sz="8" w:space="0" w:color="38761D"/>
            </w:tcBorders>
            <w:shd w:val="clear" w:color="auto" w:fill="auto"/>
            <w:tcMar>
              <w:top w:w="100" w:type="dxa"/>
              <w:left w:w="100" w:type="dxa"/>
              <w:bottom w:w="100" w:type="dxa"/>
              <w:right w:w="100" w:type="dxa"/>
            </w:tcMar>
          </w:tcPr>
          <w:p w14:paraId="20012CD9" w14:textId="6FB29AC3" w:rsidR="000F17D1" w:rsidRPr="000F17D1" w:rsidRDefault="00412455" w:rsidP="000F17D1">
            <w:pPr>
              <w:widowControl w:val="0"/>
              <w:adjustRightInd w:val="0"/>
              <w:snapToGrid w:val="0"/>
              <w:spacing w:line="240" w:lineRule="auto"/>
              <w:rPr>
                <w:rFonts w:ascii="Times New Roman" w:eastAsia="Times New Roman" w:hAnsi="Times New Roman" w:cs="Times New Roman"/>
                <w:sz w:val="24"/>
                <w:szCs w:val="24"/>
                <w:lang w:eastAsia="zh-TW"/>
              </w:rPr>
            </w:pPr>
            <w:r w:rsidRPr="000F17D1">
              <w:rPr>
                <w:rFonts w:asciiTheme="minorEastAsia" w:hAnsiTheme="minorEastAsia" w:cs="PingFang TC" w:hint="eastAsia"/>
                <w:sz w:val="24"/>
                <w:szCs w:val="24"/>
                <w:lang w:eastAsia="zh-TW"/>
              </w:rPr>
              <w:t>科目：企業、會計與財務概論</w:t>
            </w:r>
          </w:p>
        </w:tc>
        <w:tc>
          <w:tcPr>
            <w:tcW w:w="9643" w:type="dxa"/>
            <w:gridSpan w:val="2"/>
            <w:tcBorders>
              <w:top w:val="single" w:sz="8" w:space="0" w:color="38761D"/>
            </w:tcBorders>
            <w:shd w:val="clear" w:color="auto" w:fill="auto"/>
            <w:tcMar>
              <w:top w:w="100" w:type="dxa"/>
              <w:left w:w="100" w:type="dxa"/>
              <w:bottom w:w="100" w:type="dxa"/>
              <w:right w:w="100" w:type="dxa"/>
            </w:tcMar>
          </w:tcPr>
          <w:p w14:paraId="68224C82" w14:textId="4A9347F9" w:rsidR="000F17D1" w:rsidRPr="000F17D1" w:rsidRDefault="00412455" w:rsidP="000F17D1">
            <w:pPr>
              <w:widowControl w:val="0"/>
              <w:adjustRightInd w:val="0"/>
              <w:snapToGrid w:val="0"/>
              <w:spacing w:line="240" w:lineRule="auto"/>
              <w:rPr>
                <w:rFonts w:ascii="Times New Roman" w:eastAsia="Times New Roman" w:hAnsi="Times New Roman" w:cs="Times New Roman"/>
                <w:sz w:val="24"/>
                <w:szCs w:val="24"/>
                <w:lang w:eastAsia="zh-TW"/>
              </w:rPr>
            </w:pPr>
            <w:r w:rsidRPr="000F17D1">
              <w:rPr>
                <w:rFonts w:asciiTheme="minorEastAsia" w:hAnsiTheme="minorEastAsia" w:cs="PingFang TC" w:hint="eastAsia"/>
                <w:sz w:val="24"/>
                <w:szCs w:val="24"/>
                <w:lang w:eastAsia="zh-TW"/>
              </w:rPr>
              <w:t>課題：商業功能</w:t>
            </w:r>
            <w:r w:rsidRPr="000F17D1">
              <w:rPr>
                <w:rFonts w:ascii="Times New Roman" w:hAnsi="Times New Roman" w:cs="Times New Roman"/>
                <w:sz w:val="24"/>
                <w:szCs w:val="24"/>
                <w:lang w:eastAsia="zh-TW"/>
              </w:rPr>
              <w:t>2</w:t>
            </w:r>
          </w:p>
        </w:tc>
      </w:tr>
      <w:tr w:rsidR="000F17D1" w14:paraId="0DE3C5DA" w14:textId="77777777" w:rsidTr="00484416">
        <w:tc>
          <w:tcPr>
            <w:tcW w:w="5762" w:type="dxa"/>
            <w:shd w:val="clear" w:color="auto" w:fill="auto"/>
            <w:tcMar>
              <w:top w:w="100" w:type="dxa"/>
              <w:left w:w="100" w:type="dxa"/>
              <w:bottom w:w="100" w:type="dxa"/>
              <w:right w:w="100" w:type="dxa"/>
            </w:tcMar>
          </w:tcPr>
          <w:p w14:paraId="121C2AA4" w14:textId="4CEC433A" w:rsidR="000F17D1" w:rsidRPr="000F17D1" w:rsidRDefault="00412455" w:rsidP="000F17D1">
            <w:pPr>
              <w:widowControl w:val="0"/>
              <w:adjustRightInd w:val="0"/>
              <w:snapToGrid w:val="0"/>
              <w:spacing w:line="240" w:lineRule="auto"/>
              <w:rPr>
                <w:rFonts w:ascii="Times New Roman" w:eastAsia="Times New Roman" w:hAnsi="Times New Roman" w:cs="Times New Roman"/>
                <w:sz w:val="24"/>
                <w:szCs w:val="24"/>
                <w:lang w:eastAsia="zh-TW"/>
              </w:rPr>
            </w:pPr>
            <w:r w:rsidRPr="000F17D1">
              <w:rPr>
                <w:rFonts w:asciiTheme="minorEastAsia" w:hAnsiTheme="minorEastAsia" w:cs="PingFang TC" w:hint="eastAsia"/>
                <w:sz w:val="24"/>
                <w:szCs w:val="24"/>
                <w:lang w:eastAsia="zh-TW"/>
              </w:rPr>
              <w:t>班級：中四（會計組別）</w:t>
            </w:r>
          </w:p>
        </w:tc>
        <w:tc>
          <w:tcPr>
            <w:tcW w:w="3685" w:type="dxa"/>
            <w:shd w:val="clear" w:color="auto" w:fill="auto"/>
            <w:tcMar>
              <w:top w:w="100" w:type="dxa"/>
              <w:left w:w="100" w:type="dxa"/>
              <w:bottom w:w="100" w:type="dxa"/>
              <w:right w:w="100" w:type="dxa"/>
            </w:tcMar>
          </w:tcPr>
          <w:p w14:paraId="5D9C8861" w14:textId="38F4D285" w:rsidR="000F17D1" w:rsidRPr="000F17D1" w:rsidRDefault="00412455" w:rsidP="000F17D1">
            <w:pPr>
              <w:widowControl w:val="0"/>
              <w:adjustRightInd w:val="0"/>
              <w:snapToGrid w:val="0"/>
              <w:spacing w:line="240" w:lineRule="auto"/>
              <w:rPr>
                <w:rFonts w:ascii="Times New Roman" w:eastAsia="Times New Roman" w:hAnsi="Times New Roman" w:cs="Times New Roman"/>
                <w:sz w:val="24"/>
                <w:szCs w:val="24"/>
              </w:rPr>
            </w:pPr>
            <w:r w:rsidRPr="000F17D1">
              <w:rPr>
                <w:rFonts w:asciiTheme="minorEastAsia" w:hAnsiTheme="minorEastAsia" w:cs="PingFang TC" w:hint="eastAsia"/>
                <w:sz w:val="24"/>
                <w:szCs w:val="24"/>
                <w:lang w:eastAsia="zh-TW"/>
              </w:rPr>
              <w:t>人數：</w:t>
            </w:r>
            <w:r w:rsidRPr="00412455">
              <w:rPr>
                <w:rFonts w:ascii="Times New Roman" w:eastAsia="新細明體" w:hAnsi="Times New Roman" w:cs="Times New Roman"/>
                <w:sz w:val="24"/>
                <w:szCs w:val="24"/>
                <w:lang w:eastAsia="zh-TW"/>
              </w:rPr>
              <w:t>35</w:t>
            </w:r>
            <w:r w:rsidRPr="000F17D1">
              <w:rPr>
                <w:rFonts w:asciiTheme="minorEastAsia" w:hAnsiTheme="minorEastAsia" w:cs="PingFang TC" w:hint="eastAsia"/>
                <w:sz w:val="24"/>
                <w:szCs w:val="24"/>
                <w:lang w:eastAsia="zh-TW"/>
              </w:rPr>
              <w:t>人</w:t>
            </w:r>
          </w:p>
        </w:tc>
        <w:tc>
          <w:tcPr>
            <w:tcW w:w="5958" w:type="dxa"/>
            <w:shd w:val="clear" w:color="auto" w:fill="auto"/>
            <w:tcMar>
              <w:top w:w="100" w:type="dxa"/>
              <w:left w:w="100" w:type="dxa"/>
              <w:bottom w:w="100" w:type="dxa"/>
              <w:right w:w="100" w:type="dxa"/>
            </w:tcMar>
          </w:tcPr>
          <w:p w14:paraId="5928D0EC" w14:textId="485DE494" w:rsidR="000F17D1" w:rsidRPr="000F17D1" w:rsidRDefault="00412455" w:rsidP="000F17D1">
            <w:pPr>
              <w:widowControl w:val="0"/>
              <w:adjustRightInd w:val="0"/>
              <w:snapToGrid w:val="0"/>
              <w:spacing w:line="240" w:lineRule="auto"/>
              <w:rPr>
                <w:rFonts w:ascii="Times New Roman" w:eastAsia="Times New Roman" w:hAnsi="Times New Roman" w:cs="Times New Roman"/>
                <w:sz w:val="24"/>
                <w:szCs w:val="24"/>
              </w:rPr>
            </w:pPr>
            <w:r w:rsidRPr="000F17D1">
              <w:rPr>
                <w:rFonts w:asciiTheme="minorEastAsia" w:hAnsiTheme="minorEastAsia" w:cs="PingFang TC" w:hint="eastAsia"/>
                <w:sz w:val="24"/>
                <w:szCs w:val="24"/>
                <w:lang w:eastAsia="zh-TW"/>
              </w:rPr>
              <w:t>課時：</w:t>
            </w:r>
            <w:r w:rsidRPr="00412455">
              <w:rPr>
                <w:rFonts w:ascii="Times New Roman" w:eastAsia="新細明體" w:hAnsi="Times New Roman" w:cs="Times New Roman"/>
                <w:sz w:val="24"/>
                <w:szCs w:val="24"/>
                <w:lang w:eastAsia="zh-TW"/>
              </w:rPr>
              <w:t>70</w:t>
            </w:r>
            <w:r w:rsidRPr="000F17D1">
              <w:rPr>
                <w:rFonts w:asciiTheme="minorEastAsia" w:hAnsiTheme="minorEastAsia" w:cs="PingFang TC" w:hint="eastAsia"/>
                <w:sz w:val="24"/>
                <w:szCs w:val="24"/>
                <w:lang w:eastAsia="zh-TW"/>
              </w:rPr>
              <w:t>分鐘（連堂）</w:t>
            </w:r>
          </w:p>
        </w:tc>
      </w:tr>
      <w:tr w:rsidR="00F03E30" w14:paraId="64535274" w14:textId="77777777" w:rsidTr="00F03E30">
        <w:trPr>
          <w:trHeight w:val="22"/>
        </w:trPr>
        <w:tc>
          <w:tcPr>
            <w:tcW w:w="15405" w:type="dxa"/>
            <w:gridSpan w:val="3"/>
            <w:shd w:val="clear" w:color="auto" w:fill="auto"/>
            <w:tcMar>
              <w:top w:w="100" w:type="dxa"/>
              <w:left w:w="100" w:type="dxa"/>
              <w:bottom w:w="100" w:type="dxa"/>
              <w:right w:w="100" w:type="dxa"/>
            </w:tcMar>
          </w:tcPr>
          <w:p w14:paraId="47DC3C90" w14:textId="65B68F01" w:rsidR="000F17D1" w:rsidRDefault="00412455" w:rsidP="000F17D1">
            <w:pPr>
              <w:widowControl w:val="0"/>
              <w:spacing w:line="240" w:lineRule="auto"/>
              <w:rPr>
                <w:rFonts w:asciiTheme="minorEastAsia" w:hAnsiTheme="minorEastAsia" w:cs="PingFang TC"/>
                <w:sz w:val="24"/>
                <w:szCs w:val="24"/>
                <w:lang w:eastAsia="zh-TW"/>
              </w:rPr>
            </w:pPr>
            <w:r w:rsidRPr="000F17D1">
              <w:rPr>
                <w:rFonts w:asciiTheme="minorEastAsia" w:hAnsiTheme="minorEastAsia" w:cs="PingFang TC" w:hint="eastAsia"/>
                <w:sz w:val="24"/>
                <w:szCs w:val="24"/>
                <w:lang w:eastAsia="zh-TW"/>
              </w:rPr>
              <w:t>學生已有知識：</w:t>
            </w:r>
          </w:p>
          <w:p w14:paraId="2798F9A6" w14:textId="480256F1" w:rsidR="008828FD" w:rsidRPr="00244410" w:rsidRDefault="008828FD" w:rsidP="00244410">
            <w:pPr>
              <w:pStyle w:val="a6"/>
              <w:widowControl w:val="0"/>
              <w:numPr>
                <w:ilvl w:val="0"/>
                <w:numId w:val="3"/>
              </w:numPr>
              <w:spacing w:line="240" w:lineRule="auto"/>
              <w:ind w:leftChars="0"/>
              <w:rPr>
                <w:rFonts w:asciiTheme="minorEastAsia" w:hAnsiTheme="minorEastAsia" w:cs="Times New Roman"/>
                <w:sz w:val="24"/>
                <w:szCs w:val="24"/>
                <w:lang w:eastAsia="zh-HK"/>
              </w:rPr>
            </w:pPr>
            <w:r w:rsidRPr="00244410">
              <w:rPr>
                <w:rFonts w:asciiTheme="minorEastAsia" w:hAnsiTheme="minorEastAsia" w:cs="PingFang TC" w:hint="eastAsia"/>
                <w:sz w:val="24"/>
                <w:szCs w:val="24"/>
                <w:lang w:eastAsia="zh-TW"/>
              </w:rPr>
              <w:t>管理功能：計劃、組織、領導和控制</w:t>
            </w:r>
          </w:p>
          <w:p w14:paraId="54127D07" w14:textId="626BFAC9" w:rsidR="00F03E30" w:rsidRPr="000F17D1" w:rsidRDefault="00412455" w:rsidP="000F17D1">
            <w:pPr>
              <w:widowControl w:val="0"/>
              <w:numPr>
                <w:ilvl w:val="0"/>
                <w:numId w:val="3"/>
              </w:numPr>
              <w:adjustRightInd w:val="0"/>
              <w:snapToGrid w:val="0"/>
              <w:spacing w:line="240" w:lineRule="auto"/>
              <w:rPr>
                <w:rFonts w:ascii="Times New Roman" w:eastAsia="Times New Roman" w:hAnsi="Times New Roman" w:cs="Times New Roman"/>
                <w:sz w:val="24"/>
                <w:szCs w:val="24"/>
                <w:lang w:eastAsia="zh-TW"/>
              </w:rPr>
            </w:pPr>
            <w:r w:rsidRPr="000F17D1">
              <w:rPr>
                <w:rFonts w:asciiTheme="minorEastAsia" w:hAnsiTheme="minorEastAsia" w:cs="PingFang TC" w:hint="eastAsia"/>
                <w:sz w:val="24"/>
                <w:szCs w:val="24"/>
                <w:lang w:eastAsia="zh-TW"/>
              </w:rPr>
              <w:t>主要商業功能的功能和重要性：人力資源管理、財務管理、營運管理</w:t>
            </w:r>
          </w:p>
        </w:tc>
      </w:tr>
      <w:tr w:rsidR="00F03E30" w14:paraId="6A50C993" w14:textId="77777777" w:rsidTr="00F03E30">
        <w:trPr>
          <w:trHeight w:val="20"/>
        </w:trPr>
        <w:tc>
          <w:tcPr>
            <w:tcW w:w="15405" w:type="dxa"/>
            <w:gridSpan w:val="3"/>
            <w:shd w:val="clear" w:color="auto" w:fill="auto"/>
            <w:tcMar>
              <w:top w:w="100" w:type="dxa"/>
              <w:left w:w="100" w:type="dxa"/>
              <w:bottom w:w="100" w:type="dxa"/>
              <w:right w:w="100" w:type="dxa"/>
            </w:tcMar>
          </w:tcPr>
          <w:p w14:paraId="7D1C06E0" w14:textId="274CA303" w:rsidR="000F17D1" w:rsidRPr="000F17D1" w:rsidRDefault="00412455" w:rsidP="000F17D1">
            <w:pPr>
              <w:widowControl w:val="0"/>
              <w:adjustRightInd w:val="0"/>
              <w:snapToGrid w:val="0"/>
              <w:spacing w:line="240" w:lineRule="auto"/>
              <w:rPr>
                <w:rFonts w:ascii="Times New Roman" w:eastAsia="Times New Roman" w:hAnsi="Times New Roman" w:cs="Times New Roman"/>
                <w:sz w:val="24"/>
                <w:szCs w:val="24"/>
                <w:lang w:eastAsia="zh-TW"/>
              </w:rPr>
            </w:pPr>
            <w:r w:rsidRPr="000F17D1">
              <w:rPr>
                <w:rFonts w:ascii="新細明體" w:eastAsia="新細明體" w:hAnsi="新細明體" w:cs="新細明體" w:hint="eastAsia"/>
                <w:sz w:val="24"/>
                <w:szCs w:val="24"/>
                <w:lang w:eastAsia="zh-TW"/>
              </w:rPr>
              <w:t>教學</w:t>
            </w:r>
            <w:r w:rsidRPr="00412455">
              <w:rPr>
                <w:rFonts w:ascii="Times New Roman" w:eastAsia="新細明體" w:hAnsi="Times New Roman" w:cs="Times New Roman"/>
                <w:sz w:val="24"/>
                <w:szCs w:val="24"/>
                <w:lang w:eastAsia="zh-TW"/>
              </w:rPr>
              <w:t>/</w:t>
            </w:r>
            <w:r w:rsidRPr="000F17D1">
              <w:rPr>
                <w:rFonts w:ascii="新細明體" w:eastAsia="新細明體" w:hAnsi="新細明體" w:cs="新細明體" w:hint="eastAsia"/>
                <w:sz w:val="24"/>
                <w:szCs w:val="24"/>
                <w:lang w:eastAsia="zh-TW"/>
              </w:rPr>
              <w:t>學習目標：完成課堂後，學生</w:t>
            </w:r>
            <w:r w:rsidR="00754234" w:rsidRPr="00D30A4B">
              <w:rPr>
                <w:rFonts w:ascii="DengXian" w:eastAsia="新細明體" w:hAnsi="DengXian" w:cs="新細明體" w:hint="eastAsia"/>
                <w:sz w:val="24"/>
                <w:szCs w:val="24"/>
                <w:lang w:eastAsia="zh-TW"/>
              </w:rPr>
              <w:t>應能</w:t>
            </w:r>
            <w:r w:rsidR="009939EC">
              <w:rPr>
                <w:rFonts w:ascii="DengXian" w:eastAsia="DengXian" w:hAnsi="DengXian" w:cs="新細明體" w:hint="eastAsia"/>
                <w:sz w:val="24"/>
                <w:szCs w:val="24"/>
                <w:lang w:eastAsia="zh-TW"/>
              </w:rPr>
              <w:t>：</w:t>
            </w:r>
            <w:r w:rsidR="000F17D1" w:rsidRPr="000F17D1">
              <w:rPr>
                <w:rFonts w:ascii="Times New Roman" w:eastAsia="Times New Roman" w:hAnsi="Times New Roman" w:cs="Times New Roman" w:hint="eastAsia"/>
                <w:sz w:val="24"/>
                <w:szCs w:val="24"/>
                <w:lang w:eastAsia="zh-TW"/>
              </w:rPr>
              <w:t xml:space="preserve"> </w:t>
            </w:r>
          </w:p>
          <w:p w14:paraId="6ED130FA" w14:textId="4216662F" w:rsidR="00F03E30" w:rsidRPr="000F17D1" w:rsidRDefault="00754234" w:rsidP="000F17D1">
            <w:pPr>
              <w:widowControl w:val="0"/>
              <w:numPr>
                <w:ilvl w:val="0"/>
                <w:numId w:val="1"/>
              </w:numPr>
              <w:adjustRightInd w:val="0"/>
              <w:snapToGrid w:val="0"/>
              <w:spacing w:line="240" w:lineRule="auto"/>
              <w:rPr>
                <w:rFonts w:ascii="Times New Roman" w:eastAsia="SimSun" w:hAnsi="Times New Roman" w:cs="Times New Roman"/>
                <w:sz w:val="24"/>
                <w:szCs w:val="24"/>
                <w:lang w:eastAsia="zh-TW"/>
              </w:rPr>
            </w:pPr>
            <w:r w:rsidRPr="00D30A4B">
              <w:rPr>
                <w:rFonts w:ascii="新細明體" w:eastAsia="新細明體" w:hAnsi="新細明體" w:cs="新細明體" w:hint="eastAsia"/>
                <w:sz w:val="24"/>
                <w:szCs w:val="24"/>
                <w:lang w:eastAsia="zh-TW"/>
              </w:rPr>
              <w:t>解釋</w:t>
            </w:r>
            <w:r w:rsidR="00412455" w:rsidRPr="000F17D1">
              <w:rPr>
                <w:rFonts w:ascii="新細明體" w:eastAsia="新細明體" w:hAnsi="新細明體" w:cs="新細明體" w:hint="eastAsia"/>
                <w:sz w:val="24"/>
                <w:szCs w:val="24"/>
                <w:lang w:eastAsia="zh-TW"/>
              </w:rPr>
              <w:t>主要商業功能的功能和重要性：</w:t>
            </w:r>
            <w:proofErr w:type="gramStart"/>
            <w:r w:rsidR="00412455" w:rsidRPr="000F17D1">
              <w:rPr>
                <w:rFonts w:ascii="新細明體" w:eastAsia="新細明體" w:hAnsi="新細明體" w:cs="新細明體" w:hint="eastAsia"/>
                <w:sz w:val="24"/>
                <w:szCs w:val="24"/>
                <w:lang w:eastAsia="zh-TW"/>
              </w:rPr>
              <w:t>巿場營</w:t>
            </w:r>
            <w:proofErr w:type="gramEnd"/>
            <w:r w:rsidR="00412455" w:rsidRPr="000F17D1">
              <w:rPr>
                <w:rFonts w:ascii="新細明體" w:eastAsia="新細明體" w:hAnsi="新細明體" w:cs="新細明體" w:hint="eastAsia"/>
                <w:sz w:val="24"/>
                <w:szCs w:val="24"/>
                <w:lang w:eastAsia="zh-TW"/>
              </w:rPr>
              <w:t>銷管理、資訊管理、風險管理</w:t>
            </w:r>
          </w:p>
        </w:tc>
      </w:tr>
      <w:tr w:rsidR="00F03E30" w14:paraId="1C9622D0" w14:textId="77777777" w:rsidTr="00F03E30">
        <w:trPr>
          <w:trHeight w:val="196"/>
        </w:trPr>
        <w:tc>
          <w:tcPr>
            <w:tcW w:w="15405" w:type="dxa"/>
            <w:gridSpan w:val="3"/>
            <w:shd w:val="clear" w:color="auto" w:fill="auto"/>
            <w:tcMar>
              <w:top w:w="100" w:type="dxa"/>
              <w:left w:w="100" w:type="dxa"/>
              <w:bottom w:w="100" w:type="dxa"/>
              <w:right w:w="100" w:type="dxa"/>
            </w:tcMar>
          </w:tcPr>
          <w:p w14:paraId="3B508F4C" w14:textId="705AE679" w:rsidR="00F03E30" w:rsidRPr="000F17D1" w:rsidRDefault="00412455" w:rsidP="00484416">
            <w:pPr>
              <w:widowControl w:val="0"/>
              <w:adjustRightInd w:val="0"/>
              <w:snapToGrid w:val="0"/>
              <w:spacing w:line="240" w:lineRule="auto"/>
              <w:rPr>
                <w:rFonts w:ascii="Times New Roman" w:eastAsia="Times New Roman" w:hAnsi="Times New Roman" w:cs="Times New Roman"/>
                <w:sz w:val="24"/>
                <w:szCs w:val="24"/>
                <w:lang w:eastAsia="zh-TW"/>
              </w:rPr>
            </w:pPr>
            <w:r w:rsidRPr="000F17D1">
              <w:rPr>
                <w:rFonts w:ascii="新細明體" w:eastAsia="新細明體" w:hAnsi="新細明體" w:cs="新細明體" w:hint="eastAsia"/>
                <w:sz w:val="24"/>
                <w:szCs w:val="24"/>
                <w:lang w:eastAsia="zh-TW"/>
              </w:rPr>
              <w:t>課內活動：提問、探索、口頭解釋、示範、個案</w:t>
            </w:r>
            <w:r w:rsidR="00E21F9D">
              <w:rPr>
                <w:rFonts w:ascii="DengXian" w:eastAsia="DengXian" w:hAnsi="DengXian" w:cs="新細明體" w:hint="eastAsia"/>
                <w:sz w:val="24"/>
                <w:szCs w:val="24"/>
                <w:lang w:eastAsia="zh-TW"/>
              </w:rPr>
              <w:t>研究</w:t>
            </w:r>
            <w:r w:rsidRPr="000F17D1">
              <w:rPr>
                <w:rFonts w:ascii="新細明體" w:eastAsia="新細明體" w:hAnsi="新細明體" w:cs="新細明體" w:hint="eastAsia"/>
                <w:sz w:val="24"/>
                <w:szCs w:val="24"/>
                <w:lang w:eastAsia="zh-TW"/>
              </w:rPr>
              <w:t>、小組討論、腦震盪、</w:t>
            </w:r>
            <w:proofErr w:type="gramStart"/>
            <w:r w:rsidRPr="000F17D1">
              <w:rPr>
                <w:rFonts w:ascii="新細明體" w:eastAsia="新細明體" w:hAnsi="新細明體" w:cs="新細明體" w:hint="eastAsia"/>
                <w:sz w:val="24"/>
                <w:szCs w:val="24"/>
                <w:lang w:eastAsia="zh-TW"/>
              </w:rPr>
              <w:t>線上小測</w:t>
            </w:r>
            <w:proofErr w:type="gramEnd"/>
          </w:p>
        </w:tc>
      </w:tr>
      <w:tr w:rsidR="00F03E30" w14:paraId="28433611" w14:textId="77777777" w:rsidTr="00F03E30">
        <w:trPr>
          <w:trHeight w:val="20"/>
        </w:trPr>
        <w:tc>
          <w:tcPr>
            <w:tcW w:w="15405" w:type="dxa"/>
            <w:gridSpan w:val="3"/>
            <w:shd w:val="clear" w:color="auto" w:fill="auto"/>
            <w:tcMar>
              <w:top w:w="100" w:type="dxa"/>
              <w:left w:w="100" w:type="dxa"/>
              <w:bottom w:w="100" w:type="dxa"/>
              <w:right w:w="100" w:type="dxa"/>
            </w:tcMar>
          </w:tcPr>
          <w:p w14:paraId="46C254FD" w14:textId="7F815EBF" w:rsidR="00F03E30" w:rsidRPr="000F17D1" w:rsidRDefault="00412455" w:rsidP="00E21F9D">
            <w:pPr>
              <w:widowControl w:val="0"/>
              <w:adjustRightInd w:val="0"/>
              <w:snapToGrid w:val="0"/>
              <w:spacing w:line="240" w:lineRule="auto"/>
              <w:rPr>
                <w:rFonts w:ascii="Times New Roman" w:eastAsia="Times New Roman" w:hAnsi="Times New Roman" w:cs="Times New Roman"/>
                <w:sz w:val="24"/>
                <w:szCs w:val="24"/>
                <w:lang w:eastAsia="zh-TW"/>
              </w:rPr>
            </w:pPr>
            <w:r w:rsidRPr="000F17D1">
              <w:rPr>
                <w:rFonts w:asciiTheme="minorEastAsia" w:hAnsiTheme="minorEastAsia" w:cs="新細明體" w:hint="eastAsia"/>
                <w:sz w:val="24"/>
                <w:szCs w:val="24"/>
                <w:lang w:eastAsia="zh-TW"/>
              </w:rPr>
              <w:t>教學資源</w:t>
            </w:r>
            <w:r w:rsidRPr="000F17D1">
              <w:rPr>
                <w:rFonts w:asciiTheme="minorEastAsia" w:hAnsiTheme="minorEastAsia" w:cs="微軟正黑體" w:hint="eastAsia"/>
                <w:sz w:val="24"/>
                <w:szCs w:val="24"/>
                <w:lang w:eastAsia="zh-TW"/>
              </w:rPr>
              <w:t>：</w:t>
            </w:r>
            <w:r w:rsidRPr="000F17D1">
              <w:rPr>
                <w:rFonts w:asciiTheme="minorEastAsia" w:hAnsiTheme="minorEastAsia" w:cs="新細明體" w:hint="eastAsia"/>
                <w:sz w:val="24"/>
                <w:szCs w:val="24"/>
                <w:lang w:eastAsia="zh-TW"/>
              </w:rPr>
              <w:t>教學</w:t>
            </w:r>
            <w:r w:rsidR="00E21F9D">
              <w:rPr>
                <w:rFonts w:asciiTheme="minorEastAsia" w:hAnsiTheme="minorEastAsia" w:cs="新細明體" w:hint="eastAsia"/>
                <w:sz w:val="24"/>
                <w:szCs w:val="24"/>
                <w:lang w:eastAsia="zh-TW"/>
              </w:rPr>
              <w:t>投影片第</w:t>
            </w:r>
            <w:r w:rsidRPr="000F17D1">
              <w:rPr>
                <w:rFonts w:asciiTheme="minorEastAsia" w:hAnsiTheme="minorEastAsia" w:cs="新細明體" w:hint="eastAsia"/>
                <w:sz w:val="24"/>
                <w:szCs w:val="24"/>
                <w:lang w:eastAsia="zh-TW"/>
              </w:rPr>
              <w:t>、教學筆記、平板電腦</w:t>
            </w:r>
            <w:r w:rsidRPr="000F17D1">
              <w:rPr>
                <w:rFonts w:asciiTheme="minorEastAsia" w:hAnsiTheme="minorEastAsia" w:cs="新細明體"/>
                <w:sz w:val="24"/>
                <w:szCs w:val="24"/>
                <w:lang w:eastAsia="zh-TW"/>
              </w:rPr>
              <w:t>/</w:t>
            </w:r>
            <w:r w:rsidRPr="000F17D1">
              <w:rPr>
                <w:rFonts w:asciiTheme="minorEastAsia" w:hAnsiTheme="minorEastAsia" w:cs="新細明體" w:hint="eastAsia"/>
                <w:sz w:val="24"/>
                <w:szCs w:val="24"/>
                <w:lang w:eastAsia="zh-TW"/>
              </w:rPr>
              <w:t>電腦、課堂工作紙、功課工作紙二</w:t>
            </w:r>
          </w:p>
        </w:tc>
      </w:tr>
      <w:tr w:rsidR="00F03E30" w14:paraId="4CD9975D" w14:textId="77777777" w:rsidTr="00F03E30">
        <w:trPr>
          <w:trHeight w:val="20"/>
        </w:trPr>
        <w:tc>
          <w:tcPr>
            <w:tcW w:w="15405" w:type="dxa"/>
            <w:gridSpan w:val="3"/>
            <w:shd w:val="clear" w:color="auto" w:fill="auto"/>
            <w:tcMar>
              <w:top w:w="100" w:type="dxa"/>
              <w:left w:w="100" w:type="dxa"/>
              <w:bottom w:w="100" w:type="dxa"/>
              <w:right w:w="100" w:type="dxa"/>
            </w:tcMar>
          </w:tcPr>
          <w:p w14:paraId="46C4075F" w14:textId="211CC883" w:rsidR="000F17D1" w:rsidRPr="000F17D1" w:rsidRDefault="00412455" w:rsidP="000F17D1">
            <w:pPr>
              <w:widowControl w:val="0"/>
              <w:spacing w:line="240" w:lineRule="auto"/>
              <w:rPr>
                <w:rFonts w:asciiTheme="minorEastAsia" w:hAnsiTheme="minorEastAsia" w:cs="Times New Roman"/>
                <w:sz w:val="24"/>
                <w:szCs w:val="24"/>
              </w:rPr>
            </w:pPr>
            <w:r w:rsidRPr="000F17D1">
              <w:rPr>
                <w:rFonts w:asciiTheme="minorEastAsia" w:hAnsiTheme="minorEastAsia" w:cs="新細明體" w:hint="eastAsia"/>
                <w:sz w:val="24"/>
                <w:szCs w:val="24"/>
                <w:lang w:eastAsia="zh-TW"/>
              </w:rPr>
              <w:t>照顧學習</w:t>
            </w:r>
            <w:r w:rsidR="00754234" w:rsidRPr="00D30A4B">
              <w:rPr>
                <w:rFonts w:ascii="DengXian" w:eastAsia="新細明體" w:hAnsi="DengXian" w:cs="新細明體" w:hint="eastAsia"/>
                <w:sz w:val="24"/>
                <w:szCs w:val="24"/>
                <w:lang w:eastAsia="zh-TW"/>
              </w:rPr>
              <w:t>多樣性</w:t>
            </w:r>
            <w:r w:rsidRPr="000F17D1">
              <w:rPr>
                <w:rFonts w:asciiTheme="minorEastAsia" w:hAnsiTheme="minorEastAsia" w:cs="PingFang TC" w:hint="eastAsia"/>
                <w:sz w:val="24"/>
                <w:szCs w:val="24"/>
                <w:lang w:eastAsia="zh-TW"/>
              </w:rPr>
              <w:t>：</w:t>
            </w:r>
            <w:r w:rsidR="000F17D1" w:rsidRPr="000F17D1">
              <w:rPr>
                <w:rFonts w:asciiTheme="minorEastAsia" w:hAnsiTheme="minorEastAsia" w:cs="Times New Roman"/>
                <w:sz w:val="24"/>
                <w:szCs w:val="24"/>
              </w:rPr>
              <w:t xml:space="preserve"> </w:t>
            </w:r>
          </w:p>
          <w:p w14:paraId="1215BCB5" w14:textId="77777777" w:rsidR="008828FD" w:rsidRPr="008828FD" w:rsidRDefault="008828FD" w:rsidP="008828FD">
            <w:pPr>
              <w:pStyle w:val="a6"/>
              <w:widowControl w:val="0"/>
              <w:numPr>
                <w:ilvl w:val="0"/>
                <w:numId w:val="30"/>
              </w:numPr>
              <w:ind w:leftChars="0"/>
              <w:rPr>
                <w:rFonts w:asciiTheme="minorEastAsia" w:hAnsiTheme="minorEastAsia" w:cs="新細明體"/>
                <w:sz w:val="24"/>
                <w:szCs w:val="24"/>
                <w:lang w:val="en-US" w:eastAsia="zh-TW"/>
              </w:rPr>
            </w:pPr>
            <w:r w:rsidRPr="008828FD">
              <w:rPr>
                <w:rFonts w:asciiTheme="minorEastAsia" w:hAnsiTheme="minorEastAsia" w:cs="新細明體" w:hint="eastAsia"/>
                <w:sz w:val="24"/>
                <w:szCs w:val="24"/>
                <w:lang w:val="en-US" w:eastAsia="zh-TW"/>
              </w:rPr>
              <w:t>對於自信心和學習動機較低的學生，教師可透過採用互動學習模式，並給予適當讚賞及鼓勵，以提高學生自信心。</w:t>
            </w:r>
          </w:p>
          <w:p w14:paraId="66F5217A" w14:textId="68451EA2" w:rsidR="008828FD" w:rsidRPr="008828FD" w:rsidRDefault="008828FD" w:rsidP="008828FD">
            <w:pPr>
              <w:pStyle w:val="a6"/>
              <w:widowControl w:val="0"/>
              <w:numPr>
                <w:ilvl w:val="0"/>
                <w:numId w:val="30"/>
              </w:numPr>
              <w:ind w:leftChars="0"/>
              <w:rPr>
                <w:rFonts w:asciiTheme="minorEastAsia" w:hAnsiTheme="minorEastAsia" w:cs="新細明體"/>
                <w:sz w:val="24"/>
                <w:szCs w:val="24"/>
                <w:lang w:val="en-US" w:eastAsia="zh-TW"/>
              </w:rPr>
            </w:pPr>
            <w:r w:rsidRPr="008828FD">
              <w:rPr>
                <w:rFonts w:asciiTheme="minorEastAsia" w:hAnsiTheme="minorEastAsia" w:cs="新細明體" w:hint="eastAsia"/>
                <w:sz w:val="24"/>
                <w:szCs w:val="24"/>
                <w:lang w:val="en-US" w:eastAsia="zh-TW"/>
              </w:rPr>
              <w:t>就處理班上學生的學習</w:t>
            </w:r>
            <w:r w:rsidR="00E21F9D" w:rsidRPr="00E21F9D">
              <w:rPr>
                <w:rFonts w:asciiTheme="minorEastAsia" w:hAnsiTheme="minorEastAsia" w:cs="新細明體" w:hint="eastAsia"/>
                <w:sz w:val="24"/>
                <w:szCs w:val="24"/>
                <w:lang w:eastAsia="zh-TW"/>
              </w:rPr>
              <w:t>多樣性</w:t>
            </w:r>
            <w:r w:rsidRPr="008828FD">
              <w:rPr>
                <w:rFonts w:asciiTheme="minorEastAsia" w:hAnsiTheme="minorEastAsia" w:cs="新細明體" w:hint="eastAsia"/>
                <w:sz w:val="24"/>
                <w:szCs w:val="24"/>
                <w:lang w:val="en-US" w:eastAsia="zh-TW"/>
              </w:rPr>
              <w:t>，教師可提供補充或附加解說、利用生活例子</w:t>
            </w:r>
            <w:proofErr w:type="gramStart"/>
            <w:r w:rsidRPr="008828FD">
              <w:rPr>
                <w:rFonts w:asciiTheme="minorEastAsia" w:hAnsiTheme="minorEastAsia" w:cs="新細明體" w:hint="eastAsia"/>
                <w:sz w:val="24"/>
                <w:szCs w:val="24"/>
                <w:lang w:val="en-US" w:eastAsia="zh-TW"/>
              </w:rPr>
              <w:t>釐</w:t>
            </w:r>
            <w:proofErr w:type="gramEnd"/>
            <w:r w:rsidRPr="008828FD">
              <w:rPr>
                <w:rFonts w:asciiTheme="minorEastAsia" w:hAnsiTheme="minorEastAsia" w:cs="新細明體" w:hint="eastAsia"/>
                <w:sz w:val="24"/>
                <w:szCs w:val="24"/>
                <w:lang w:val="en-US" w:eastAsia="zh-TW"/>
              </w:rPr>
              <w:t>清概念、簡化或深化教學內容、以較簡單或更具挑戰性的問題提問、鼓勵學生提出疑問，並在小組活動中安排同儕支援及在課堂練習中提供個別指導和監督等方式，以調整教學進度及回應學生在不同學習進度上的需要。</w:t>
            </w:r>
          </w:p>
          <w:p w14:paraId="4871B27F" w14:textId="5AF0132E" w:rsidR="00502A40" w:rsidRPr="00542A0B" w:rsidRDefault="008828FD" w:rsidP="00542A0B">
            <w:pPr>
              <w:pStyle w:val="a6"/>
              <w:widowControl w:val="0"/>
              <w:numPr>
                <w:ilvl w:val="0"/>
                <w:numId w:val="30"/>
              </w:numPr>
              <w:ind w:leftChars="0"/>
              <w:rPr>
                <w:rFonts w:ascii="Times New Roman" w:eastAsia="Times New Roman" w:hAnsi="Times New Roman" w:cs="Times New Roman"/>
                <w:sz w:val="24"/>
                <w:szCs w:val="24"/>
                <w:lang w:eastAsia="zh-TW"/>
              </w:rPr>
            </w:pPr>
            <w:r w:rsidRPr="008828FD">
              <w:rPr>
                <w:rFonts w:asciiTheme="minorEastAsia" w:hAnsiTheme="minorEastAsia" w:cs="新細明體" w:hint="eastAsia"/>
                <w:sz w:val="24"/>
                <w:szCs w:val="24"/>
                <w:lang w:val="en-US" w:eastAsia="zh-TW"/>
              </w:rPr>
              <w:t>學與教的時間分配可以根據學生需要進行調整。</w:t>
            </w:r>
          </w:p>
        </w:tc>
      </w:tr>
    </w:tbl>
    <w:p w14:paraId="307C6BCD" w14:textId="77777777" w:rsidR="00BE2241" w:rsidRDefault="00BE2241">
      <w:pPr>
        <w:rPr>
          <w:rFonts w:eastAsia="DengXian"/>
          <w:lang w:eastAsia="zh-TW"/>
        </w:rPr>
      </w:pPr>
    </w:p>
    <w:tbl>
      <w:tblPr>
        <w:tblW w:w="16302" w:type="dxa"/>
        <w:tblInd w:w="-1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1091"/>
        <w:gridCol w:w="1417"/>
        <w:gridCol w:w="4536"/>
        <w:gridCol w:w="3828"/>
        <w:gridCol w:w="2693"/>
        <w:gridCol w:w="1417"/>
      </w:tblGrid>
      <w:tr w:rsidR="00542A0B" w:rsidRPr="00EE3F3B" w14:paraId="7B6121A7" w14:textId="77777777" w:rsidTr="00736B94">
        <w:trPr>
          <w:trHeight w:val="31"/>
        </w:trPr>
        <w:tc>
          <w:tcPr>
            <w:tcW w:w="1320" w:type="dxa"/>
            <w:vMerge w:val="restart"/>
            <w:shd w:val="clear" w:color="auto" w:fill="FCE5CD"/>
            <w:tcMar>
              <w:top w:w="100" w:type="dxa"/>
              <w:left w:w="100" w:type="dxa"/>
              <w:bottom w:w="100" w:type="dxa"/>
              <w:right w:w="100" w:type="dxa"/>
            </w:tcMar>
          </w:tcPr>
          <w:p w14:paraId="1926AA59" w14:textId="4A5AE675" w:rsidR="00542A0B" w:rsidRPr="00EE3F3B" w:rsidRDefault="00412455" w:rsidP="00542A0B">
            <w:pPr>
              <w:widowControl w:val="0"/>
              <w:adjustRightInd w:val="0"/>
              <w:snapToGrid w:val="0"/>
              <w:spacing w:line="240" w:lineRule="auto"/>
              <w:jc w:val="center"/>
              <w:rPr>
                <w:rFonts w:ascii="Times New Roman" w:eastAsia="Times New Roman" w:hAnsi="Times New Roman" w:cs="Times New Roman"/>
              </w:rPr>
            </w:pPr>
            <w:r w:rsidRPr="00A074F5">
              <w:rPr>
                <w:rFonts w:asciiTheme="minorEastAsia" w:hAnsiTheme="minorEastAsia" w:cs="新細明體" w:hint="eastAsia"/>
                <w:b/>
                <w:bCs/>
                <w:lang w:eastAsia="zh-TW"/>
              </w:rPr>
              <w:lastRenderedPageBreak/>
              <w:t>教學進程</w:t>
            </w:r>
          </w:p>
        </w:tc>
        <w:tc>
          <w:tcPr>
            <w:tcW w:w="1091" w:type="dxa"/>
            <w:vMerge w:val="restart"/>
            <w:tcBorders>
              <w:bottom w:val="single" w:sz="8" w:space="0" w:color="B6D7A8"/>
            </w:tcBorders>
            <w:shd w:val="clear" w:color="auto" w:fill="F4CCCC"/>
            <w:tcMar>
              <w:top w:w="100" w:type="dxa"/>
              <w:left w:w="100" w:type="dxa"/>
              <w:bottom w:w="100" w:type="dxa"/>
              <w:right w:w="100" w:type="dxa"/>
            </w:tcMar>
          </w:tcPr>
          <w:p w14:paraId="6A715611" w14:textId="0C808CCD" w:rsidR="00542A0B" w:rsidRDefault="00412455" w:rsidP="00542A0B">
            <w:pPr>
              <w:widowControl w:val="0"/>
              <w:spacing w:line="240" w:lineRule="auto"/>
              <w:jc w:val="center"/>
              <w:rPr>
                <w:rFonts w:asciiTheme="minorEastAsia" w:eastAsia="SimSun" w:hAnsiTheme="minorEastAsia" w:cs="新細明體"/>
                <w:b/>
                <w:bCs/>
              </w:rPr>
            </w:pPr>
            <w:r w:rsidRPr="00A074F5">
              <w:rPr>
                <w:rFonts w:asciiTheme="minorEastAsia" w:hAnsiTheme="minorEastAsia" w:cs="新細明體" w:hint="eastAsia"/>
                <w:b/>
                <w:bCs/>
                <w:lang w:eastAsia="zh-TW"/>
              </w:rPr>
              <w:t>時間</w:t>
            </w:r>
          </w:p>
          <w:p w14:paraId="7B61DF70" w14:textId="1B47E2BE" w:rsidR="00542A0B" w:rsidRPr="00EE3F3B" w:rsidRDefault="00412455" w:rsidP="00542A0B">
            <w:pPr>
              <w:widowControl w:val="0"/>
              <w:adjustRightInd w:val="0"/>
              <w:snapToGrid w:val="0"/>
              <w:spacing w:line="240" w:lineRule="auto"/>
              <w:jc w:val="center"/>
              <w:rPr>
                <w:rFonts w:ascii="Times New Roman" w:eastAsia="Times New Roman" w:hAnsi="Times New Roman" w:cs="Times New Roman"/>
              </w:rPr>
            </w:pPr>
            <w:r w:rsidRPr="00A074F5">
              <w:rPr>
                <w:rFonts w:asciiTheme="minorEastAsia" w:hAnsiTheme="minorEastAsia" w:cs="新細明體" w:hint="eastAsia"/>
                <w:b/>
                <w:bCs/>
                <w:lang w:eastAsia="zh-TW"/>
              </w:rPr>
              <w:t>（分鐘）</w:t>
            </w:r>
          </w:p>
        </w:tc>
        <w:tc>
          <w:tcPr>
            <w:tcW w:w="1417" w:type="dxa"/>
            <w:vMerge w:val="restart"/>
            <w:shd w:val="clear" w:color="auto" w:fill="EAD1DC"/>
            <w:tcMar>
              <w:top w:w="100" w:type="dxa"/>
              <w:left w:w="100" w:type="dxa"/>
              <w:bottom w:w="100" w:type="dxa"/>
              <w:right w:w="100" w:type="dxa"/>
            </w:tcMar>
          </w:tcPr>
          <w:p w14:paraId="74C5CAFD" w14:textId="3E16B221" w:rsidR="00542A0B" w:rsidRPr="00244410" w:rsidRDefault="008828FD" w:rsidP="00542A0B">
            <w:pPr>
              <w:widowControl w:val="0"/>
              <w:adjustRightInd w:val="0"/>
              <w:snapToGrid w:val="0"/>
              <w:spacing w:line="240" w:lineRule="auto"/>
              <w:jc w:val="center"/>
              <w:rPr>
                <w:rFonts w:ascii="Times New Roman" w:eastAsia="DengXian" w:hAnsi="Times New Roman" w:cs="Times New Roman"/>
              </w:rPr>
            </w:pPr>
            <w:r>
              <w:rPr>
                <w:rFonts w:ascii="DengXian" w:eastAsia="DengXian" w:hAnsi="DengXian" w:cs="新細明體" w:hint="eastAsia"/>
                <w:b/>
                <w:bCs/>
              </w:rPr>
              <w:t>策略</w:t>
            </w:r>
          </w:p>
        </w:tc>
        <w:tc>
          <w:tcPr>
            <w:tcW w:w="8364" w:type="dxa"/>
            <w:gridSpan w:val="2"/>
            <w:shd w:val="clear" w:color="auto" w:fill="C9DAF8"/>
            <w:tcMar>
              <w:top w:w="100" w:type="dxa"/>
              <w:left w:w="100" w:type="dxa"/>
              <w:bottom w:w="100" w:type="dxa"/>
              <w:right w:w="100" w:type="dxa"/>
            </w:tcMar>
          </w:tcPr>
          <w:p w14:paraId="63093D20" w14:textId="102632C7" w:rsidR="00542A0B" w:rsidRPr="00EE3F3B" w:rsidRDefault="00412455" w:rsidP="00542A0B">
            <w:pPr>
              <w:widowControl w:val="0"/>
              <w:adjustRightInd w:val="0"/>
              <w:snapToGrid w:val="0"/>
              <w:spacing w:line="240" w:lineRule="auto"/>
              <w:jc w:val="center"/>
              <w:rPr>
                <w:rFonts w:ascii="Times New Roman" w:eastAsia="Times New Roman" w:hAnsi="Times New Roman" w:cs="Times New Roman"/>
              </w:rPr>
            </w:pPr>
            <w:r w:rsidRPr="00A074F5">
              <w:rPr>
                <w:rFonts w:asciiTheme="minorEastAsia" w:hAnsiTheme="minorEastAsia" w:cs="新細明體" w:hint="eastAsia"/>
                <w:b/>
                <w:bCs/>
                <w:lang w:eastAsia="zh-TW"/>
              </w:rPr>
              <w:t>教學活動</w:t>
            </w:r>
          </w:p>
        </w:tc>
        <w:tc>
          <w:tcPr>
            <w:tcW w:w="2693" w:type="dxa"/>
            <w:vMerge w:val="restart"/>
            <w:tcBorders>
              <w:bottom w:val="single" w:sz="8" w:space="0" w:color="B6D7A8"/>
            </w:tcBorders>
            <w:shd w:val="clear" w:color="auto" w:fill="FFF2CC"/>
            <w:tcMar>
              <w:top w:w="100" w:type="dxa"/>
              <w:left w:w="100" w:type="dxa"/>
              <w:bottom w:w="100" w:type="dxa"/>
              <w:right w:w="100" w:type="dxa"/>
            </w:tcMar>
          </w:tcPr>
          <w:p w14:paraId="747AE025" w14:textId="776D33CE" w:rsidR="00542A0B" w:rsidRPr="00EE3F3B" w:rsidRDefault="00412455" w:rsidP="00542A0B">
            <w:pPr>
              <w:widowControl w:val="0"/>
              <w:adjustRightInd w:val="0"/>
              <w:snapToGrid w:val="0"/>
              <w:spacing w:line="240" w:lineRule="auto"/>
              <w:jc w:val="center"/>
              <w:rPr>
                <w:rFonts w:ascii="Times New Roman" w:eastAsia="Times New Roman" w:hAnsi="Times New Roman" w:cs="Times New Roman"/>
              </w:rPr>
            </w:pPr>
            <w:r w:rsidRPr="002A4833">
              <w:rPr>
                <w:rFonts w:ascii="新細明體" w:eastAsia="新細明體" w:hAnsi="新細明體" w:cs="新細明體" w:hint="eastAsia"/>
                <w:b/>
                <w:bCs/>
                <w:lang w:eastAsia="zh-TW"/>
              </w:rPr>
              <w:t>促進學習的評估</w:t>
            </w:r>
          </w:p>
        </w:tc>
        <w:tc>
          <w:tcPr>
            <w:tcW w:w="1417" w:type="dxa"/>
            <w:vMerge w:val="restart"/>
            <w:tcBorders>
              <w:bottom w:val="single" w:sz="8" w:space="0" w:color="B6D7A8"/>
            </w:tcBorders>
            <w:shd w:val="clear" w:color="auto" w:fill="D9EAD3"/>
            <w:tcMar>
              <w:top w:w="100" w:type="dxa"/>
              <w:left w:w="100" w:type="dxa"/>
              <w:bottom w:w="100" w:type="dxa"/>
              <w:right w:w="100" w:type="dxa"/>
            </w:tcMar>
          </w:tcPr>
          <w:p w14:paraId="28F5DE62" w14:textId="6D206384" w:rsidR="00542A0B" w:rsidRPr="00EE3F3B" w:rsidRDefault="00412455" w:rsidP="00542A0B">
            <w:pPr>
              <w:widowControl w:val="0"/>
              <w:adjustRightInd w:val="0"/>
              <w:snapToGrid w:val="0"/>
              <w:spacing w:line="240" w:lineRule="auto"/>
              <w:jc w:val="center"/>
              <w:rPr>
                <w:rFonts w:ascii="Times New Roman" w:eastAsia="Times New Roman" w:hAnsi="Times New Roman" w:cs="Times New Roman"/>
              </w:rPr>
            </w:pPr>
            <w:r w:rsidRPr="00A074F5">
              <w:rPr>
                <w:rFonts w:asciiTheme="minorEastAsia" w:hAnsiTheme="minorEastAsia" w:cs="新細明體" w:hint="eastAsia"/>
                <w:b/>
                <w:bCs/>
                <w:lang w:eastAsia="zh-TW"/>
              </w:rPr>
              <w:t>教學資源</w:t>
            </w:r>
          </w:p>
        </w:tc>
      </w:tr>
      <w:tr w:rsidR="008828FD" w:rsidRPr="00EE3F3B" w14:paraId="26DE4827" w14:textId="77777777" w:rsidTr="00736B94">
        <w:trPr>
          <w:trHeight w:val="20"/>
        </w:trPr>
        <w:tc>
          <w:tcPr>
            <w:tcW w:w="1320" w:type="dxa"/>
            <w:vMerge/>
            <w:shd w:val="clear" w:color="auto" w:fill="FCE5CD"/>
            <w:tcMar>
              <w:top w:w="100" w:type="dxa"/>
              <w:left w:w="100" w:type="dxa"/>
              <w:bottom w:w="100" w:type="dxa"/>
              <w:right w:w="100" w:type="dxa"/>
            </w:tcMar>
          </w:tcPr>
          <w:p w14:paraId="5854EB84" w14:textId="77777777" w:rsidR="00542A0B" w:rsidRPr="00EE3F3B" w:rsidRDefault="00542A0B" w:rsidP="00542A0B">
            <w:pPr>
              <w:widowControl w:val="0"/>
              <w:adjustRightInd w:val="0"/>
              <w:snapToGrid w:val="0"/>
              <w:rPr>
                <w:rFonts w:ascii="Times New Roman" w:eastAsia="Times New Roman" w:hAnsi="Times New Roman" w:cs="Times New Roman"/>
              </w:rPr>
            </w:pPr>
          </w:p>
        </w:tc>
        <w:tc>
          <w:tcPr>
            <w:tcW w:w="1091" w:type="dxa"/>
            <w:vMerge/>
            <w:shd w:val="clear" w:color="auto" w:fill="F4CCCC"/>
            <w:tcMar>
              <w:top w:w="100" w:type="dxa"/>
              <w:left w:w="100" w:type="dxa"/>
              <w:bottom w:w="100" w:type="dxa"/>
              <w:right w:w="100" w:type="dxa"/>
            </w:tcMar>
          </w:tcPr>
          <w:p w14:paraId="4CDC1DDD" w14:textId="77777777" w:rsidR="00542A0B" w:rsidRPr="00EE3F3B" w:rsidRDefault="00542A0B" w:rsidP="00542A0B">
            <w:pPr>
              <w:widowControl w:val="0"/>
              <w:adjustRightInd w:val="0"/>
              <w:snapToGrid w:val="0"/>
              <w:rPr>
                <w:rFonts w:ascii="Times New Roman" w:eastAsia="Times New Roman" w:hAnsi="Times New Roman" w:cs="Times New Roman"/>
              </w:rPr>
            </w:pPr>
          </w:p>
        </w:tc>
        <w:tc>
          <w:tcPr>
            <w:tcW w:w="1417" w:type="dxa"/>
            <w:vMerge/>
            <w:shd w:val="clear" w:color="auto" w:fill="EAD1DC"/>
            <w:tcMar>
              <w:top w:w="100" w:type="dxa"/>
              <w:left w:w="100" w:type="dxa"/>
              <w:bottom w:w="100" w:type="dxa"/>
              <w:right w:w="100" w:type="dxa"/>
            </w:tcMar>
          </w:tcPr>
          <w:p w14:paraId="33728B3E" w14:textId="77777777" w:rsidR="00542A0B" w:rsidRPr="00EE3F3B" w:rsidRDefault="00542A0B" w:rsidP="00542A0B">
            <w:pPr>
              <w:widowControl w:val="0"/>
              <w:adjustRightInd w:val="0"/>
              <w:snapToGrid w:val="0"/>
              <w:rPr>
                <w:rFonts w:ascii="Times New Roman" w:eastAsia="Times New Roman" w:hAnsi="Times New Roman" w:cs="Times New Roman"/>
              </w:rPr>
            </w:pPr>
          </w:p>
        </w:tc>
        <w:tc>
          <w:tcPr>
            <w:tcW w:w="4536" w:type="dxa"/>
            <w:shd w:val="clear" w:color="auto" w:fill="9FC5E8"/>
            <w:tcMar>
              <w:top w:w="100" w:type="dxa"/>
              <w:left w:w="100" w:type="dxa"/>
              <w:bottom w:w="100" w:type="dxa"/>
              <w:right w:w="100" w:type="dxa"/>
            </w:tcMar>
          </w:tcPr>
          <w:p w14:paraId="4C5488D6" w14:textId="45EE6D59" w:rsidR="00542A0B" w:rsidRPr="00EE3F3B" w:rsidRDefault="00412455" w:rsidP="00542A0B">
            <w:pPr>
              <w:widowControl w:val="0"/>
              <w:adjustRightInd w:val="0"/>
              <w:snapToGrid w:val="0"/>
              <w:spacing w:line="240" w:lineRule="auto"/>
              <w:jc w:val="center"/>
              <w:rPr>
                <w:rFonts w:ascii="Times New Roman" w:eastAsia="Times New Roman" w:hAnsi="Times New Roman" w:cs="Times New Roman"/>
              </w:rPr>
            </w:pPr>
            <w:r w:rsidRPr="00A074F5">
              <w:rPr>
                <w:rFonts w:asciiTheme="minorEastAsia" w:hAnsiTheme="minorEastAsia" w:cs="新細明體" w:hint="eastAsia"/>
                <w:b/>
                <w:bCs/>
                <w:lang w:eastAsia="zh-TW"/>
              </w:rPr>
              <w:t>老師</w:t>
            </w:r>
          </w:p>
        </w:tc>
        <w:tc>
          <w:tcPr>
            <w:tcW w:w="3828" w:type="dxa"/>
            <w:shd w:val="clear" w:color="auto" w:fill="9FC5E8"/>
            <w:tcMar>
              <w:top w:w="100" w:type="dxa"/>
              <w:left w:w="100" w:type="dxa"/>
              <w:bottom w:w="100" w:type="dxa"/>
              <w:right w:w="100" w:type="dxa"/>
            </w:tcMar>
          </w:tcPr>
          <w:p w14:paraId="6212663D" w14:textId="18101269" w:rsidR="00542A0B" w:rsidRPr="00EE3F3B" w:rsidRDefault="00412455" w:rsidP="00542A0B">
            <w:pPr>
              <w:widowControl w:val="0"/>
              <w:adjustRightInd w:val="0"/>
              <w:snapToGrid w:val="0"/>
              <w:spacing w:line="240" w:lineRule="auto"/>
              <w:jc w:val="center"/>
              <w:rPr>
                <w:rFonts w:ascii="Times New Roman" w:eastAsia="Times New Roman" w:hAnsi="Times New Roman" w:cs="Times New Roman"/>
              </w:rPr>
            </w:pPr>
            <w:r w:rsidRPr="00A074F5">
              <w:rPr>
                <w:rFonts w:asciiTheme="minorEastAsia" w:hAnsiTheme="minorEastAsia" w:cs="新細明體" w:hint="eastAsia"/>
                <w:b/>
                <w:bCs/>
                <w:lang w:eastAsia="zh-TW"/>
              </w:rPr>
              <w:t>老師</w:t>
            </w:r>
          </w:p>
        </w:tc>
        <w:tc>
          <w:tcPr>
            <w:tcW w:w="2693" w:type="dxa"/>
            <w:vMerge/>
            <w:shd w:val="clear" w:color="auto" w:fill="FFF2CC"/>
            <w:tcMar>
              <w:top w:w="100" w:type="dxa"/>
              <w:left w:w="100" w:type="dxa"/>
              <w:bottom w:w="100" w:type="dxa"/>
              <w:right w:w="100" w:type="dxa"/>
            </w:tcMar>
          </w:tcPr>
          <w:p w14:paraId="76E90C98" w14:textId="77777777" w:rsidR="00542A0B" w:rsidRPr="00EE3F3B" w:rsidRDefault="00542A0B" w:rsidP="00542A0B">
            <w:pPr>
              <w:widowControl w:val="0"/>
              <w:adjustRightInd w:val="0"/>
              <w:snapToGrid w:val="0"/>
              <w:rPr>
                <w:rFonts w:ascii="Times New Roman" w:eastAsia="Times New Roman" w:hAnsi="Times New Roman" w:cs="Times New Roman"/>
              </w:rPr>
            </w:pPr>
          </w:p>
        </w:tc>
        <w:tc>
          <w:tcPr>
            <w:tcW w:w="1417" w:type="dxa"/>
            <w:vMerge/>
            <w:shd w:val="clear" w:color="auto" w:fill="D9EAD3"/>
            <w:tcMar>
              <w:top w:w="100" w:type="dxa"/>
              <w:left w:w="100" w:type="dxa"/>
              <w:bottom w:w="100" w:type="dxa"/>
              <w:right w:w="100" w:type="dxa"/>
            </w:tcMar>
          </w:tcPr>
          <w:p w14:paraId="65952CA3" w14:textId="77777777" w:rsidR="00542A0B" w:rsidRPr="00EE3F3B" w:rsidRDefault="00542A0B" w:rsidP="00542A0B">
            <w:pPr>
              <w:widowControl w:val="0"/>
              <w:adjustRightInd w:val="0"/>
              <w:snapToGrid w:val="0"/>
              <w:rPr>
                <w:rFonts w:ascii="Times New Roman" w:eastAsia="Times New Roman" w:hAnsi="Times New Roman" w:cs="Times New Roman"/>
              </w:rPr>
            </w:pPr>
          </w:p>
        </w:tc>
      </w:tr>
      <w:tr w:rsidR="008828FD" w:rsidRPr="00266FA0" w14:paraId="62F4AA5A" w14:textId="77777777" w:rsidTr="00736B94">
        <w:trPr>
          <w:trHeight w:val="885"/>
        </w:trPr>
        <w:tc>
          <w:tcPr>
            <w:tcW w:w="1320" w:type="dxa"/>
            <w:shd w:val="clear" w:color="auto" w:fill="auto"/>
            <w:tcMar>
              <w:top w:w="100" w:type="dxa"/>
              <w:left w:w="100" w:type="dxa"/>
              <w:bottom w:w="100" w:type="dxa"/>
              <w:right w:w="100" w:type="dxa"/>
            </w:tcMar>
          </w:tcPr>
          <w:p w14:paraId="3882B8F7" w14:textId="04292920" w:rsidR="00F03E30" w:rsidRPr="00F03E30" w:rsidRDefault="00412455" w:rsidP="00EA7E49">
            <w:pPr>
              <w:widowControl w:val="0"/>
              <w:adjustRightInd w:val="0"/>
              <w:snapToGrid w:val="0"/>
              <w:spacing w:line="240" w:lineRule="auto"/>
              <w:jc w:val="center"/>
              <w:rPr>
                <w:rFonts w:ascii="Times New Roman" w:hAnsi="Times New Roman" w:cs="Times New Roman"/>
                <w:lang w:eastAsia="zh-TW"/>
              </w:rPr>
            </w:pPr>
            <w:r w:rsidRPr="00542A0B">
              <w:rPr>
                <w:rFonts w:ascii="Times New Roman" w:hAnsi="Times New Roman" w:cs="Times New Roman" w:hint="eastAsia"/>
                <w:lang w:eastAsia="zh-TW"/>
              </w:rPr>
              <w:t>重溫及引起動機</w:t>
            </w:r>
          </w:p>
        </w:tc>
        <w:tc>
          <w:tcPr>
            <w:tcW w:w="1091" w:type="dxa"/>
            <w:shd w:val="clear" w:color="auto" w:fill="auto"/>
            <w:tcMar>
              <w:top w:w="100" w:type="dxa"/>
              <w:left w:w="100" w:type="dxa"/>
              <w:bottom w:w="100" w:type="dxa"/>
              <w:right w:w="100" w:type="dxa"/>
            </w:tcMar>
          </w:tcPr>
          <w:p w14:paraId="09FEA96F" w14:textId="5517AB3F" w:rsidR="00F03E30" w:rsidRPr="00A67F69" w:rsidRDefault="00412455" w:rsidP="00F03E30">
            <w:pPr>
              <w:widowControl w:val="0"/>
              <w:adjustRightInd w:val="0"/>
              <w:snapToGrid w:val="0"/>
              <w:spacing w:line="240" w:lineRule="auto"/>
              <w:jc w:val="center"/>
              <w:rPr>
                <w:rFonts w:ascii="Times New Roman" w:hAnsi="Times New Roman" w:cs="Times New Roman"/>
                <w:lang w:eastAsia="zh-TW"/>
              </w:rPr>
            </w:pPr>
            <w:r>
              <w:rPr>
                <w:rFonts w:ascii="Times New Roman" w:hAnsi="Times New Roman" w:cs="Times New Roman"/>
                <w:lang w:eastAsia="zh-TW"/>
              </w:rPr>
              <w:t>3</w:t>
            </w:r>
            <w:r>
              <w:rPr>
                <w:rFonts w:ascii="Times New Roman" w:hAnsi="Times New Roman" w:cs="Times New Roman" w:hint="eastAsia"/>
                <w:lang w:eastAsia="zh-TW"/>
              </w:rPr>
              <w:t>分鐘</w:t>
            </w:r>
          </w:p>
        </w:tc>
        <w:tc>
          <w:tcPr>
            <w:tcW w:w="1417" w:type="dxa"/>
            <w:shd w:val="clear" w:color="auto" w:fill="FFF2CC" w:themeFill="accent4" w:themeFillTint="33"/>
            <w:tcMar>
              <w:top w:w="100" w:type="dxa"/>
              <w:left w:w="100" w:type="dxa"/>
              <w:bottom w:w="100" w:type="dxa"/>
              <w:right w:w="100" w:type="dxa"/>
            </w:tcMar>
          </w:tcPr>
          <w:p w14:paraId="09B6C8AA" w14:textId="1DC18560" w:rsidR="00F03E30" w:rsidRPr="00B3311A" w:rsidRDefault="00412455" w:rsidP="00F03E30">
            <w:pPr>
              <w:widowControl w:val="0"/>
              <w:adjustRightInd w:val="0"/>
              <w:snapToGrid w:val="0"/>
              <w:spacing w:line="240" w:lineRule="auto"/>
              <w:jc w:val="center"/>
              <w:rPr>
                <w:rFonts w:ascii="Times New Roman" w:hAnsi="Times New Roman" w:cs="Times New Roman"/>
                <w:lang w:eastAsia="zh-TW"/>
              </w:rPr>
            </w:pPr>
            <w:r>
              <w:rPr>
                <w:rFonts w:ascii="Times New Roman" w:hAnsi="Times New Roman" w:cs="Times New Roman" w:hint="eastAsia"/>
                <w:lang w:eastAsia="zh-TW"/>
              </w:rPr>
              <w:t>提問</w:t>
            </w:r>
          </w:p>
        </w:tc>
        <w:tc>
          <w:tcPr>
            <w:tcW w:w="4536" w:type="dxa"/>
            <w:shd w:val="clear" w:color="auto" w:fill="auto"/>
            <w:tcMar>
              <w:top w:w="100" w:type="dxa"/>
              <w:left w:w="100" w:type="dxa"/>
              <w:bottom w:w="100" w:type="dxa"/>
              <w:right w:w="100" w:type="dxa"/>
            </w:tcMar>
          </w:tcPr>
          <w:p w14:paraId="2FF726AC" w14:textId="633500DE" w:rsidR="00542A0B" w:rsidRPr="00542A0B" w:rsidRDefault="00412455" w:rsidP="00421003">
            <w:pPr>
              <w:widowControl w:val="0"/>
              <w:shd w:val="clear" w:color="auto" w:fill="FFF2CC" w:themeFill="accent4" w:themeFillTint="33"/>
              <w:adjustRightInd w:val="0"/>
              <w:snapToGrid w:val="0"/>
              <w:spacing w:line="240" w:lineRule="auto"/>
              <w:rPr>
                <w:rFonts w:ascii="Times New Roman" w:hAnsi="Times New Roman" w:cs="Times New Roman"/>
                <w:lang w:eastAsia="zh-TW"/>
              </w:rPr>
            </w:pPr>
            <w:r w:rsidRPr="00542A0B">
              <w:rPr>
                <w:rFonts w:ascii="Times New Roman" w:hAnsi="Times New Roman" w:cs="Times New Roman" w:hint="eastAsia"/>
                <w:lang w:eastAsia="zh-TW"/>
              </w:rPr>
              <w:t>收</w:t>
            </w:r>
            <w:r>
              <w:rPr>
                <w:rFonts w:ascii="Times New Roman" w:hAnsi="Times New Roman" w:cs="Times New Roman" w:hint="eastAsia"/>
                <w:lang w:eastAsia="zh-TW"/>
              </w:rPr>
              <w:t>取</w:t>
            </w:r>
            <w:proofErr w:type="gramStart"/>
            <w:r w:rsidRPr="00542A0B">
              <w:rPr>
                <w:rFonts w:ascii="Times New Roman" w:hAnsi="Times New Roman" w:cs="Times New Roman" w:hint="eastAsia"/>
                <w:lang w:eastAsia="zh-TW"/>
              </w:rPr>
              <w:t>上</w:t>
            </w:r>
            <w:r w:rsidR="00740B1A">
              <w:rPr>
                <w:rFonts w:ascii="Times New Roman" w:eastAsia="DengXian" w:hAnsi="Times New Roman" w:cs="Times New Roman" w:hint="eastAsia"/>
                <w:lang w:eastAsia="zh-TW"/>
              </w:rPr>
              <w:t>一</w:t>
            </w:r>
            <w:r w:rsidR="00740B1A" w:rsidRPr="00542A0B">
              <w:rPr>
                <w:rFonts w:ascii="Times New Roman" w:hAnsi="Times New Roman" w:cs="Times New Roman" w:hint="eastAsia"/>
                <w:lang w:eastAsia="zh-TW"/>
              </w:rPr>
              <w:t>課節</w:t>
            </w:r>
            <w:r>
              <w:rPr>
                <w:rFonts w:ascii="Times New Roman" w:hAnsi="Times New Roman" w:cs="Times New Roman" w:hint="eastAsia"/>
                <w:lang w:eastAsia="zh-TW"/>
              </w:rPr>
              <w:t>指派</w:t>
            </w:r>
            <w:proofErr w:type="gramEnd"/>
            <w:r w:rsidRPr="00542A0B">
              <w:rPr>
                <w:rFonts w:ascii="Times New Roman" w:hAnsi="Times New Roman" w:cs="Times New Roman" w:hint="eastAsia"/>
                <w:lang w:eastAsia="zh-TW"/>
              </w:rPr>
              <w:t>的</w:t>
            </w:r>
            <w:r>
              <w:rPr>
                <w:rFonts w:ascii="Times New Roman" w:hAnsi="Times New Roman" w:cs="Times New Roman" w:hint="eastAsia"/>
                <w:lang w:eastAsia="zh-TW"/>
              </w:rPr>
              <w:t>功課工作紙</w:t>
            </w:r>
            <w:r w:rsidRPr="00542A0B">
              <w:rPr>
                <w:rFonts w:ascii="Times New Roman" w:hAnsi="Times New Roman" w:cs="Times New Roman" w:hint="eastAsia"/>
                <w:lang w:eastAsia="zh-TW"/>
              </w:rPr>
              <w:t>並</w:t>
            </w:r>
            <w:r>
              <w:rPr>
                <w:rFonts w:ascii="Times New Roman" w:hAnsi="Times New Roman" w:cs="Times New Roman" w:hint="eastAsia"/>
                <w:lang w:eastAsia="zh-TW"/>
              </w:rPr>
              <w:t>核對</w:t>
            </w:r>
            <w:r w:rsidRPr="00542A0B">
              <w:rPr>
                <w:rFonts w:ascii="Times New Roman" w:hAnsi="Times New Roman" w:cs="Times New Roman" w:hint="eastAsia"/>
                <w:lang w:eastAsia="zh-TW"/>
              </w:rPr>
              <w:t>答案</w:t>
            </w:r>
            <w:r>
              <w:rPr>
                <w:rFonts w:ascii="Times New Roman" w:hAnsi="Times New Roman" w:cs="Times New Roman" w:hint="eastAsia"/>
                <w:lang w:eastAsia="zh-TW"/>
              </w:rPr>
              <w:t>。</w:t>
            </w:r>
          </w:p>
          <w:p w14:paraId="37935CCB" w14:textId="77777777" w:rsidR="00542A0B" w:rsidRPr="00542A0B" w:rsidRDefault="00542A0B" w:rsidP="00421003">
            <w:pPr>
              <w:widowControl w:val="0"/>
              <w:shd w:val="clear" w:color="auto" w:fill="FFF2CC" w:themeFill="accent4" w:themeFillTint="33"/>
              <w:adjustRightInd w:val="0"/>
              <w:snapToGrid w:val="0"/>
              <w:spacing w:line="240" w:lineRule="auto"/>
              <w:rPr>
                <w:rFonts w:ascii="Times New Roman" w:hAnsi="Times New Roman" w:cs="Times New Roman"/>
                <w:lang w:eastAsia="zh-TW"/>
              </w:rPr>
            </w:pPr>
          </w:p>
          <w:p w14:paraId="7B47C54C" w14:textId="036F3618" w:rsidR="003103DA" w:rsidRDefault="00412455" w:rsidP="00421003">
            <w:pPr>
              <w:widowControl w:val="0"/>
              <w:shd w:val="clear" w:color="auto" w:fill="FFF2CC" w:themeFill="accent4" w:themeFillTint="33"/>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按需</w:t>
            </w:r>
            <w:r w:rsidRPr="00542A0B">
              <w:rPr>
                <w:rFonts w:ascii="Times New Roman" w:hAnsi="Times New Roman" w:cs="Times New Roman" w:hint="eastAsia"/>
                <w:lang w:eastAsia="zh-TW"/>
              </w:rPr>
              <w:t>要討論並解釋題</w:t>
            </w:r>
            <w:r>
              <w:rPr>
                <w:rFonts w:ascii="Times New Roman" w:hAnsi="Times New Roman" w:cs="Times New Roman" w:hint="eastAsia"/>
                <w:lang w:eastAsia="zh-TW"/>
              </w:rPr>
              <w:t>目</w:t>
            </w:r>
          </w:p>
          <w:p w14:paraId="1F5F3EA9" w14:textId="77777777" w:rsidR="009102BC" w:rsidRPr="00542A0B" w:rsidRDefault="009102BC" w:rsidP="00421003">
            <w:pPr>
              <w:widowControl w:val="0"/>
              <w:shd w:val="clear" w:color="auto" w:fill="FFF2CC" w:themeFill="accent4" w:themeFillTint="33"/>
              <w:adjustRightInd w:val="0"/>
              <w:snapToGrid w:val="0"/>
              <w:spacing w:line="240" w:lineRule="auto"/>
              <w:rPr>
                <w:rFonts w:ascii="Times New Roman" w:hAnsi="Times New Roman" w:cs="Times New Roman"/>
                <w:lang w:eastAsia="zh-TW"/>
              </w:rPr>
            </w:pPr>
          </w:p>
          <w:p w14:paraId="6BE42D81" w14:textId="7372D4D9" w:rsidR="003103DA" w:rsidRDefault="00412455" w:rsidP="00421003">
            <w:pPr>
              <w:widowControl w:val="0"/>
              <w:shd w:val="clear" w:color="auto" w:fill="FFF2CC" w:themeFill="accent4" w:themeFillTint="33"/>
              <w:adjustRightInd w:val="0"/>
              <w:snapToGrid w:val="0"/>
              <w:spacing w:line="240" w:lineRule="auto"/>
              <w:rPr>
                <w:rFonts w:ascii="Times New Roman" w:hAnsi="Times New Roman" w:cs="Times New Roman"/>
                <w:lang w:eastAsia="zh-TW"/>
              </w:rPr>
            </w:pPr>
            <w:r w:rsidRPr="00542A0B">
              <w:rPr>
                <w:rFonts w:ascii="Times New Roman" w:hAnsi="Times New Roman" w:cs="Times New Roman" w:hint="eastAsia"/>
                <w:lang w:eastAsia="zh-TW"/>
              </w:rPr>
              <w:t>通過提問重溫上</w:t>
            </w:r>
            <w:r w:rsidR="00754234" w:rsidRPr="00D30A4B">
              <w:rPr>
                <w:rFonts w:ascii="DengXian" w:eastAsia="新細明體" w:hAnsi="DengXian" w:cs="Times New Roman" w:hint="eastAsia"/>
                <w:lang w:eastAsia="zh-TW"/>
              </w:rPr>
              <w:t>課</w:t>
            </w:r>
            <w:r w:rsidRPr="00542A0B">
              <w:rPr>
                <w:rFonts w:ascii="Times New Roman" w:hAnsi="Times New Roman" w:cs="Times New Roman" w:hint="eastAsia"/>
                <w:lang w:eastAsia="zh-TW"/>
              </w:rPr>
              <w:t>節課題</w:t>
            </w:r>
          </w:p>
          <w:p w14:paraId="2BB290FF" w14:textId="77777777" w:rsidR="003103DA" w:rsidRDefault="003103DA" w:rsidP="00421003">
            <w:pPr>
              <w:widowControl w:val="0"/>
              <w:shd w:val="clear" w:color="auto" w:fill="FFF2CC" w:themeFill="accent4" w:themeFillTint="33"/>
              <w:adjustRightInd w:val="0"/>
              <w:snapToGrid w:val="0"/>
              <w:spacing w:line="240" w:lineRule="auto"/>
              <w:rPr>
                <w:rFonts w:ascii="Times New Roman" w:hAnsi="Times New Roman" w:cs="Times New Roman"/>
                <w:lang w:eastAsia="zh-TW"/>
              </w:rPr>
            </w:pPr>
          </w:p>
          <w:p w14:paraId="574AA730" w14:textId="5FBA6235" w:rsidR="002419BF" w:rsidRPr="00542A0B" w:rsidRDefault="00412455" w:rsidP="00421003">
            <w:pPr>
              <w:widowControl w:val="0"/>
              <w:shd w:val="clear" w:color="auto" w:fill="FFF2CC" w:themeFill="accent4" w:themeFillTint="33"/>
              <w:spacing w:line="240" w:lineRule="auto"/>
              <w:rPr>
                <w:rFonts w:asciiTheme="minorEastAsia" w:eastAsia="SimSun" w:hAnsiTheme="minorEastAsia" w:cs="PingFang TC"/>
                <w:lang w:eastAsia="zh-TW"/>
              </w:rPr>
            </w:pPr>
            <w:r w:rsidRPr="00A074F5">
              <w:rPr>
                <w:rFonts w:asciiTheme="minorEastAsia" w:hAnsiTheme="minorEastAsia" w:cs="新細明體" w:hint="eastAsia"/>
                <w:lang w:eastAsia="zh-TW"/>
              </w:rPr>
              <w:t>引導問題</w:t>
            </w:r>
            <w:r w:rsidRPr="00A074F5">
              <w:rPr>
                <w:rFonts w:asciiTheme="minorEastAsia" w:hAnsiTheme="minorEastAsia" w:cs="PingFang TC" w:hint="eastAsia"/>
                <w:lang w:eastAsia="zh-TW"/>
              </w:rPr>
              <w:t>：</w:t>
            </w:r>
            <w:r w:rsidR="002419BF">
              <w:rPr>
                <w:rFonts w:ascii="Times New Roman" w:hAnsi="Times New Roman" w:cs="Times New Roman"/>
                <w:lang w:eastAsia="zh-TW"/>
              </w:rPr>
              <w:t xml:space="preserve"> </w:t>
            </w:r>
          </w:p>
          <w:p w14:paraId="285E2347" w14:textId="42BD1B3D" w:rsidR="00542A0B" w:rsidRPr="00542A0B" w:rsidRDefault="00412455" w:rsidP="00421003">
            <w:pPr>
              <w:pStyle w:val="a6"/>
              <w:widowControl w:val="0"/>
              <w:numPr>
                <w:ilvl w:val="3"/>
                <w:numId w:val="23"/>
              </w:numPr>
              <w:shd w:val="clear" w:color="auto" w:fill="FFF2CC" w:themeFill="accent4" w:themeFillTint="33"/>
              <w:adjustRightInd w:val="0"/>
              <w:snapToGrid w:val="0"/>
              <w:spacing w:line="240" w:lineRule="auto"/>
              <w:ind w:leftChars="0" w:left="723"/>
              <w:rPr>
                <w:rFonts w:ascii="Times New Roman" w:hAnsi="Times New Roman" w:cs="Times New Roman"/>
                <w:lang w:eastAsia="zh-TW"/>
              </w:rPr>
            </w:pPr>
            <w:r w:rsidRPr="00542A0B">
              <w:rPr>
                <w:rFonts w:ascii="Times New Roman" w:hAnsi="Times New Roman" w:cs="Times New Roman" w:hint="eastAsia"/>
                <w:lang w:eastAsia="zh-TW"/>
              </w:rPr>
              <w:t>六</w:t>
            </w:r>
            <w:r w:rsidR="00754234" w:rsidRPr="00D30A4B">
              <w:rPr>
                <w:rFonts w:ascii="DengXian" w:eastAsia="新細明體" w:hAnsi="DengXian" w:cs="Times New Roman" w:hint="eastAsia"/>
                <w:lang w:eastAsia="zh-TW"/>
              </w:rPr>
              <w:t>項</w:t>
            </w:r>
            <w:r w:rsidRPr="00542A0B">
              <w:rPr>
                <w:rFonts w:ascii="Times New Roman" w:hAnsi="Times New Roman" w:cs="Times New Roman" w:hint="eastAsia"/>
                <w:lang w:eastAsia="zh-TW"/>
              </w:rPr>
              <w:t>主要商業功能是甚麼？</w:t>
            </w:r>
            <w:r w:rsidR="00542A0B" w:rsidRPr="00542A0B">
              <w:rPr>
                <w:rFonts w:ascii="Times New Roman" w:hAnsi="Times New Roman" w:cs="Times New Roman" w:hint="eastAsia"/>
                <w:lang w:eastAsia="zh-TW"/>
              </w:rPr>
              <w:t xml:space="preserve"> </w:t>
            </w:r>
          </w:p>
          <w:p w14:paraId="3E7C1131" w14:textId="77777777" w:rsidR="00542A0B" w:rsidRPr="00542A0B" w:rsidRDefault="00542A0B" w:rsidP="00421003">
            <w:pPr>
              <w:pStyle w:val="a6"/>
              <w:widowControl w:val="0"/>
              <w:shd w:val="clear" w:color="auto" w:fill="FFF2CC" w:themeFill="accent4" w:themeFillTint="33"/>
              <w:adjustRightInd w:val="0"/>
              <w:snapToGrid w:val="0"/>
              <w:spacing w:line="240" w:lineRule="auto"/>
              <w:ind w:leftChars="0" w:left="363"/>
              <w:rPr>
                <w:rFonts w:ascii="Times New Roman" w:hAnsi="Times New Roman" w:cs="Times New Roman"/>
                <w:lang w:eastAsia="zh-TW"/>
              </w:rPr>
            </w:pPr>
          </w:p>
          <w:p w14:paraId="38AC59B2" w14:textId="42F6AE7D" w:rsidR="00542A0B" w:rsidRPr="00542A0B" w:rsidRDefault="00412455" w:rsidP="00421003">
            <w:pPr>
              <w:pStyle w:val="a6"/>
              <w:widowControl w:val="0"/>
              <w:numPr>
                <w:ilvl w:val="3"/>
                <w:numId w:val="23"/>
              </w:numPr>
              <w:shd w:val="clear" w:color="auto" w:fill="FFF2CC" w:themeFill="accent4" w:themeFillTint="33"/>
              <w:adjustRightInd w:val="0"/>
              <w:snapToGrid w:val="0"/>
              <w:spacing w:line="240" w:lineRule="auto"/>
              <w:ind w:leftChars="0" w:left="723"/>
              <w:rPr>
                <w:rFonts w:ascii="Times New Roman" w:hAnsi="Times New Roman" w:cs="Times New Roman"/>
                <w:lang w:eastAsia="zh-TW"/>
              </w:rPr>
            </w:pPr>
            <w:r w:rsidRPr="00542A0B">
              <w:rPr>
                <w:rFonts w:ascii="Times New Roman" w:hAnsi="Times New Roman" w:cs="Times New Roman" w:hint="eastAsia"/>
                <w:lang w:eastAsia="zh-TW"/>
              </w:rPr>
              <w:t>這些功能如何在管理業務中發揮作用？</w:t>
            </w:r>
            <w:r w:rsidRPr="00542A0B">
              <w:rPr>
                <w:rFonts w:ascii="Times New Roman" w:hAnsi="Times New Roman" w:cs="Times New Roman"/>
                <w:lang w:eastAsia="zh-TW"/>
              </w:rPr>
              <w:t xml:space="preserve"> </w:t>
            </w:r>
            <w:r w:rsidR="00542A0B" w:rsidRPr="00542A0B">
              <w:rPr>
                <w:rFonts w:ascii="Times New Roman" w:hAnsi="Times New Roman" w:cs="Times New Roman" w:hint="eastAsia"/>
                <w:lang w:eastAsia="zh-TW"/>
              </w:rPr>
              <w:br/>
            </w:r>
          </w:p>
          <w:p w14:paraId="1037AF4A" w14:textId="6B8CD1DE" w:rsidR="00C223C0" w:rsidRPr="00A9377D" w:rsidRDefault="00736B94" w:rsidP="00421003">
            <w:pPr>
              <w:widowControl w:val="0"/>
              <w:numPr>
                <w:ilvl w:val="3"/>
                <w:numId w:val="23"/>
              </w:numPr>
              <w:shd w:val="clear" w:color="auto" w:fill="FFF2CC" w:themeFill="accent4" w:themeFillTint="33"/>
              <w:adjustRightInd w:val="0"/>
              <w:snapToGrid w:val="0"/>
              <w:spacing w:line="240" w:lineRule="auto"/>
              <w:ind w:left="723"/>
              <w:rPr>
                <w:rFonts w:ascii="Times New Roman" w:hAnsi="Times New Roman" w:cs="Times New Roman"/>
                <w:lang w:eastAsia="zh-TW"/>
              </w:rPr>
            </w:pPr>
            <w:r w:rsidRPr="00736B94">
              <w:rPr>
                <w:rFonts w:ascii="DengXian" w:eastAsia="新細明體" w:hAnsi="DengXian" w:cs="Times New Roman" w:hint="eastAsia"/>
                <w:lang w:eastAsia="zh-TW"/>
              </w:rPr>
              <w:t>我們</w:t>
            </w:r>
            <w:r>
              <w:rPr>
                <w:rFonts w:ascii="Times New Roman" w:hAnsi="Times New Roman" w:cs="Times New Roman" w:hint="eastAsia"/>
                <w:lang w:eastAsia="zh-TW"/>
              </w:rPr>
              <w:t>還沒有詳細瞭解哪三</w:t>
            </w:r>
            <w:r w:rsidRPr="00736B94">
              <w:rPr>
                <w:rFonts w:ascii="Times New Roman" w:eastAsia="新細明體" w:hAnsi="Times New Roman" w:cs="Times New Roman" w:hint="eastAsia"/>
                <w:lang w:eastAsia="zh-TW"/>
              </w:rPr>
              <w:t>項</w:t>
            </w:r>
            <w:r w:rsidR="00412455" w:rsidRPr="00542A0B">
              <w:rPr>
                <w:rFonts w:ascii="Times New Roman" w:hAnsi="Times New Roman" w:cs="Times New Roman" w:hint="eastAsia"/>
                <w:lang w:eastAsia="zh-TW"/>
              </w:rPr>
              <w:t>主要商業功能？</w:t>
            </w:r>
            <w:r w:rsidR="005C32BE" w:rsidRPr="00A9377D">
              <w:rPr>
                <w:rFonts w:ascii="Times New Roman" w:hAnsi="Times New Roman" w:cs="Times New Roman"/>
                <w:lang w:eastAsia="zh-TW"/>
              </w:rPr>
              <w:t xml:space="preserve"> </w:t>
            </w:r>
          </w:p>
          <w:p w14:paraId="5318045F" w14:textId="67AB9BA8" w:rsidR="00B3311A" w:rsidRDefault="00B3311A" w:rsidP="00421003">
            <w:pPr>
              <w:widowControl w:val="0"/>
              <w:shd w:val="clear" w:color="auto" w:fill="FFF2CC" w:themeFill="accent4" w:themeFillTint="33"/>
              <w:adjustRightInd w:val="0"/>
              <w:snapToGrid w:val="0"/>
              <w:spacing w:line="240" w:lineRule="auto"/>
              <w:rPr>
                <w:rFonts w:ascii="Times New Roman" w:hAnsi="Times New Roman" w:cs="Times New Roman"/>
                <w:lang w:eastAsia="zh-TW"/>
              </w:rPr>
            </w:pPr>
          </w:p>
          <w:p w14:paraId="6DAE343F" w14:textId="77777777" w:rsidR="00B3311A" w:rsidRDefault="00B3311A" w:rsidP="00B3311A">
            <w:pPr>
              <w:widowControl w:val="0"/>
              <w:adjustRightInd w:val="0"/>
              <w:snapToGrid w:val="0"/>
              <w:spacing w:line="240" w:lineRule="auto"/>
              <w:rPr>
                <w:rFonts w:ascii="Times New Roman" w:hAnsi="Times New Roman" w:cs="Times New Roman"/>
                <w:lang w:eastAsia="zh-TW"/>
              </w:rPr>
            </w:pPr>
          </w:p>
          <w:p w14:paraId="489ED95A" w14:textId="77777777" w:rsidR="00B3311A" w:rsidRDefault="00B3311A" w:rsidP="00B3311A">
            <w:pPr>
              <w:widowControl w:val="0"/>
              <w:adjustRightInd w:val="0"/>
              <w:snapToGrid w:val="0"/>
              <w:spacing w:line="240" w:lineRule="auto"/>
              <w:rPr>
                <w:rFonts w:ascii="Times New Roman" w:hAnsi="Times New Roman" w:cs="Times New Roman"/>
                <w:lang w:eastAsia="zh-TW"/>
              </w:rPr>
            </w:pPr>
          </w:p>
          <w:p w14:paraId="0BE8B507" w14:textId="77777777" w:rsidR="00B3311A" w:rsidRDefault="00B3311A" w:rsidP="00B3311A">
            <w:pPr>
              <w:widowControl w:val="0"/>
              <w:adjustRightInd w:val="0"/>
              <w:snapToGrid w:val="0"/>
              <w:spacing w:line="240" w:lineRule="auto"/>
              <w:rPr>
                <w:rFonts w:ascii="Times New Roman" w:hAnsi="Times New Roman" w:cs="Times New Roman"/>
                <w:lang w:eastAsia="zh-TW"/>
              </w:rPr>
            </w:pPr>
          </w:p>
          <w:p w14:paraId="2A53E077" w14:textId="77777777" w:rsidR="00B3311A" w:rsidRDefault="00B3311A" w:rsidP="00B3311A">
            <w:pPr>
              <w:widowControl w:val="0"/>
              <w:adjustRightInd w:val="0"/>
              <w:snapToGrid w:val="0"/>
              <w:spacing w:line="240" w:lineRule="auto"/>
              <w:rPr>
                <w:rFonts w:ascii="Times New Roman" w:hAnsi="Times New Roman" w:cs="Times New Roman"/>
                <w:lang w:eastAsia="zh-TW"/>
              </w:rPr>
            </w:pPr>
          </w:p>
          <w:p w14:paraId="4AF6FC62" w14:textId="07F89CFF" w:rsidR="00B3311A" w:rsidRDefault="00B3311A" w:rsidP="00B3311A">
            <w:pPr>
              <w:widowControl w:val="0"/>
              <w:adjustRightInd w:val="0"/>
              <w:snapToGrid w:val="0"/>
              <w:spacing w:line="240" w:lineRule="auto"/>
              <w:rPr>
                <w:rFonts w:ascii="Times New Roman" w:hAnsi="Times New Roman" w:cs="Times New Roman"/>
                <w:lang w:eastAsia="zh-TW"/>
              </w:rPr>
            </w:pPr>
          </w:p>
          <w:p w14:paraId="4415CE95" w14:textId="77777777" w:rsidR="00B3311A" w:rsidRDefault="00B3311A" w:rsidP="00B3311A">
            <w:pPr>
              <w:widowControl w:val="0"/>
              <w:adjustRightInd w:val="0"/>
              <w:snapToGrid w:val="0"/>
              <w:spacing w:line="240" w:lineRule="auto"/>
              <w:rPr>
                <w:rFonts w:ascii="Times New Roman" w:hAnsi="Times New Roman" w:cs="Times New Roman"/>
                <w:lang w:eastAsia="zh-TW"/>
              </w:rPr>
            </w:pPr>
          </w:p>
          <w:p w14:paraId="66BCD764" w14:textId="77777777" w:rsidR="003E0470" w:rsidRDefault="003E0470" w:rsidP="00B3311A">
            <w:pPr>
              <w:widowControl w:val="0"/>
              <w:adjustRightInd w:val="0"/>
              <w:snapToGrid w:val="0"/>
              <w:spacing w:line="240" w:lineRule="auto"/>
              <w:rPr>
                <w:rFonts w:ascii="Times New Roman" w:hAnsi="Times New Roman" w:cs="Times New Roman"/>
                <w:lang w:eastAsia="zh-TW"/>
              </w:rPr>
            </w:pPr>
          </w:p>
          <w:p w14:paraId="18F5D69E" w14:textId="77777777" w:rsidR="003E0470" w:rsidRDefault="003E0470" w:rsidP="00B3311A">
            <w:pPr>
              <w:widowControl w:val="0"/>
              <w:adjustRightInd w:val="0"/>
              <w:snapToGrid w:val="0"/>
              <w:spacing w:line="240" w:lineRule="auto"/>
              <w:rPr>
                <w:rFonts w:ascii="Times New Roman" w:hAnsi="Times New Roman" w:cs="Times New Roman"/>
                <w:lang w:eastAsia="zh-TW"/>
              </w:rPr>
            </w:pPr>
          </w:p>
          <w:p w14:paraId="201B43E0" w14:textId="77777777" w:rsidR="003E0470" w:rsidRDefault="003E0470" w:rsidP="00B3311A">
            <w:pPr>
              <w:widowControl w:val="0"/>
              <w:adjustRightInd w:val="0"/>
              <w:snapToGrid w:val="0"/>
              <w:spacing w:line="240" w:lineRule="auto"/>
              <w:rPr>
                <w:rFonts w:ascii="Times New Roman" w:hAnsi="Times New Roman" w:cs="Times New Roman"/>
                <w:lang w:eastAsia="zh-TW"/>
              </w:rPr>
            </w:pPr>
          </w:p>
          <w:p w14:paraId="2FEC5E16" w14:textId="77777777" w:rsidR="003E0470" w:rsidRDefault="003E0470" w:rsidP="00B3311A">
            <w:pPr>
              <w:widowControl w:val="0"/>
              <w:adjustRightInd w:val="0"/>
              <w:snapToGrid w:val="0"/>
              <w:spacing w:line="240" w:lineRule="auto"/>
              <w:rPr>
                <w:rFonts w:ascii="Times New Roman" w:hAnsi="Times New Roman" w:cs="Times New Roman"/>
                <w:lang w:eastAsia="zh-TW"/>
              </w:rPr>
            </w:pPr>
          </w:p>
          <w:p w14:paraId="194A7EA4" w14:textId="77777777" w:rsidR="003E0470" w:rsidRDefault="003E0470" w:rsidP="00B3311A">
            <w:pPr>
              <w:widowControl w:val="0"/>
              <w:adjustRightInd w:val="0"/>
              <w:snapToGrid w:val="0"/>
              <w:spacing w:line="240" w:lineRule="auto"/>
              <w:rPr>
                <w:rFonts w:ascii="Times New Roman" w:hAnsi="Times New Roman" w:cs="Times New Roman"/>
                <w:lang w:eastAsia="zh-TW"/>
              </w:rPr>
            </w:pPr>
          </w:p>
          <w:p w14:paraId="5D6FDAB4" w14:textId="73D402A3" w:rsidR="003E0470" w:rsidRDefault="003E0470" w:rsidP="00B3311A">
            <w:pPr>
              <w:widowControl w:val="0"/>
              <w:adjustRightInd w:val="0"/>
              <w:snapToGrid w:val="0"/>
              <w:spacing w:line="240" w:lineRule="auto"/>
              <w:rPr>
                <w:rFonts w:ascii="Times New Roman" w:hAnsi="Times New Roman" w:cs="Times New Roman"/>
                <w:lang w:eastAsia="zh-TW"/>
              </w:rPr>
            </w:pPr>
          </w:p>
          <w:p w14:paraId="27760B05" w14:textId="77777777" w:rsidR="0040738E" w:rsidRDefault="0040738E" w:rsidP="00B3311A">
            <w:pPr>
              <w:widowControl w:val="0"/>
              <w:adjustRightInd w:val="0"/>
              <w:snapToGrid w:val="0"/>
              <w:spacing w:line="240" w:lineRule="auto"/>
              <w:rPr>
                <w:rFonts w:ascii="Times New Roman" w:hAnsi="Times New Roman" w:cs="Times New Roman"/>
                <w:lang w:eastAsia="zh-TW"/>
              </w:rPr>
            </w:pPr>
          </w:p>
          <w:p w14:paraId="443CE438" w14:textId="5E91A5E3" w:rsidR="00B3311A" w:rsidRPr="00B3311A" w:rsidRDefault="00754234" w:rsidP="00B3311A">
            <w:pPr>
              <w:widowControl w:val="0"/>
              <w:adjustRightInd w:val="0"/>
              <w:snapToGrid w:val="0"/>
              <w:spacing w:line="240" w:lineRule="auto"/>
              <w:rPr>
                <w:rFonts w:ascii="Times New Roman" w:hAnsi="Times New Roman" w:cs="Times New Roman"/>
                <w:lang w:eastAsia="zh-TW"/>
              </w:rPr>
            </w:pPr>
            <w:r w:rsidRPr="00D30A4B">
              <w:rPr>
                <w:rFonts w:ascii="DengXian" w:eastAsia="新細明體" w:hAnsi="DengXian" w:cs="Times New Roman" w:hint="eastAsia"/>
                <w:lang w:eastAsia="zh-TW"/>
              </w:rPr>
              <w:lastRenderedPageBreak/>
              <w:t>簡介</w:t>
            </w:r>
            <w:proofErr w:type="gramStart"/>
            <w:r w:rsidRPr="00D30A4B">
              <w:rPr>
                <w:rFonts w:ascii="DengXian" w:eastAsia="新細明體" w:hAnsi="DengXian" w:cs="Times New Roman" w:hint="eastAsia"/>
                <w:lang w:eastAsia="zh-TW"/>
              </w:rPr>
              <w:t>本課節</w:t>
            </w:r>
            <w:r w:rsidR="00412455" w:rsidRPr="0045232B">
              <w:rPr>
                <w:rFonts w:ascii="Times New Roman" w:hAnsi="Times New Roman" w:cs="Times New Roman" w:hint="eastAsia"/>
                <w:lang w:eastAsia="zh-TW"/>
              </w:rPr>
              <w:t>將</w:t>
            </w:r>
            <w:proofErr w:type="gramEnd"/>
            <w:r w:rsidR="00412455" w:rsidRPr="0045232B">
              <w:rPr>
                <w:rFonts w:ascii="Times New Roman" w:hAnsi="Times New Roman" w:cs="Times New Roman" w:hint="eastAsia"/>
                <w:lang w:eastAsia="zh-TW"/>
              </w:rPr>
              <w:t>繼續</w:t>
            </w:r>
            <w:r w:rsidR="00EA7E49">
              <w:rPr>
                <w:rFonts w:ascii="DengXian" w:eastAsia="DengXian" w:hAnsi="DengXian" w:cs="Times New Roman" w:hint="eastAsia"/>
                <w:lang w:eastAsia="zh-TW"/>
              </w:rPr>
              <w:t>以</w:t>
            </w:r>
            <w:proofErr w:type="gramStart"/>
            <w:r w:rsidR="00412455" w:rsidRPr="0045232B">
              <w:rPr>
                <w:rFonts w:ascii="Times New Roman" w:hAnsi="Times New Roman" w:cs="Times New Roman" w:hint="eastAsia"/>
                <w:lang w:eastAsia="zh-TW"/>
              </w:rPr>
              <w:t>太興</w:t>
            </w:r>
            <w:proofErr w:type="gramEnd"/>
            <w:r w:rsidR="00412455" w:rsidRPr="0045232B">
              <w:rPr>
                <w:rFonts w:ascii="Times New Roman" w:hAnsi="Times New Roman" w:cs="Times New Roman" w:hint="eastAsia"/>
                <w:lang w:eastAsia="zh-TW"/>
              </w:rPr>
              <w:t>集團作例子討論餘下的三</w:t>
            </w:r>
            <w:r w:rsidRPr="00D30A4B">
              <w:rPr>
                <w:rFonts w:ascii="DengXian" w:eastAsia="新細明體" w:hAnsi="DengXian" w:cs="Times New Roman" w:hint="eastAsia"/>
                <w:lang w:eastAsia="zh-TW"/>
              </w:rPr>
              <w:t>項</w:t>
            </w:r>
            <w:r w:rsidR="00412455" w:rsidRPr="0045232B">
              <w:rPr>
                <w:rFonts w:ascii="Times New Roman" w:hAnsi="Times New Roman" w:cs="Times New Roman" w:hint="eastAsia"/>
                <w:lang w:eastAsia="zh-TW"/>
              </w:rPr>
              <w:t>主要商業功能，包括市場營銷管理、資訊管理和風險管理。</w:t>
            </w:r>
          </w:p>
        </w:tc>
        <w:tc>
          <w:tcPr>
            <w:tcW w:w="3828" w:type="dxa"/>
            <w:shd w:val="clear" w:color="auto" w:fill="FFF2CC" w:themeFill="accent4" w:themeFillTint="33"/>
            <w:tcMar>
              <w:top w:w="100" w:type="dxa"/>
              <w:left w:w="100" w:type="dxa"/>
              <w:bottom w:w="100" w:type="dxa"/>
              <w:right w:w="100" w:type="dxa"/>
            </w:tcMar>
          </w:tcPr>
          <w:p w14:paraId="66D6693E" w14:textId="1E326D00" w:rsidR="00F03E30" w:rsidRDefault="00412455" w:rsidP="00F03E30">
            <w:pPr>
              <w:widowControl w:val="0"/>
              <w:adjustRightInd w:val="0"/>
              <w:snapToGrid w:val="0"/>
              <w:spacing w:line="240" w:lineRule="auto"/>
              <w:rPr>
                <w:rFonts w:ascii="Times New Roman" w:hAnsi="Times New Roman" w:cs="Times New Roman"/>
                <w:lang w:eastAsia="zh-TW"/>
              </w:rPr>
            </w:pPr>
            <w:r w:rsidRPr="00542A0B">
              <w:rPr>
                <w:rFonts w:ascii="Times New Roman" w:hAnsi="Times New Roman" w:cs="Times New Roman" w:hint="eastAsia"/>
                <w:lang w:eastAsia="zh-TW"/>
              </w:rPr>
              <w:lastRenderedPageBreak/>
              <w:t>檢查</w:t>
            </w:r>
            <w:r>
              <w:rPr>
                <w:rFonts w:ascii="Times New Roman" w:hAnsi="Times New Roman" w:cs="Times New Roman" w:hint="eastAsia"/>
                <w:lang w:eastAsia="zh-TW"/>
              </w:rPr>
              <w:t>功課工作紙</w:t>
            </w:r>
            <w:r w:rsidRPr="00542A0B">
              <w:rPr>
                <w:rFonts w:ascii="Times New Roman" w:hAnsi="Times New Roman" w:cs="Times New Roman" w:hint="eastAsia"/>
                <w:lang w:eastAsia="zh-TW"/>
              </w:rPr>
              <w:t>答案，</w:t>
            </w:r>
            <w:r>
              <w:rPr>
                <w:rFonts w:ascii="Times New Roman" w:hAnsi="Times New Roman" w:cs="Times New Roman" w:hint="eastAsia"/>
                <w:lang w:eastAsia="zh-TW"/>
              </w:rPr>
              <w:t>重溫</w:t>
            </w:r>
            <w:proofErr w:type="gramStart"/>
            <w:r w:rsidRPr="00542A0B">
              <w:rPr>
                <w:rFonts w:ascii="Times New Roman" w:hAnsi="Times New Roman" w:cs="Times New Roman" w:hint="eastAsia"/>
                <w:lang w:eastAsia="zh-TW"/>
              </w:rPr>
              <w:t>上</w:t>
            </w:r>
            <w:r w:rsidR="00740B1A">
              <w:rPr>
                <w:rFonts w:ascii="Times New Roman" w:eastAsia="DengXian" w:hAnsi="Times New Roman" w:cs="Times New Roman" w:hint="eastAsia"/>
                <w:lang w:eastAsia="zh-TW"/>
              </w:rPr>
              <w:t>一</w:t>
            </w:r>
            <w:r w:rsidRPr="00542A0B">
              <w:rPr>
                <w:rFonts w:ascii="Times New Roman" w:hAnsi="Times New Roman" w:cs="Times New Roman" w:hint="eastAsia"/>
                <w:lang w:eastAsia="zh-TW"/>
              </w:rPr>
              <w:t>課</w:t>
            </w:r>
            <w:r w:rsidR="00740B1A" w:rsidRPr="00542A0B">
              <w:rPr>
                <w:rFonts w:ascii="Times New Roman" w:hAnsi="Times New Roman" w:cs="Times New Roman" w:hint="eastAsia"/>
                <w:lang w:eastAsia="zh-TW"/>
              </w:rPr>
              <w:t>節</w:t>
            </w:r>
            <w:r w:rsidRPr="00542A0B">
              <w:rPr>
                <w:rFonts w:ascii="Times New Roman" w:hAnsi="Times New Roman" w:cs="Times New Roman" w:hint="eastAsia"/>
                <w:lang w:eastAsia="zh-TW"/>
              </w:rPr>
              <w:t>所</w:t>
            </w:r>
            <w:proofErr w:type="gramEnd"/>
            <w:r w:rsidRPr="00542A0B">
              <w:rPr>
                <w:rFonts w:ascii="Times New Roman" w:hAnsi="Times New Roman" w:cs="Times New Roman" w:hint="eastAsia"/>
                <w:lang w:eastAsia="zh-TW"/>
              </w:rPr>
              <w:t>學知識。</w:t>
            </w:r>
            <w:r w:rsidR="00BD7B87">
              <w:rPr>
                <w:rFonts w:ascii="Times New Roman" w:hAnsi="Times New Roman" w:cs="Times New Roman"/>
                <w:lang w:eastAsia="zh-TW"/>
              </w:rPr>
              <w:t xml:space="preserve"> </w:t>
            </w:r>
          </w:p>
          <w:p w14:paraId="200CFBE9" w14:textId="77777777" w:rsidR="00BD7B87" w:rsidRDefault="00BD7B87" w:rsidP="00F03E30">
            <w:pPr>
              <w:widowControl w:val="0"/>
              <w:adjustRightInd w:val="0"/>
              <w:snapToGrid w:val="0"/>
              <w:spacing w:line="240" w:lineRule="auto"/>
              <w:rPr>
                <w:rFonts w:ascii="Times New Roman" w:hAnsi="Times New Roman" w:cs="Times New Roman"/>
                <w:lang w:eastAsia="zh-TW"/>
              </w:rPr>
            </w:pPr>
          </w:p>
          <w:p w14:paraId="480F03FE" w14:textId="39D87146" w:rsidR="00542A0B" w:rsidRPr="00A074F5" w:rsidRDefault="00412455" w:rsidP="00542A0B">
            <w:pPr>
              <w:widowControl w:val="0"/>
              <w:spacing w:line="240" w:lineRule="auto"/>
              <w:rPr>
                <w:rFonts w:asciiTheme="minorEastAsia" w:hAnsiTheme="minorEastAsia" w:cs="Times New Roman"/>
              </w:rPr>
            </w:pPr>
            <w:r w:rsidRPr="00A074F5">
              <w:rPr>
                <w:rFonts w:asciiTheme="minorEastAsia" w:hAnsiTheme="minorEastAsia" w:cs="新細明體" w:hint="eastAsia"/>
                <w:lang w:eastAsia="zh-TW"/>
              </w:rPr>
              <w:t>預期答案</w:t>
            </w:r>
            <w:r w:rsidRPr="00A074F5">
              <w:rPr>
                <w:rFonts w:asciiTheme="minorEastAsia" w:hAnsiTheme="minorEastAsia" w:cs="PingFang TC" w:hint="eastAsia"/>
                <w:lang w:eastAsia="zh-TW"/>
              </w:rPr>
              <w:t>：</w:t>
            </w:r>
          </w:p>
          <w:p w14:paraId="0020C29A" w14:textId="306B58F1" w:rsidR="0045232B" w:rsidRDefault="00412455" w:rsidP="00422FC6">
            <w:pPr>
              <w:pStyle w:val="a6"/>
              <w:widowControl w:val="0"/>
              <w:numPr>
                <w:ilvl w:val="6"/>
                <w:numId w:val="27"/>
              </w:numPr>
              <w:adjustRightInd w:val="0"/>
              <w:snapToGrid w:val="0"/>
              <w:spacing w:line="240" w:lineRule="auto"/>
              <w:ind w:leftChars="0" w:left="335" w:hanging="335"/>
              <w:rPr>
                <w:rFonts w:ascii="Times New Roman" w:hAnsi="Times New Roman" w:cs="Times New Roman"/>
                <w:lang w:eastAsia="zh-TW"/>
              </w:rPr>
            </w:pPr>
            <w:r w:rsidRPr="0045232B">
              <w:rPr>
                <w:rFonts w:ascii="Times New Roman" w:hAnsi="Times New Roman" w:cs="Times New Roman" w:hint="eastAsia"/>
                <w:lang w:eastAsia="zh-TW"/>
              </w:rPr>
              <w:t>人力資源、財務、營運、市場營銷、資訊和風險管理</w:t>
            </w:r>
          </w:p>
          <w:p w14:paraId="50F4294A" w14:textId="6749A5FC" w:rsidR="00AB13F8" w:rsidRDefault="00412455" w:rsidP="00244410">
            <w:pPr>
              <w:pStyle w:val="a6"/>
              <w:widowControl w:val="0"/>
              <w:numPr>
                <w:ilvl w:val="6"/>
                <w:numId w:val="27"/>
              </w:numPr>
              <w:adjustRightInd w:val="0"/>
              <w:snapToGrid w:val="0"/>
              <w:spacing w:line="240" w:lineRule="auto"/>
              <w:ind w:leftChars="0" w:left="335" w:hanging="335"/>
              <w:rPr>
                <w:rFonts w:ascii="Times New Roman" w:hAnsi="Times New Roman" w:cs="Times New Roman"/>
                <w:lang w:eastAsia="zh-TW"/>
              </w:rPr>
            </w:pPr>
            <w:r>
              <w:rPr>
                <w:rFonts w:ascii="Times New Roman" w:hAnsi="Times New Roman" w:cs="Times New Roman" w:hint="eastAsia"/>
                <w:lang w:eastAsia="zh-TW"/>
              </w:rPr>
              <w:t>它們的作用：</w:t>
            </w:r>
            <w:r w:rsidR="00AB13F8">
              <w:rPr>
                <w:rFonts w:ascii="Times New Roman" w:hAnsi="Times New Roman" w:cs="Times New Roman"/>
                <w:lang w:eastAsia="zh-TW"/>
              </w:rPr>
              <w:t xml:space="preserve"> </w:t>
            </w:r>
          </w:p>
          <w:p w14:paraId="1A93EE23" w14:textId="0137A487" w:rsidR="00AB13F8" w:rsidRPr="00AB13F8" w:rsidRDefault="00412455" w:rsidP="00244410">
            <w:pPr>
              <w:widowControl w:val="0"/>
              <w:tabs>
                <w:tab w:val="left" w:pos="607"/>
              </w:tabs>
              <w:snapToGrid w:val="0"/>
              <w:spacing w:line="240" w:lineRule="auto"/>
              <w:ind w:leftChars="148" w:left="605" w:hangingChars="127" w:hanging="279"/>
              <w:rPr>
                <w:rFonts w:ascii="Times New Roman" w:hAnsi="Times New Roman" w:cs="Times New Roman"/>
                <w:lang w:eastAsia="zh-TW"/>
              </w:rPr>
            </w:pPr>
            <w:r w:rsidRPr="00AB13F8">
              <w:rPr>
                <w:rFonts w:ascii="Times New Roman" w:hAnsi="Times New Roman" w:cs="Times New Roman"/>
                <w:lang w:eastAsia="zh-TW"/>
              </w:rPr>
              <w:t>1.</w:t>
            </w:r>
            <w:r w:rsidRPr="00AB13F8">
              <w:rPr>
                <w:rFonts w:ascii="Times New Roman" w:hAnsi="Times New Roman" w:cs="Times New Roman"/>
                <w:lang w:eastAsia="zh-TW"/>
              </w:rPr>
              <w:tab/>
            </w:r>
            <w:r w:rsidRPr="0045232B">
              <w:rPr>
                <w:rFonts w:ascii="Times New Roman" w:hAnsi="Times New Roman" w:cs="Times New Roman" w:hint="eastAsia"/>
                <w:lang w:eastAsia="zh-TW"/>
              </w:rPr>
              <w:t>人力資源</w:t>
            </w:r>
            <w:r>
              <w:rPr>
                <w:rFonts w:ascii="Times New Roman" w:hAnsi="Times New Roman" w:cs="Times New Roman" w:hint="eastAsia"/>
                <w:lang w:eastAsia="zh-TW"/>
              </w:rPr>
              <w:t>管理</w:t>
            </w:r>
            <w:r w:rsidRPr="00AB13F8">
              <w:rPr>
                <w:rFonts w:ascii="Times New Roman" w:hAnsi="Times New Roman" w:cs="Times New Roman"/>
                <w:lang w:eastAsia="zh-TW"/>
              </w:rPr>
              <w:t xml:space="preserve"> </w:t>
            </w:r>
            <w:r>
              <w:rPr>
                <w:rFonts w:ascii="Times New Roman" w:hAnsi="Times New Roman" w:cs="Times New Roman"/>
                <w:lang w:eastAsia="zh-TW"/>
              </w:rPr>
              <w:t xml:space="preserve">- </w:t>
            </w:r>
            <w:r w:rsidRPr="0045232B">
              <w:rPr>
                <w:rFonts w:ascii="Times New Roman" w:hAnsi="Times New Roman" w:cs="Times New Roman" w:hint="eastAsia"/>
                <w:lang w:eastAsia="zh-TW"/>
              </w:rPr>
              <w:t>獲取和培訓僱員、評核他們的表現、為他們提供報酬</w:t>
            </w:r>
            <w:r w:rsidRPr="0045232B">
              <w:rPr>
                <w:rFonts w:ascii="Times New Roman" w:hAnsi="Times New Roman" w:cs="Times New Roman"/>
                <w:lang w:eastAsia="zh-TW"/>
              </w:rPr>
              <w:t xml:space="preserve">; </w:t>
            </w:r>
            <w:r w:rsidRPr="0045232B">
              <w:rPr>
                <w:rFonts w:ascii="Times New Roman" w:hAnsi="Times New Roman" w:cs="Times New Roman" w:hint="eastAsia"/>
                <w:lang w:eastAsia="zh-TW"/>
              </w:rPr>
              <w:t>處理僱員關係和僱員福祉等事項</w:t>
            </w:r>
          </w:p>
          <w:p w14:paraId="38237C0C" w14:textId="0D055C76" w:rsidR="00AB13F8" w:rsidRPr="00AB13F8" w:rsidRDefault="00412455" w:rsidP="00244410">
            <w:pPr>
              <w:widowControl w:val="0"/>
              <w:tabs>
                <w:tab w:val="left" w:pos="607"/>
              </w:tabs>
              <w:snapToGrid w:val="0"/>
              <w:spacing w:line="240" w:lineRule="auto"/>
              <w:ind w:leftChars="148" w:left="605" w:hangingChars="127" w:hanging="279"/>
              <w:rPr>
                <w:rFonts w:ascii="Times New Roman" w:hAnsi="Times New Roman" w:cs="Times New Roman"/>
                <w:lang w:eastAsia="zh-TW"/>
              </w:rPr>
            </w:pPr>
            <w:r w:rsidRPr="00AB13F8">
              <w:rPr>
                <w:rFonts w:ascii="Times New Roman" w:hAnsi="Times New Roman" w:cs="Times New Roman"/>
                <w:lang w:eastAsia="zh-TW"/>
              </w:rPr>
              <w:t>2.</w:t>
            </w:r>
            <w:r w:rsidRPr="00AB13F8">
              <w:rPr>
                <w:rFonts w:ascii="Times New Roman" w:hAnsi="Times New Roman" w:cs="Times New Roman"/>
                <w:lang w:eastAsia="zh-TW"/>
              </w:rPr>
              <w:tab/>
            </w:r>
            <w:r w:rsidRPr="0045232B">
              <w:rPr>
                <w:rFonts w:ascii="Times New Roman" w:hAnsi="Times New Roman" w:cs="Times New Roman" w:hint="eastAsia"/>
                <w:lang w:eastAsia="zh-TW"/>
              </w:rPr>
              <w:t>財務</w:t>
            </w:r>
            <w:r>
              <w:rPr>
                <w:rFonts w:ascii="Times New Roman" w:hAnsi="Times New Roman" w:cs="Times New Roman" w:hint="eastAsia"/>
                <w:lang w:eastAsia="zh-TW"/>
              </w:rPr>
              <w:t>管理</w:t>
            </w:r>
            <w:r>
              <w:rPr>
                <w:rFonts w:ascii="Times New Roman" w:hAnsi="Times New Roman" w:cs="Times New Roman"/>
                <w:lang w:eastAsia="zh-TW"/>
              </w:rPr>
              <w:t xml:space="preserve"> </w:t>
            </w:r>
            <w:r w:rsidRPr="00AB13F8">
              <w:rPr>
                <w:rFonts w:ascii="Times New Roman" w:hAnsi="Times New Roman" w:cs="Times New Roman"/>
                <w:lang w:eastAsia="zh-TW"/>
              </w:rPr>
              <w:t>-</w:t>
            </w:r>
            <w:r>
              <w:rPr>
                <w:rFonts w:ascii="Times New Roman" w:hAnsi="Times New Roman" w:cs="Times New Roman"/>
                <w:lang w:eastAsia="zh-TW"/>
              </w:rPr>
              <w:t xml:space="preserve"> </w:t>
            </w:r>
            <w:r w:rsidRPr="0025136B">
              <w:rPr>
                <w:rFonts w:ascii="Times New Roman" w:hAnsi="Times New Roman" w:cs="Times New Roman" w:hint="eastAsia"/>
                <w:lang w:eastAsia="zh-TW"/>
              </w:rPr>
              <w:t>管理企業的財務資源和財務責任，以達成企業的目標</w:t>
            </w:r>
          </w:p>
          <w:p w14:paraId="445AAF34" w14:textId="1495CFE8" w:rsidR="00AB13F8" w:rsidRPr="00AB13F8" w:rsidRDefault="00412455" w:rsidP="00244410">
            <w:pPr>
              <w:widowControl w:val="0"/>
              <w:tabs>
                <w:tab w:val="left" w:pos="607"/>
              </w:tabs>
              <w:snapToGrid w:val="0"/>
              <w:spacing w:line="240" w:lineRule="auto"/>
              <w:ind w:leftChars="148" w:left="605" w:hangingChars="127" w:hanging="279"/>
              <w:rPr>
                <w:rFonts w:ascii="Times New Roman" w:hAnsi="Times New Roman" w:cs="Times New Roman"/>
                <w:lang w:eastAsia="zh-TW"/>
              </w:rPr>
            </w:pPr>
            <w:r w:rsidRPr="00AB13F8">
              <w:rPr>
                <w:rFonts w:ascii="Times New Roman" w:hAnsi="Times New Roman" w:cs="Times New Roman"/>
                <w:lang w:eastAsia="zh-TW"/>
              </w:rPr>
              <w:t>3.</w:t>
            </w:r>
            <w:r w:rsidRPr="00AB13F8">
              <w:rPr>
                <w:rFonts w:ascii="Times New Roman" w:hAnsi="Times New Roman" w:cs="Times New Roman"/>
                <w:lang w:eastAsia="zh-TW"/>
              </w:rPr>
              <w:tab/>
            </w:r>
            <w:r>
              <w:rPr>
                <w:rFonts w:ascii="Times New Roman" w:hAnsi="Times New Roman" w:cs="Times New Roman" w:hint="eastAsia"/>
                <w:lang w:eastAsia="zh-TW"/>
              </w:rPr>
              <w:t>營運管理</w:t>
            </w:r>
            <w:r w:rsidRPr="00AB13F8">
              <w:rPr>
                <w:rFonts w:ascii="Times New Roman" w:hAnsi="Times New Roman" w:cs="Times New Roman"/>
                <w:lang w:eastAsia="zh-TW"/>
              </w:rPr>
              <w:t xml:space="preserve"> </w:t>
            </w:r>
            <w:r>
              <w:rPr>
                <w:rFonts w:ascii="Times New Roman" w:hAnsi="Times New Roman" w:cs="Times New Roman"/>
                <w:lang w:eastAsia="zh-TW"/>
              </w:rPr>
              <w:t xml:space="preserve">- </w:t>
            </w:r>
            <w:r w:rsidRPr="0045232B">
              <w:rPr>
                <w:rFonts w:ascii="Times New Roman" w:hAnsi="Times New Roman" w:cs="Times New Roman" w:hint="eastAsia"/>
                <w:lang w:eastAsia="zh-TW"/>
              </w:rPr>
              <w:t>管理營運系統及管理將投入轉化為產出的過程</w:t>
            </w:r>
          </w:p>
          <w:p w14:paraId="629B16AE" w14:textId="2C75FD2F" w:rsidR="0045232B" w:rsidRDefault="00412455" w:rsidP="00244410">
            <w:pPr>
              <w:widowControl w:val="0"/>
              <w:tabs>
                <w:tab w:val="left" w:pos="607"/>
              </w:tabs>
              <w:snapToGrid w:val="0"/>
              <w:spacing w:line="240" w:lineRule="auto"/>
              <w:ind w:leftChars="148" w:left="605" w:hangingChars="127" w:hanging="279"/>
              <w:rPr>
                <w:rFonts w:ascii="Times New Roman" w:hAnsi="Times New Roman" w:cs="Times New Roman"/>
                <w:lang w:eastAsia="zh-TW"/>
              </w:rPr>
            </w:pPr>
            <w:r w:rsidRPr="00AB13F8">
              <w:rPr>
                <w:rFonts w:ascii="Times New Roman" w:hAnsi="Times New Roman" w:cs="Times New Roman"/>
                <w:lang w:eastAsia="zh-TW"/>
              </w:rPr>
              <w:t>4.</w:t>
            </w:r>
            <w:r w:rsidRPr="00AB13F8">
              <w:rPr>
                <w:rFonts w:ascii="Times New Roman" w:hAnsi="Times New Roman" w:cs="Times New Roman"/>
                <w:lang w:eastAsia="zh-TW"/>
              </w:rPr>
              <w:tab/>
            </w:r>
            <w:r>
              <w:rPr>
                <w:rFonts w:ascii="Times New Roman" w:hAnsi="Times New Roman" w:cs="Times New Roman" w:hint="eastAsia"/>
                <w:lang w:eastAsia="zh-TW"/>
              </w:rPr>
              <w:t>市場營銷管理</w:t>
            </w:r>
            <w:r w:rsidRPr="00AB13F8">
              <w:rPr>
                <w:rFonts w:ascii="Times New Roman" w:hAnsi="Times New Roman" w:cs="Times New Roman"/>
                <w:lang w:eastAsia="zh-TW"/>
              </w:rPr>
              <w:t xml:space="preserve"> </w:t>
            </w:r>
            <w:r>
              <w:rPr>
                <w:rFonts w:ascii="Times New Roman" w:hAnsi="Times New Roman" w:cs="Times New Roman"/>
                <w:lang w:eastAsia="zh-TW"/>
              </w:rPr>
              <w:t xml:space="preserve">- </w:t>
            </w:r>
            <w:r w:rsidRPr="0045232B">
              <w:rPr>
                <w:rFonts w:ascii="Times New Roman" w:hAnsi="Times New Roman" w:cs="Times New Roman" w:hint="eastAsia"/>
                <w:lang w:eastAsia="zh-TW"/>
              </w:rPr>
              <w:t>識別客戶需求和執行營銷策略的過程</w:t>
            </w:r>
          </w:p>
          <w:p w14:paraId="2EA6924B" w14:textId="0F8C57A5" w:rsidR="00AB13F8" w:rsidRPr="0045232B" w:rsidRDefault="00412455" w:rsidP="00244410">
            <w:pPr>
              <w:widowControl w:val="0"/>
              <w:tabs>
                <w:tab w:val="left" w:pos="607"/>
              </w:tabs>
              <w:snapToGrid w:val="0"/>
              <w:spacing w:line="240" w:lineRule="auto"/>
              <w:ind w:leftChars="148" w:left="605" w:hangingChars="127" w:hanging="279"/>
              <w:rPr>
                <w:rFonts w:ascii="Times New Roman" w:hAnsi="Times New Roman" w:cs="Times New Roman"/>
                <w:lang w:eastAsia="zh-TW"/>
              </w:rPr>
            </w:pPr>
            <w:r>
              <w:rPr>
                <w:rFonts w:ascii="Times New Roman" w:hAnsi="Times New Roman" w:cs="Times New Roman"/>
                <w:lang w:eastAsia="zh-TW"/>
              </w:rPr>
              <w:t xml:space="preserve">5. </w:t>
            </w:r>
            <w:r>
              <w:rPr>
                <w:rFonts w:ascii="Times New Roman" w:hAnsi="Times New Roman" w:cs="Times New Roman" w:hint="eastAsia"/>
                <w:lang w:eastAsia="zh-TW"/>
              </w:rPr>
              <w:t>資訊管理</w:t>
            </w:r>
            <w:r>
              <w:rPr>
                <w:rFonts w:ascii="Times New Roman" w:hAnsi="Times New Roman" w:cs="Times New Roman"/>
                <w:lang w:eastAsia="zh-TW"/>
              </w:rPr>
              <w:t xml:space="preserve"> </w:t>
            </w:r>
            <w:r w:rsidRPr="00AB13F8">
              <w:rPr>
                <w:rFonts w:ascii="Times New Roman" w:hAnsi="Times New Roman" w:cs="Times New Roman"/>
                <w:lang w:eastAsia="zh-TW"/>
              </w:rPr>
              <w:t>-</w:t>
            </w:r>
            <w:r>
              <w:rPr>
                <w:rFonts w:ascii="Times New Roman" w:hAnsi="Times New Roman" w:cs="Times New Roman"/>
                <w:lang w:eastAsia="zh-TW"/>
              </w:rPr>
              <w:t xml:space="preserve"> </w:t>
            </w:r>
            <w:r w:rsidRPr="0025136B">
              <w:rPr>
                <w:rFonts w:ascii="Times New Roman" w:hAnsi="Times New Roman" w:cs="Times New Roman" w:hint="eastAsia"/>
                <w:lang w:eastAsia="zh-TW"/>
              </w:rPr>
              <w:t>收集、處理、存儲和分發資訊以支持公司</w:t>
            </w:r>
            <w:r w:rsidR="00EA7E49" w:rsidRPr="0025136B">
              <w:rPr>
                <w:rFonts w:ascii="Times New Roman" w:hAnsi="Times New Roman" w:cs="Times New Roman" w:hint="eastAsia"/>
                <w:lang w:eastAsia="zh-TW"/>
              </w:rPr>
              <w:t>營</w:t>
            </w:r>
            <w:r w:rsidRPr="0025136B">
              <w:rPr>
                <w:rFonts w:ascii="Times New Roman" w:hAnsi="Times New Roman" w:cs="Times New Roman" w:hint="eastAsia"/>
                <w:lang w:eastAsia="zh-TW"/>
              </w:rPr>
              <w:t>運和決策的過程</w:t>
            </w:r>
          </w:p>
          <w:p w14:paraId="01400188" w14:textId="10A6128D" w:rsidR="00AB13F8" w:rsidRDefault="00412455" w:rsidP="00244410">
            <w:pPr>
              <w:widowControl w:val="0"/>
              <w:tabs>
                <w:tab w:val="left" w:pos="607"/>
              </w:tabs>
              <w:snapToGrid w:val="0"/>
              <w:spacing w:line="240" w:lineRule="auto"/>
              <w:ind w:leftChars="148" w:left="605" w:hangingChars="127" w:hanging="279"/>
              <w:rPr>
                <w:rFonts w:ascii="Times New Roman" w:hAnsi="Times New Roman" w:cs="Times New Roman"/>
                <w:lang w:eastAsia="zh-TW"/>
              </w:rPr>
            </w:pPr>
            <w:r w:rsidRPr="00AB13F8">
              <w:rPr>
                <w:rFonts w:ascii="Times New Roman" w:hAnsi="Times New Roman" w:cs="Times New Roman"/>
                <w:lang w:eastAsia="zh-TW"/>
              </w:rPr>
              <w:t>6.</w:t>
            </w:r>
            <w:r w:rsidRPr="00AB13F8">
              <w:rPr>
                <w:rFonts w:ascii="Times New Roman" w:hAnsi="Times New Roman" w:cs="Times New Roman"/>
                <w:lang w:eastAsia="zh-TW"/>
              </w:rPr>
              <w:tab/>
            </w:r>
            <w:r>
              <w:rPr>
                <w:rFonts w:ascii="Times New Roman" w:hAnsi="Times New Roman" w:cs="Times New Roman" w:hint="eastAsia"/>
                <w:lang w:eastAsia="zh-TW"/>
              </w:rPr>
              <w:t>風險管理</w:t>
            </w:r>
            <w:r>
              <w:rPr>
                <w:rFonts w:ascii="Times New Roman" w:hAnsi="Times New Roman" w:cs="Times New Roman"/>
                <w:lang w:eastAsia="zh-TW"/>
              </w:rPr>
              <w:t xml:space="preserve"> </w:t>
            </w:r>
            <w:r w:rsidRPr="00AB13F8">
              <w:rPr>
                <w:rFonts w:ascii="Times New Roman" w:hAnsi="Times New Roman" w:cs="Times New Roman"/>
                <w:lang w:eastAsia="zh-TW"/>
              </w:rPr>
              <w:t>-</w:t>
            </w:r>
            <w:r>
              <w:rPr>
                <w:rFonts w:ascii="Times New Roman" w:hAnsi="Times New Roman" w:cs="Times New Roman"/>
                <w:lang w:eastAsia="zh-TW"/>
              </w:rPr>
              <w:t xml:space="preserve"> </w:t>
            </w:r>
            <w:r w:rsidRPr="0045232B">
              <w:rPr>
                <w:rFonts w:ascii="Times New Roman" w:hAnsi="Times New Roman" w:cs="Times New Roman" w:hint="eastAsia"/>
                <w:lang w:eastAsia="zh-TW"/>
              </w:rPr>
              <w:t>識別和評估公司面臨的各種風險並制定措施以盡量減少損失的過程</w:t>
            </w:r>
          </w:p>
          <w:p w14:paraId="6F0C169A" w14:textId="160B02BA" w:rsidR="00AB13F8" w:rsidRPr="00B3311A" w:rsidRDefault="00412455" w:rsidP="00244410">
            <w:pPr>
              <w:pStyle w:val="a6"/>
              <w:widowControl w:val="0"/>
              <w:numPr>
                <w:ilvl w:val="6"/>
                <w:numId w:val="27"/>
              </w:numPr>
              <w:adjustRightInd w:val="0"/>
              <w:snapToGrid w:val="0"/>
              <w:spacing w:line="240" w:lineRule="auto"/>
              <w:ind w:leftChars="0" w:left="335" w:hanging="335"/>
              <w:rPr>
                <w:rFonts w:ascii="Times New Roman" w:hAnsi="Times New Roman" w:cs="Times New Roman"/>
                <w:lang w:eastAsia="zh-TW"/>
              </w:rPr>
            </w:pPr>
            <w:r w:rsidRPr="0045232B">
              <w:rPr>
                <w:rFonts w:ascii="Times New Roman" w:hAnsi="Times New Roman" w:cs="Times New Roman" w:hint="eastAsia"/>
                <w:lang w:eastAsia="zh-TW"/>
              </w:rPr>
              <w:t>市場營銷、資訊和風險管理</w:t>
            </w:r>
          </w:p>
        </w:tc>
        <w:tc>
          <w:tcPr>
            <w:tcW w:w="2693" w:type="dxa"/>
            <w:shd w:val="clear" w:color="auto" w:fill="FFF2CC" w:themeFill="accent4" w:themeFillTint="33"/>
            <w:tcMar>
              <w:top w:w="100" w:type="dxa"/>
              <w:left w:w="100" w:type="dxa"/>
              <w:bottom w:w="100" w:type="dxa"/>
              <w:right w:w="100" w:type="dxa"/>
            </w:tcMar>
          </w:tcPr>
          <w:p w14:paraId="16E46AAB" w14:textId="36C1CE15" w:rsidR="008828FD" w:rsidRDefault="00736B94" w:rsidP="0045232B">
            <w:pPr>
              <w:widowControl w:val="0"/>
              <w:adjustRightInd w:val="0"/>
              <w:snapToGrid w:val="0"/>
              <w:spacing w:line="240" w:lineRule="auto"/>
              <w:rPr>
                <w:rFonts w:asciiTheme="minorEastAsia" w:hAnsiTheme="minorEastAsia" w:cs="新細明體"/>
                <w:u w:val="single"/>
                <w:lang w:eastAsia="zh-TW"/>
              </w:rPr>
            </w:pPr>
            <w:r w:rsidRPr="00736B94">
              <w:rPr>
                <w:rFonts w:ascii="DengXian" w:eastAsia="新細明體" w:hAnsi="DengXian" w:cs="新細明體" w:hint="eastAsia"/>
                <w:u w:val="single"/>
                <w:lang w:eastAsia="zh-TW"/>
              </w:rPr>
              <w:t>進展性評估</w:t>
            </w:r>
          </w:p>
          <w:p w14:paraId="36225C27" w14:textId="77777777" w:rsidR="008828FD" w:rsidRDefault="008828FD" w:rsidP="0045232B">
            <w:pPr>
              <w:widowControl w:val="0"/>
              <w:adjustRightInd w:val="0"/>
              <w:snapToGrid w:val="0"/>
              <w:spacing w:line="240" w:lineRule="auto"/>
              <w:rPr>
                <w:rFonts w:ascii="新細明體" w:eastAsia="新細明體" w:hAnsi="新細明體" w:cs="新細明體"/>
                <w:lang w:eastAsia="zh-TW"/>
              </w:rPr>
            </w:pPr>
          </w:p>
          <w:p w14:paraId="0CB5FA58" w14:textId="5255B3F9" w:rsidR="0045232B" w:rsidRPr="0045232B" w:rsidRDefault="00412455" w:rsidP="0045232B">
            <w:pPr>
              <w:widowControl w:val="0"/>
              <w:adjustRightInd w:val="0"/>
              <w:snapToGrid w:val="0"/>
              <w:spacing w:line="240" w:lineRule="auto"/>
              <w:rPr>
                <w:rFonts w:ascii="Times New Roman" w:eastAsia="Times New Roman" w:hAnsi="Times New Roman" w:cs="Times New Roman"/>
                <w:lang w:eastAsia="zh-TW"/>
              </w:rPr>
            </w:pPr>
            <w:r w:rsidRPr="0045232B">
              <w:rPr>
                <w:rFonts w:ascii="新細明體" w:eastAsia="新細明體" w:hAnsi="新細明體" w:cs="新細明體" w:hint="eastAsia"/>
                <w:lang w:eastAsia="zh-TW"/>
              </w:rPr>
              <w:t>善用</w:t>
            </w:r>
            <w:r>
              <w:rPr>
                <w:rFonts w:ascii="新細明體" w:eastAsia="新細明體" w:hAnsi="新細明體" w:cs="新細明體" w:hint="eastAsia"/>
                <w:lang w:eastAsia="zh-TW"/>
              </w:rPr>
              <w:t>功課</w:t>
            </w:r>
            <w:r w:rsidR="00754234" w:rsidRPr="00D30A4B">
              <w:rPr>
                <w:rFonts w:ascii="DengXian" w:eastAsia="新細明體" w:hAnsi="DengXian" w:cs="新細明體" w:hint="eastAsia"/>
                <w:lang w:eastAsia="zh-TW"/>
              </w:rPr>
              <w:t>重點指出</w:t>
            </w:r>
            <w:r w:rsidRPr="0045232B">
              <w:rPr>
                <w:rFonts w:ascii="新細明體" w:eastAsia="新細明體" w:hAnsi="新細明體" w:cs="新細明體" w:hint="eastAsia"/>
                <w:lang w:eastAsia="zh-TW"/>
              </w:rPr>
              <w:t>最常見的錯誤並</w:t>
            </w:r>
            <w:proofErr w:type="gramStart"/>
            <w:r>
              <w:rPr>
                <w:rFonts w:ascii="新細明體" w:eastAsia="新細明體" w:hAnsi="新細明體" w:cs="新細明體" w:hint="eastAsia"/>
                <w:lang w:eastAsia="zh-TW"/>
              </w:rPr>
              <w:t>釐</w:t>
            </w:r>
            <w:proofErr w:type="gramEnd"/>
            <w:r>
              <w:rPr>
                <w:rFonts w:ascii="新細明體" w:eastAsia="新細明體" w:hAnsi="新細明體" w:cs="新細明體" w:hint="eastAsia"/>
                <w:lang w:eastAsia="zh-TW"/>
              </w:rPr>
              <w:t>清</w:t>
            </w:r>
            <w:r w:rsidRPr="0045232B">
              <w:rPr>
                <w:rFonts w:ascii="新細明體" w:eastAsia="新細明體" w:hAnsi="新細明體" w:cs="新細明體" w:hint="eastAsia"/>
                <w:lang w:eastAsia="zh-TW"/>
              </w:rPr>
              <w:t>概念</w:t>
            </w:r>
          </w:p>
          <w:p w14:paraId="3C51CC00" w14:textId="77777777" w:rsidR="0045232B" w:rsidRPr="0045232B" w:rsidRDefault="0045232B" w:rsidP="0045232B">
            <w:pPr>
              <w:widowControl w:val="0"/>
              <w:adjustRightInd w:val="0"/>
              <w:snapToGrid w:val="0"/>
              <w:spacing w:line="240" w:lineRule="auto"/>
              <w:rPr>
                <w:rFonts w:ascii="Times New Roman" w:eastAsia="Times New Roman" w:hAnsi="Times New Roman" w:cs="Times New Roman"/>
                <w:lang w:eastAsia="zh-TW"/>
              </w:rPr>
            </w:pPr>
          </w:p>
          <w:p w14:paraId="1EB9C949" w14:textId="77777777" w:rsidR="00EC3B2C" w:rsidRDefault="00EC3B2C" w:rsidP="0045232B">
            <w:pPr>
              <w:widowControl w:val="0"/>
              <w:adjustRightInd w:val="0"/>
              <w:snapToGrid w:val="0"/>
              <w:spacing w:line="240" w:lineRule="auto"/>
              <w:rPr>
                <w:rFonts w:ascii="Times New Roman" w:eastAsia="DengXian" w:hAnsi="Times New Roman" w:cs="Times New Roman"/>
                <w:lang w:eastAsia="zh-TW"/>
              </w:rPr>
            </w:pPr>
          </w:p>
          <w:p w14:paraId="47C9AE79" w14:textId="495F61EB" w:rsidR="0045232B" w:rsidRPr="00EC3B2C" w:rsidRDefault="00412455" w:rsidP="0045232B">
            <w:pPr>
              <w:widowControl w:val="0"/>
              <w:adjustRightInd w:val="0"/>
              <w:snapToGrid w:val="0"/>
              <w:spacing w:line="240" w:lineRule="auto"/>
              <w:rPr>
                <w:rFonts w:ascii="Times New Roman" w:eastAsia="DengXian" w:hAnsi="Times New Roman" w:cs="Times New Roman"/>
                <w:lang w:eastAsia="zh-TW"/>
              </w:rPr>
            </w:pPr>
            <w:r w:rsidRPr="0045232B">
              <w:rPr>
                <w:rFonts w:ascii="新細明體" w:eastAsia="新細明體" w:hAnsi="新細明體" w:cs="新細明體" w:hint="eastAsia"/>
                <w:lang w:eastAsia="zh-TW"/>
              </w:rPr>
              <w:t>通過提問的方式，回顧上一</w:t>
            </w:r>
            <w:r w:rsidR="00EA7E49">
              <w:rPr>
                <w:rFonts w:ascii="DengXian" w:eastAsia="DengXian" w:hAnsi="DengXian" w:cs="新細明體" w:hint="eastAsia"/>
                <w:lang w:eastAsia="zh-TW"/>
              </w:rPr>
              <w:t>節</w:t>
            </w:r>
            <w:r w:rsidRPr="0045232B">
              <w:rPr>
                <w:rFonts w:ascii="新細明體" w:eastAsia="新細明體" w:hAnsi="新細明體" w:cs="新細明體" w:hint="eastAsia"/>
                <w:lang w:eastAsia="zh-TW"/>
              </w:rPr>
              <w:t>課的教學重點，引導他們到本課</w:t>
            </w:r>
            <w:r w:rsidR="00754234" w:rsidRPr="00D30A4B">
              <w:rPr>
                <w:rFonts w:ascii="DengXian" w:eastAsia="新細明體" w:hAnsi="DengXian" w:cs="新細明體" w:hint="eastAsia"/>
                <w:lang w:eastAsia="zh-TW"/>
              </w:rPr>
              <w:t>堂</w:t>
            </w:r>
            <w:r w:rsidRPr="0045232B">
              <w:rPr>
                <w:rFonts w:ascii="新細明體" w:eastAsia="新細明體" w:hAnsi="新細明體" w:cs="新細明體" w:hint="eastAsia"/>
                <w:lang w:eastAsia="zh-TW"/>
              </w:rPr>
              <w:t>的教學重點</w:t>
            </w:r>
          </w:p>
          <w:p w14:paraId="1F3723DD" w14:textId="77777777" w:rsidR="0045232B" w:rsidRDefault="0045232B" w:rsidP="0045232B">
            <w:pPr>
              <w:widowControl w:val="0"/>
              <w:adjustRightInd w:val="0"/>
              <w:snapToGrid w:val="0"/>
              <w:spacing w:line="240" w:lineRule="auto"/>
              <w:rPr>
                <w:rFonts w:ascii="Times New Roman" w:eastAsia="DengXian" w:hAnsi="Times New Roman" w:cs="Times New Roman"/>
                <w:lang w:eastAsia="zh-TW"/>
              </w:rPr>
            </w:pPr>
          </w:p>
          <w:p w14:paraId="7BF9C94D" w14:textId="77777777" w:rsidR="00EC3B2C" w:rsidRPr="00EC3B2C" w:rsidRDefault="00EC3B2C" w:rsidP="0045232B">
            <w:pPr>
              <w:widowControl w:val="0"/>
              <w:adjustRightInd w:val="0"/>
              <w:snapToGrid w:val="0"/>
              <w:spacing w:line="240" w:lineRule="auto"/>
              <w:rPr>
                <w:rFonts w:ascii="Times New Roman" w:eastAsia="DengXian" w:hAnsi="Times New Roman" w:cs="Times New Roman"/>
                <w:lang w:eastAsia="zh-TW"/>
              </w:rPr>
            </w:pPr>
          </w:p>
          <w:p w14:paraId="3DCBFF1E" w14:textId="66BBB9BE" w:rsidR="00B749D4" w:rsidRPr="00EC3B2C" w:rsidRDefault="00412455" w:rsidP="00E21F9D">
            <w:pPr>
              <w:widowControl w:val="0"/>
              <w:adjustRightInd w:val="0"/>
              <w:snapToGrid w:val="0"/>
              <w:spacing w:line="240" w:lineRule="auto"/>
              <w:rPr>
                <w:rFonts w:ascii="Times New Roman" w:eastAsia="DengXian" w:hAnsi="Times New Roman" w:cs="Times New Roman"/>
                <w:lang w:eastAsia="zh-TW"/>
              </w:rPr>
            </w:pPr>
            <w:r w:rsidRPr="0045232B">
              <w:rPr>
                <w:rFonts w:ascii="新細明體" w:eastAsia="新細明體" w:hAnsi="新細明體" w:cs="新細明體" w:hint="eastAsia"/>
                <w:lang w:eastAsia="zh-TW"/>
              </w:rPr>
              <w:t>如果學生還是無法完整回答問題，教師可以展示</w:t>
            </w:r>
            <w:proofErr w:type="gramStart"/>
            <w:r w:rsidRPr="0045232B">
              <w:rPr>
                <w:rFonts w:ascii="新細明體" w:eastAsia="新細明體" w:hAnsi="新細明體" w:cs="新細明體" w:hint="eastAsia"/>
                <w:lang w:eastAsia="zh-TW"/>
              </w:rPr>
              <w:t>第一</w:t>
            </w:r>
            <w:r w:rsidR="00E21F9D" w:rsidRPr="0045232B">
              <w:rPr>
                <w:rFonts w:ascii="新細明體" w:eastAsia="新細明體" w:hAnsi="新細明體" w:cs="新細明體" w:hint="eastAsia"/>
                <w:lang w:eastAsia="zh-TW"/>
              </w:rPr>
              <w:t>課</w:t>
            </w:r>
            <w:r w:rsidR="00736B94" w:rsidRPr="00736B94">
              <w:rPr>
                <w:rFonts w:ascii="DengXian" w:eastAsia="新細明體" w:hAnsi="DengXian" w:cs="新細明體" w:hint="eastAsia"/>
                <w:lang w:eastAsia="zh-TW"/>
              </w:rPr>
              <w:t>節</w:t>
            </w:r>
            <w:r w:rsidRPr="0045232B">
              <w:rPr>
                <w:rFonts w:ascii="新細明體" w:eastAsia="新細明體" w:hAnsi="新細明體" w:cs="新細明體" w:hint="eastAsia"/>
                <w:lang w:eastAsia="zh-TW"/>
              </w:rPr>
              <w:t>的</w:t>
            </w:r>
            <w:proofErr w:type="gramEnd"/>
            <w:r>
              <w:rPr>
                <w:rFonts w:ascii="新細明體" w:eastAsia="新細明體" w:hAnsi="新細明體" w:cs="新細明體" w:hint="eastAsia"/>
                <w:lang w:eastAsia="zh-TW"/>
              </w:rPr>
              <w:t>教學</w:t>
            </w:r>
            <w:r w:rsidR="00E21F9D">
              <w:rPr>
                <w:rFonts w:ascii="新細明體" w:eastAsia="新細明體" w:hAnsi="新細明體" w:cs="新細明體" w:hint="eastAsia"/>
                <w:lang w:eastAsia="zh-TW"/>
              </w:rPr>
              <w:t>投影片</w:t>
            </w:r>
            <w:r w:rsidRPr="0045232B">
              <w:rPr>
                <w:rFonts w:ascii="新細明體" w:eastAsia="新細明體" w:hAnsi="新細明體" w:cs="新細明體" w:hint="eastAsia"/>
                <w:lang w:eastAsia="zh-TW"/>
              </w:rPr>
              <w:t>，引導學生尋找答案</w:t>
            </w:r>
          </w:p>
        </w:tc>
        <w:tc>
          <w:tcPr>
            <w:tcW w:w="1417" w:type="dxa"/>
            <w:shd w:val="clear" w:color="auto" w:fill="auto"/>
            <w:tcMar>
              <w:top w:w="100" w:type="dxa"/>
              <w:left w:w="100" w:type="dxa"/>
              <w:bottom w:w="100" w:type="dxa"/>
              <w:right w:w="100" w:type="dxa"/>
            </w:tcMar>
          </w:tcPr>
          <w:p w14:paraId="7EE673EE" w14:textId="45CDEDBC" w:rsidR="003103DA" w:rsidRDefault="00412455" w:rsidP="00F03E30">
            <w:pPr>
              <w:widowControl w:val="0"/>
              <w:adjustRightInd w:val="0"/>
              <w:snapToGrid w:val="0"/>
              <w:spacing w:line="240" w:lineRule="auto"/>
              <w:rPr>
                <w:rFonts w:ascii="Times New Roman" w:eastAsia="Times New Roman" w:hAnsi="Times New Roman" w:cs="Times New Roman"/>
                <w:lang w:eastAsia="zh-TW"/>
              </w:rPr>
            </w:pPr>
            <w:r>
              <w:rPr>
                <w:rFonts w:ascii="Times New Roman" w:hAnsi="Times New Roman" w:cs="Times New Roman" w:hint="eastAsia"/>
                <w:lang w:eastAsia="zh-TW"/>
              </w:rPr>
              <w:t>功課工作紙</w:t>
            </w:r>
            <w:proofErr w:type="gramStart"/>
            <w:r>
              <w:rPr>
                <w:rFonts w:ascii="Times New Roman" w:hAnsi="Times New Roman" w:cs="Times New Roman" w:hint="eastAsia"/>
                <w:lang w:eastAsia="zh-TW"/>
              </w:rPr>
              <w:t>一</w:t>
            </w:r>
            <w:proofErr w:type="gramEnd"/>
            <w:r>
              <w:rPr>
                <w:rFonts w:ascii="Times New Roman" w:hAnsi="Times New Roman" w:cs="Times New Roman" w:hint="eastAsia"/>
                <w:lang w:eastAsia="zh-TW"/>
              </w:rPr>
              <w:t>答案</w:t>
            </w:r>
          </w:p>
          <w:p w14:paraId="45DF0FFD" w14:textId="7D14E31E" w:rsidR="003103DA" w:rsidRDefault="003103DA" w:rsidP="00F03E30">
            <w:pPr>
              <w:widowControl w:val="0"/>
              <w:adjustRightInd w:val="0"/>
              <w:snapToGrid w:val="0"/>
              <w:spacing w:line="240" w:lineRule="auto"/>
              <w:rPr>
                <w:rFonts w:ascii="Times New Roman" w:eastAsia="Times New Roman" w:hAnsi="Times New Roman" w:cs="Times New Roman"/>
                <w:lang w:eastAsia="zh-TW"/>
              </w:rPr>
            </w:pPr>
          </w:p>
          <w:p w14:paraId="699581FE" w14:textId="77777777" w:rsidR="00EF0E18" w:rsidRDefault="00EF0E18" w:rsidP="00F03E30">
            <w:pPr>
              <w:widowControl w:val="0"/>
              <w:adjustRightInd w:val="0"/>
              <w:snapToGrid w:val="0"/>
              <w:spacing w:line="240" w:lineRule="auto"/>
              <w:rPr>
                <w:rFonts w:ascii="Times New Roman" w:eastAsia="Times New Roman" w:hAnsi="Times New Roman" w:cs="Times New Roman"/>
                <w:lang w:eastAsia="zh-TW"/>
              </w:rPr>
            </w:pPr>
          </w:p>
          <w:p w14:paraId="5278111D" w14:textId="4AD1AA54" w:rsidR="00F03E30" w:rsidRDefault="00412455" w:rsidP="00F03E30">
            <w:pPr>
              <w:widowControl w:val="0"/>
              <w:adjustRightInd w:val="0"/>
              <w:snapToGrid w:val="0"/>
              <w:spacing w:line="240" w:lineRule="auto"/>
              <w:rPr>
                <w:rFonts w:ascii="Times New Roman" w:eastAsia="Times New Roman" w:hAnsi="Times New Roman" w:cs="Times New Roman"/>
                <w:lang w:eastAsia="zh-TW"/>
              </w:rPr>
            </w:pPr>
            <w:r>
              <w:rPr>
                <w:rFonts w:ascii="新細明體" w:eastAsia="新細明體" w:hAnsi="新細明體" w:cs="新細明體" w:hint="eastAsia"/>
                <w:lang w:eastAsia="zh-TW"/>
              </w:rPr>
              <w:t>教學</w:t>
            </w:r>
            <w:r w:rsidR="00E21F9D">
              <w:rPr>
                <w:rFonts w:ascii="新細明體" w:eastAsia="新細明體" w:hAnsi="新細明體" w:cs="新細明體" w:hint="eastAsia"/>
                <w:lang w:eastAsia="zh-TW"/>
              </w:rPr>
              <w:t>投影片第</w:t>
            </w:r>
            <w:r w:rsidRPr="00412455">
              <w:rPr>
                <w:rFonts w:ascii="Times New Roman" w:eastAsia="新細明體" w:hAnsi="Times New Roman" w:cs="Times New Roman"/>
                <w:lang w:eastAsia="zh-TW"/>
              </w:rPr>
              <w:t>1-4</w:t>
            </w:r>
            <w:r>
              <w:rPr>
                <w:rFonts w:ascii="新細明體" w:eastAsia="新細明體" w:hAnsi="新細明體" w:cs="新細明體" w:hint="eastAsia"/>
                <w:lang w:eastAsia="zh-TW"/>
              </w:rPr>
              <w:t>頁</w:t>
            </w:r>
          </w:p>
          <w:p w14:paraId="461CBA46" w14:textId="77777777" w:rsidR="006F2054" w:rsidRDefault="006F2054" w:rsidP="00F03E30">
            <w:pPr>
              <w:widowControl w:val="0"/>
              <w:adjustRightInd w:val="0"/>
              <w:snapToGrid w:val="0"/>
              <w:spacing w:line="240" w:lineRule="auto"/>
              <w:rPr>
                <w:rFonts w:ascii="Times New Roman" w:eastAsia="DengXian" w:hAnsi="Times New Roman" w:cs="Times New Roman"/>
                <w:lang w:eastAsia="zh-TW"/>
              </w:rPr>
            </w:pPr>
          </w:p>
          <w:p w14:paraId="70BDB4D9" w14:textId="77777777" w:rsidR="006F2054" w:rsidRDefault="006F2054" w:rsidP="00F03E30">
            <w:pPr>
              <w:widowControl w:val="0"/>
              <w:adjustRightInd w:val="0"/>
              <w:snapToGrid w:val="0"/>
              <w:spacing w:line="240" w:lineRule="auto"/>
              <w:rPr>
                <w:rFonts w:ascii="Times New Roman" w:eastAsia="DengXian" w:hAnsi="Times New Roman" w:cs="Times New Roman"/>
                <w:lang w:eastAsia="zh-TW"/>
              </w:rPr>
            </w:pPr>
          </w:p>
          <w:p w14:paraId="0C7709D0" w14:textId="77777777" w:rsidR="006F2054" w:rsidRDefault="006F2054" w:rsidP="00F03E30">
            <w:pPr>
              <w:widowControl w:val="0"/>
              <w:adjustRightInd w:val="0"/>
              <w:snapToGrid w:val="0"/>
              <w:spacing w:line="240" w:lineRule="auto"/>
              <w:rPr>
                <w:rFonts w:ascii="Times New Roman" w:eastAsia="DengXian" w:hAnsi="Times New Roman" w:cs="Times New Roman"/>
                <w:lang w:eastAsia="zh-TW"/>
              </w:rPr>
            </w:pPr>
          </w:p>
          <w:p w14:paraId="4A39C608" w14:textId="77777777" w:rsidR="006F2054" w:rsidRDefault="006F2054" w:rsidP="00F03E30">
            <w:pPr>
              <w:widowControl w:val="0"/>
              <w:adjustRightInd w:val="0"/>
              <w:snapToGrid w:val="0"/>
              <w:spacing w:line="240" w:lineRule="auto"/>
              <w:rPr>
                <w:rFonts w:ascii="Times New Roman" w:eastAsia="DengXian" w:hAnsi="Times New Roman" w:cs="Times New Roman"/>
                <w:lang w:eastAsia="zh-TW"/>
              </w:rPr>
            </w:pPr>
          </w:p>
          <w:p w14:paraId="708A1098" w14:textId="77777777" w:rsidR="006F2054" w:rsidRDefault="006F2054" w:rsidP="00F03E30">
            <w:pPr>
              <w:widowControl w:val="0"/>
              <w:adjustRightInd w:val="0"/>
              <w:snapToGrid w:val="0"/>
              <w:spacing w:line="240" w:lineRule="auto"/>
              <w:rPr>
                <w:rFonts w:ascii="Times New Roman" w:eastAsia="DengXian" w:hAnsi="Times New Roman" w:cs="Times New Roman"/>
                <w:lang w:eastAsia="zh-TW"/>
              </w:rPr>
            </w:pPr>
          </w:p>
          <w:p w14:paraId="236DC8A5" w14:textId="77777777" w:rsidR="006F2054" w:rsidRDefault="006F2054" w:rsidP="00F03E30">
            <w:pPr>
              <w:widowControl w:val="0"/>
              <w:adjustRightInd w:val="0"/>
              <w:snapToGrid w:val="0"/>
              <w:spacing w:line="240" w:lineRule="auto"/>
              <w:rPr>
                <w:rFonts w:ascii="Times New Roman" w:eastAsia="DengXian" w:hAnsi="Times New Roman" w:cs="Times New Roman"/>
                <w:lang w:eastAsia="zh-TW"/>
              </w:rPr>
            </w:pPr>
          </w:p>
          <w:p w14:paraId="001F46B3" w14:textId="77777777" w:rsidR="006F2054" w:rsidRDefault="006F2054" w:rsidP="00F03E30">
            <w:pPr>
              <w:widowControl w:val="0"/>
              <w:adjustRightInd w:val="0"/>
              <w:snapToGrid w:val="0"/>
              <w:spacing w:line="240" w:lineRule="auto"/>
              <w:rPr>
                <w:rFonts w:ascii="Times New Roman" w:eastAsia="DengXian" w:hAnsi="Times New Roman" w:cs="Times New Roman"/>
                <w:lang w:eastAsia="zh-TW"/>
              </w:rPr>
            </w:pPr>
          </w:p>
          <w:p w14:paraId="44F1EE1D" w14:textId="77777777" w:rsidR="006F2054" w:rsidRDefault="006F2054" w:rsidP="00F03E30">
            <w:pPr>
              <w:widowControl w:val="0"/>
              <w:adjustRightInd w:val="0"/>
              <w:snapToGrid w:val="0"/>
              <w:spacing w:line="240" w:lineRule="auto"/>
              <w:rPr>
                <w:rFonts w:ascii="Times New Roman" w:eastAsia="DengXian" w:hAnsi="Times New Roman" w:cs="Times New Roman"/>
                <w:lang w:eastAsia="zh-TW"/>
              </w:rPr>
            </w:pPr>
          </w:p>
          <w:p w14:paraId="36D97511" w14:textId="77777777" w:rsidR="006F2054" w:rsidRDefault="006F2054" w:rsidP="00F03E30">
            <w:pPr>
              <w:widowControl w:val="0"/>
              <w:adjustRightInd w:val="0"/>
              <w:snapToGrid w:val="0"/>
              <w:spacing w:line="240" w:lineRule="auto"/>
              <w:rPr>
                <w:rFonts w:ascii="Times New Roman" w:eastAsia="DengXian" w:hAnsi="Times New Roman" w:cs="Times New Roman"/>
                <w:lang w:eastAsia="zh-TW"/>
              </w:rPr>
            </w:pPr>
          </w:p>
          <w:p w14:paraId="11E3B438" w14:textId="77777777" w:rsidR="006F2054" w:rsidRDefault="006F2054" w:rsidP="00F03E30">
            <w:pPr>
              <w:widowControl w:val="0"/>
              <w:adjustRightInd w:val="0"/>
              <w:snapToGrid w:val="0"/>
              <w:spacing w:line="240" w:lineRule="auto"/>
              <w:rPr>
                <w:rFonts w:ascii="Times New Roman" w:eastAsia="DengXian" w:hAnsi="Times New Roman" w:cs="Times New Roman"/>
                <w:lang w:eastAsia="zh-TW"/>
              </w:rPr>
            </w:pPr>
          </w:p>
          <w:p w14:paraId="02A08FDD" w14:textId="77777777" w:rsidR="006F2054" w:rsidRDefault="006F2054" w:rsidP="00F03E30">
            <w:pPr>
              <w:widowControl w:val="0"/>
              <w:adjustRightInd w:val="0"/>
              <w:snapToGrid w:val="0"/>
              <w:spacing w:line="240" w:lineRule="auto"/>
              <w:rPr>
                <w:rFonts w:ascii="Times New Roman" w:eastAsia="DengXian" w:hAnsi="Times New Roman" w:cs="Times New Roman"/>
                <w:lang w:eastAsia="zh-TW"/>
              </w:rPr>
            </w:pPr>
          </w:p>
          <w:p w14:paraId="081D7DFC" w14:textId="77777777" w:rsidR="006F2054" w:rsidRDefault="006F2054" w:rsidP="00F03E30">
            <w:pPr>
              <w:widowControl w:val="0"/>
              <w:adjustRightInd w:val="0"/>
              <w:snapToGrid w:val="0"/>
              <w:spacing w:line="240" w:lineRule="auto"/>
              <w:rPr>
                <w:rFonts w:ascii="Times New Roman" w:eastAsia="DengXian" w:hAnsi="Times New Roman" w:cs="Times New Roman"/>
                <w:lang w:eastAsia="zh-TW"/>
              </w:rPr>
            </w:pPr>
          </w:p>
          <w:p w14:paraId="63A4FF05" w14:textId="77777777" w:rsidR="006F2054" w:rsidRDefault="006F2054" w:rsidP="00F03E30">
            <w:pPr>
              <w:widowControl w:val="0"/>
              <w:adjustRightInd w:val="0"/>
              <w:snapToGrid w:val="0"/>
              <w:spacing w:line="240" w:lineRule="auto"/>
              <w:rPr>
                <w:rFonts w:ascii="Times New Roman" w:eastAsia="DengXian" w:hAnsi="Times New Roman" w:cs="Times New Roman"/>
                <w:lang w:eastAsia="zh-TW"/>
              </w:rPr>
            </w:pPr>
          </w:p>
          <w:p w14:paraId="43B83264" w14:textId="77777777" w:rsidR="006F2054" w:rsidRDefault="006F2054" w:rsidP="00F03E30">
            <w:pPr>
              <w:widowControl w:val="0"/>
              <w:adjustRightInd w:val="0"/>
              <w:snapToGrid w:val="0"/>
              <w:spacing w:line="240" w:lineRule="auto"/>
              <w:rPr>
                <w:rFonts w:ascii="Times New Roman" w:eastAsia="DengXian" w:hAnsi="Times New Roman" w:cs="Times New Roman"/>
                <w:lang w:eastAsia="zh-TW"/>
              </w:rPr>
            </w:pPr>
          </w:p>
          <w:p w14:paraId="0B4C9101" w14:textId="77777777" w:rsidR="006F2054" w:rsidRDefault="006F2054" w:rsidP="00F03E30">
            <w:pPr>
              <w:widowControl w:val="0"/>
              <w:adjustRightInd w:val="0"/>
              <w:snapToGrid w:val="0"/>
              <w:spacing w:line="240" w:lineRule="auto"/>
              <w:rPr>
                <w:rFonts w:ascii="Times New Roman" w:eastAsia="DengXian" w:hAnsi="Times New Roman" w:cs="Times New Roman"/>
                <w:lang w:eastAsia="zh-TW"/>
              </w:rPr>
            </w:pPr>
          </w:p>
          <w:p w14:paraId="6E609EF2" w14:textId="77777777" w:rsidR="006F2054" w:rsidRDefault="006F2054" w:rsidP="00F03E30">
            <w:pPr>
              <w:widowControl w:val="0"/>
              <w:adjustRightInd w:val="0"/>
              <w:snapToGrid w:val="0"/>
              <w:spacing w:line="240" w:lineRule="auto"/>
              <w:rPr>
                <w:rFonts w:ascii="Times New Roman" w:eastAsia="DengXian" w:hAnsi="Times New Roman" w:cs="Times New Roman"/>
                <w:lang w:eastAsia="zh-TW"/>
              </w:rPr>
            </w:pPr>
          </w:p>
          <w:p w14:paraId="28E7FCCF" w14:textId="77777777" w:rsidR="006F2054" w:rsidRDefault="006F2054" w:rsidP="00F03E30">
            <w:pPr>
              <w:widowControl w:val="0"/>
              <w:adjustRightInd w:val="0"/>
              <w:snapToGrid w:val="0"/>
              <w:spacing w:line="240" w:lineRule="auto"/>
              <w:rPr>
                <w:rFonts w:ascii="Times New Roman" w:eastAsia="DengXian" w:hAnsi="Times New Roman" w:cs="Times New Roman"/>
                <w:lang w:eastAsia="zh-TW"/>
              </w:rPr>
            </w:pPr>
          </w:p>
          <w:p w14:paraId="5FA045F9" w14:textId="77777777" w:rsidR="006F2054" w:rsidRDefault="006F2054" w:rsidP="00F03E30">
            <w:pPr>
              <w:widowControl w:val="0"/>
              <w:adjustRightInd w:val="0"/>
              <w:snapToGrid w:val="0"/>
              <w:spacing w:line="240" w:lineRule="auto"/>
              <w:rPr>
                <w:rFonts w:ascii="Times New Roman" w:eastAsia="DengXian" w:hAnsi="Times New Roman" w:cs="Times New Roman"/>
                <w:lang w:eastAsia="zh-TW"/>
              </w:rPr>
            </w:pPr>
          </w:p>
          <w:p w14:paraId="54991EA5" w14:textId="77777777" w:rsidR="006F2054" w:rsidRDefault="006F2054" w:rsidP="00F03E30">
            <w:pPr>
              <w:widowControl w:val="0"/>
              <w:adjustRightInd w:val="0"/>
              <w:snapToGrid w:val="0"/>
              <w:spacing w:line="240" w:lineRule="auto"/>
              <w:rPr>
                <w:rFonts w:ascii="Times New Roman" w:eastAsia="DengXian" w:hAnsi="Times New Roman" w:cs="Times New Roman"/>
                <w:lang w:eastAsia="zh-TW"/>
              </w:rPr>
            </w:pPr>
          </w:p>
          <w:p w14:paraId="39648FCF" w14:textId="45DFF03C" w:rsidR="006F2054" w:rsidRDefault="006F2054" w:rsidP="00F03E30">
            <w:pPr>
              <w:widowControl w:val="0"/>
              <w:adjustRightInd w:val="0"/>
              <w:snapToGrid w:val="0"/>
              <w:spacing w:line="240" w:lineRule="auto"/>
              <w:rPr>
                <w:rFonts w:ascii="Times New Roman" w:hAnsi="Times New Roman" w:cs="Times New Roman"/>
                <w:lang w:eastAsia="zh-TW"/>
              </w:rPr>
            </w:pPr>
          </w:p>
          <w:p w14:paraId="3B100EAE" w14:textId="23261693" w:rsidR="0040738E" w:rsidRDefault="0040738E" w:rsidP="00F03E30">
            <w:pPr>
              <w:widowControl w:val="0"/>
              <w:adjustRightInd w:val="0"/>
              <w:snapToGrid w:val="0"/>
              <w:spacing w:line="240" w:lineRule="auto"/>
              <w:rPr>
                <w:rFonts w:ascii="Times New Roman" w:hAnsi="Times New Roman" w:cs="Times New Roman"/>
                <w:lang w:eastAsia="zh-TW"/>
              </w:rPr>
            </w:pPr>
          </w:p>
          <w:p w14:paraId="073CCCD0" w14:textId="4ED56702" w:rsidR="0040738E" w:rsidRDefault="0040738E" w:rsidP="00F03E30">
            <w:pPr>
              <w:widowControl w:val="0"/>
              <w:adjustRightInd w:val="0"/>
              <w:snapToGrid w:val="0"/>
              <w:spacing w:line="240" w:lineRule="auto"/>
              <w:rPr>
                <w:rFonts w:ascii="Times New Roman" w:hAnsi="Times New Roman" w:cs="Times New Roman"/>
                <w:lang w:eastAsia="zh-TW"/>
              </w:rPr>
            </w:pPr>
          </w:p>
          <w:p w14:paraId="6BDD899F" w14:textId="33BB5911" w:rsidR="0040738E" w:rsidRDefault="0040738E" w:rsidP="00F03E30">
            <w:pPr>
              <w:widowControl w:val="0"/>
              <w:adjustRightInd w:val="0"/>
              <w:snapToGrid w:val="0"/>
              <w:spacing w:line="240" w:lineRule="auto"/>
              <w:rPr>
                <w:rFonts w:ascii="Times New Roman" w:hAnsi="Times New Roman" w:cs="Times New Roman"/>
                <w:lang w:eastAsia="zh-TW"/>
              </w:rPr>
            </w:pPr>
          </w:p>
          <w:p w14:paraId="3554A044" w14:textId="59B49660" w:rsidR="0040738E" w:rsidRDefault="0040738E" w:rsidP="00F03E30">
            <w:pPr>
              <w:widowControl w:val="0"/>
              <w:adjustRightInd w:val="0"/>
              <w:snapToGrid w:val="0"/>
              <w:spacing w:line="240" w:lineRule="auto"/>
              <w:rPr>
                <w:rFonts w:ascii="Times New Roman" w:hAnsi="Times New Roman" w:cs="Times New Roman"/>
                <w:lang w:eastAsia="zh-TW"/>
              </w:rPr>
            </w:pPr>
          </w:p>
          <w:p w14:paraId="2DB349FF" w14:textId="54529D3F" w:rsidR="0045232B" w:rsidRDefault="00412455" w:rsidP="0045232B">
            <w:pPr>
              <w:widowControl w:val="0"/>
              <w:adjustRightInd w:val="0"/>
              <w:snapToGrid w:val="0"/>
              <w:spacing w:line="240" w:lineRule="auto"/>
              <w:rPr>
                <w:rFonts w:ascii="Times New Roman" w:eastAsia="Times New Roman" w:hAnsi="Times New Roman" w:cs="Times New Roman"/>
                <w:lang w:eastAsia="zh-TW"/>
              </w:rPr>
            </w:pPr>
            <w:r>
              <w:rPr>
                <w:rFonts w:ascii="新細明體" w:eastAsia="新細明體" w:hAnsi="新細明體" w:cs="新細明體" w:hint="eastAsia"/>
                <w:lang w:eastAsia="zh-TW"/>
              </w:rPr>
              <w:lastRenderedPageBreak/>
              <w:t>教學投影片</w:t>
            </w:r>
            <w:r w:rsidR="00E21F9D">
              <w:rPr>
                <w:rFonts w:ascii="新細明體" w:eastAsia="新細明體" w:hAnsi="新細明體" w:cs="新細明體" w:hint="eastAsia"/>
                <w:lang w:eastAsia="zh-TW"/>
              </w:rPr>
              <w:t>第</w:t>
            </w:r>
            <w:r w:rsidRPr="00412455">
              <w:rPr>
                <w:rFonts w:ascii="Times New Roman" w:eastAsia="新細明體" w:hAnsi="Times New Roman" w:cs="Times New Roman"/>
                <w:lang w:eastAsia="zh-TW"/>
              </w:rPr>
              <w:t>5-6</w:t>
            </w:r>
            <w:r>
              <w:rPr>
                <w:rFonts w:ascii="新細明體" w:eastAsia="新細明體" w:hAnsi="新細明體" w:cs="新細明體" w:hint="eastAsia"/>
                <w:lang w:eastAsia="zh-TW"/>
              </w:rPr>
              <w:t>頁</w:t>
            </w:r>
          </w:p>
          <w:p w14:paraId="5606EE66" w14:textId="0825D043" w:rsidR="006F2054" w:rsidRPr="00A9377D" w:rsidRDefault="006F2054" w:rsidP="00F03E30">
            <w:pPr>
              <w:widowControl w:val="0"/>
              <w:adjustRightInd w:val="0"/>
              <w:snapToGrid w:val="0"/>
              <w:spacing w:line="240" w:lineRule="auto"/>
              <w:rPr>
                <w:rFonts w:ascii="Times New Roman" w:hAnsi="Times New Roman" w:cs="Times New Roman"/>
                <w:lang w:eastAsia="zh-TW"/>
              </w:rPr>
            </w:pPr>
          </w:p>
        </w:tc>
      </w:tr>
      <w:tr w:rsidR="00346E92" w:rsidRPr="00266FA0" w14:paraId="7E42FB26" w14:textId="77777777" w:rsidTr="00736B94">
        <w:trPr>
          <w:trHeight w:val="885"/>
        </w:trPr>
        <w:tc>
          <w:tcPr>
            <w:tcW w:w="1320" w:type="dxa"/>
            <w:shd w:val="clear" w:color="auto" w:fill="auto"/>
            <w:tcMar>
              <w:top w:w="100" w:type="dxa"/>
              <w:left w:w="100" w:type="dxa"/>
              <w:bottom w:w="100" w:type="dxa"/>
              <w:right w:w="100" w:type="dxa"/>
            </w:tcMar>
          </w:tcPr>
          <w:p w14:paraId="7E877200" w14:textId="68803F77" w:rsidR="00D75200" w:rsidRDefault="00412455" w:rsidP="00346E92">
            <w:pPr>
              <w:widowControl w:val="0"/>
              <w:adjustRightInd w:val="0"/>
              <w:snapToGrid w:val="0"/>
              <w:spacing w:line="240" w:lineRule="auto"/>
              <w:jc w:val="center"/>
              <w:rPr>
                <w:rFonts w:ascii="Times New Roman" w:hAnsi="Times New Roman" w:cs="Times New Roman"/>
                <w:lang w:eastAsia="zh-TW"/>
              </w:rPr>
            </w:pPr>
            <w:r w:rsidRPr="00C359B4">
              <w:rPr>
                <w:rFonts w:ascii="Times New Roman" w:hAnsi="Times New Roman" w:cs="Times New Roman" w:hint="eastAsia"/>
                <w:lang w:eastAsia="zh-TW"/>
              </w:rPr>
              <w:lastRenderedPageBreak/>
              <w:t>發展新知識</w:t>
            </w:r>
            <w:r w:rsidR="009939EC">
              <w:rPr>
                <w:rFonts w:ascii="Times New Roman" w:hAnsi="Times New Roman" w:cs="Times New Roman"/>
                <w:lang w:eastAsia="zh-TW"/>
              </w:rPr>
              <w:t>：</w:t>
            </w:r>
            <w:r w:rsidRPr="00C359B4">
              <w:rPr>
                <w:rFonts w:ascii="Times New Roman" w:hAnsi="Times New Roman" w:cs="Times New Roman"/>
                <w:lang w:eastAsia="zh-TW"/>
              </w:rPr>
              <w:t xml:space="preserve"> </w:t>
            </w:r>
            <w:r w:rsidRPr="00C359B4">
              <w:rPr>
                <w:rFonts w:ascii="Times New Roman" w:hAnsi="Times New Roman" w:cs="Times New Roman" w:hint="eastAsia"/>
                <w:lang w:eastAsia="zh-TW"/>
              </w:rPr>
              <w:t>學習目標</w:t>
            </w:r>
            <w:r w:rsidRPr="00C359B4">
              <w:rPr>
                <w:rFonts w:ascii="Times New Roman" w:hAnsi="Times New Roman" w:cs="Times New Roman"/>
                <w:lang w:eastAsia="zh-TW"/>
              </w:rPr>
              <w:t>1</w:t>
            </w:r>
          </w:p>
          <w:p w14:paraId="42EB57A7" w14:textId="77777777"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4C444375" w14:textId="77777777"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39F06B76" w14:textId="77777777"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50D6098B" w14:textId="77777777"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2B9C67BE" w14:textId="77777777"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25C80BEA" w14:textId="77777777"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238D2907" w14:textId="77777777"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36410D77" w14:textId="77777777"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558ACFD5" w14:textId="77777777"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35664E04" w14:textId="77777777"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14E4D4B2" w14:textId="77777777"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5871E0D9" w14:textId="77777777"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5B6CD200" w14:textId="77777777"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23E7C806" w14:textId="77777777"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7B7C1B2F" w14:textId="77777777"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21D804C5" w14:textId="77777777"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49FC930D" w14:textId="77777777"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60DFD31E" w14:textId="77777777"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41F525B5" w14:textId="77777777"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48C05703" w14:textId="77777777"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6F3376A6" w14:textId="77777777"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6DF61AFD" w14:textId="77777777"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77BE8175" w14:textId="77777777"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626B6EAD" w14:textId="77777777"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62169EC6" w14:textId="77777777"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61809936" w14:textId="77777777"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361089C9" w14:textId="77777777"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3841E389" w14:textId="77777777"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1855C656" w14:textId="77777777"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6C070CEE" w14:textId="77777777"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2D3B27AD" w14:textId="77777777"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0236DA9B" w14:textId="77777777"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2C722A54" w14:textId="77777777"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3B168757" w14:textId="5AB396EF"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36B23E3E" w14:textId="77777777" w:rsidR="00DA694A" w:rsidRDefault="00DA694A" w:rsidP="00346E92">
            <w:pPr>
              <w:widowControl w:val="0"/>
              <w:adjustRightInd w:val="0"/>
              <w:snapToGrid w:val="0"/>
              <w:spacing w:line="240" w:lineRule="auto"/>
              <w:jc w:val="center"/>
              <w:rPr>
                <w:rFonts w:ascii="Times New Roman" w:hAnsi="Times New Roman" w:cs="Times New Roman"/>
                <w:lang w:eastAsia="zh-TW"/>
              </w:rPr>
            </w:pPr>
          </w:p>
          <w:p w14:paraId="08F46FB6" w14:textId="77777777"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391DD6A1" w14:textId="77777777" w:rsidR="00D75200" w:rsidRDefault="00D75200" w:rsidP="00346E92">
            <w:pPr>
              <w:widowControl w:val="0"/>
              <w:adjustRightInd w:val="0"/>
              <w:snapToGrid w:val="0"/>
              <w:spacing w:line="240" w:lineRule="auto"/>
              <w:jc w:val="center"/>
              <w:rPr>
                <w:rFonts w:ascii="Times New Roman" w:hAnsi="Times New Roman" w:cs="Times New Roman"/>
                <w:lang w:eastAsia="zh-TW"/>
              </w:rPr>
            </w:pPr>
          </w:p>
          <w:p w14:paraId="445421F6" w14:textId="399B4DF7" w:rsidR="00D75200" w:rsidRDefault="00412455" w:rsidP="00346E92">
            <w:pPr>
              <w:widowControl w:val="0"/>
              <w:adjustRightInd w:val="0"/>
              <w:snapToGrid w:val="0"/>
              <w:spacing w:line="240" w:lineRule="auto"/>
              <w:jc w:val="center"/>
              <w:rPr>
                <w:rFonts w:ascii="Times New Roman" w:hAnsi="Times New Roman" w:cs="Times New Roman"/>
                <w:lang w:eastAsia="zh-TW"/>
              </w:rPr>
            </w:pPr>
            <w:r>
              <w:rPr>
                <w:rFonts w:ascii="Times New Roman" w:hAnsi="Times New Roman" w:cs="Times New Roman"/>
                <w:lang w:eastAsia="zh-TW"/>
              </w:rPr>
              <w:t xml:space="preserve"> </w:t>
            </w:r>
          </w:p>
        </w:tc>
        <w:tc>
          <w:tcPr>
            <w:tcW w:w="1091" w:type="dxa"/>
            <w:shd w:val="clear" w:color="auto" w:fill="auto"/>
            <w:tcMar>
              <w:top w:w="100" w:type="dxa"/>
              <w:left w:w="100" w:type="dxa"/>
              <w:bottom w:w="100" w:type="dxa"/>
              <w:right w:w="100" w:type="dxa"/>
            </w:tcMar>
          </w:tcPr>
          <w:p w14:paraId="20FDDBF0" w14:textId="69CEBC6E" w:rsidR="00D75200" w:rsidRDefault="00412455" w:rsidP="00B944CE">
            <w:pPr>
              <w:widowControl w:val="0"/>
              <w:adjustRightInd w:val="0"/>
              <w:snapToGrid w:val="0"/>
              <w:spacing w:line="240" w:lineRule="auto"/>
              <w:jc w:val="center"/>
              <w:rPr>
                <w:rFonts w:ascii="Times New Roman" w:hAnsi="Times New Roman" w:cs="Times New Roman"/>
                <w:lang w:eastAsia="zh-TW"/>
              </w:rPr>
            </w:pPr>
            <w:r>
              <w:rPr>
                <w:rFonts w:ascii="Times New Roman" w:hAnsi="Times New Roman" w:cs="Times New Roman"/>
                <w:lang w:eastAsia="zh-TW"/>
              </w:rPr>
              <w:lastRenderedPageBreak/>
              <w:t>3</w:t>
            </w:r>
            <w:r>
              <w:rPr>
                <w:rFonts w:ascii="Times New Roman" w:hAnsi="Times New Roman" w:cs="Times New Roman" w:hint="eastAsia"/>
                <w:lang w:eastAsia="zh-TW"/>
              </w:rPr>
              <w:t>分鐘</w:t>
            </w:r>
          </w:p>
          <w:p w14:paraId="6BE7C23D"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49C3C928"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2AB3F097"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27CFA0AB"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18604E63"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7D005D2E"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32113D4F"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26AF18A1"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7F5D8320"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5C414CD4"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725753CE"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27D2EC1C"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06B325BA"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713E6D3E" w14:textId="77777777" w:rsidR="00893AED" w:rsidRDefault="00893AED" w:rsidP="00244410">
            <w:pPr>
              <w:widowControl w:val="0"/>
              <w:adjustRightInd w:val="0"/>
              <w:snapToGrid w:val="0"/>
              <w:spacing w:line="360" w:lineRule="auto"/>
              <w:jc w:val="center"/>
              <w:rPr>
                <w:rFonts w:ascii="Times New Roman" w:hAnsi="Times New Roman" w:cs="Times New Roman"/>
                <w:lang w:eastAsia="zh-TW"/>
              </w:rPr>
            </w:pPr>
          </w:p>
          <w:p w14:paraId="0A93368E" w14:textId="02347876" w:rsidR="00D75200" w:rsidRDefault="00412455" w:rsidP="00F03E30">
            <w:pPr>
              <w:widowControl w:val="0"/>
              <w:adjustRightInd w:val="0"/>
              <w:snapToGrid w:val="0"/>
              <w:spacing w:line="240" w:lineRule="auto"/>
              <w:jc w:val="center"/>
              <w:rPr>
                <w:rFonts w:ascii="Times New Roman" w:hAnsi="Times New Roman" w:cs="Times New Roman"/>
                <w:lang w:eastAsia="zh-TW"/>
              </w:rPr>
            </w:pPr>
            <w:r>
              <w:rPr>
                <w:rFonts w:ascii="Times New Roman" w:hAnsi="Times New Roman" w:cs="Times New Roman"/>
                <w:lang w:eastAsia="zh-TW"/>
              </w:rPr>
              <w:t>6</w:t>
            </w:r>
            <w:r>
              <w:rPr>
                <w:rFonts w:ascii="Times New Roman" w:hAnsi="Times New Roman" w:cs="Times New Roman" w:hint="eastAsia"/>
                <w:lang w:eastAsia="zh-TW"/>
              </w:rPr>
              <w:t>分鐘</w:t>
            </w:r>
          </w:p>
          <w:p w14:paraId="492260B7"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61353B5D"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78EB23B8" w14:textId="77777777" w:rsidR="00D75200" w:rsidRDefault="00D75200" w:rsidP="00DA694A">
            <w:pPr>
              <w:widowControl w:val="0"/>
              <w:adjustRightInd w:val="0"/>
              <w:snapToGrid w:val="0"/>
              <w:spacing w:line="240" w:lineRule="auto"/>
              <w:jc w:val="center"/>
              <w:rPr>
                <w:rFonts w:ascii="Times New Roman" w:hAnsi="Times New Roman" w:cs="Times New Roman"/>
                <w:lang w:eastAsia="zh-TW"/>
              </w:rPr>
            </w:pPr>
          </w:p>
          <w:p w14:paraId="3066A9E2"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6C1B1218"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537570CF"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26A16DD3"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66CAFD6A"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0DE6D5A5"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4781239C"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7190EFB5"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653C6530"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595C9D32"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25ADB7AE"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1B9906A6"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2EC8D2B2"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7EE0C707"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11029A3C"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59658A4C"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28F77790"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3877B5B2"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1629669E"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71515811"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6B0C49AE"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5635BFAC"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131478F5"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7205D404"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724EBA16"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7D873738"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0A47F267"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5D58B8DB"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57EB6B51" w14:textId="77777777" w:rsidR="00064F9D" w:rsidRDefault="00064F9D" w:rsidP="00D75200">
            <w:pPr>
              <w:widowControl w:val="0"/>
              <w:adjustRightInd w:val="0"/>
              <w:snapToGrid w:val="0"/>
              <w:spacing w:line="240" w:lineRule="auto"/>
              <w:jc w:val="center"/>
              <w:rPr>
                <w:rFonts w:ascii="Times New Roman" w:hAnsi="Times New Roman" w:cs="Times New Roman"/>
                <w:lang w:eastAsia="zh-TW"/>
              </w:rPr>
            </w:pPr>
          </w:p>
          <w:p w14:paraId="71520B3C" w14:textId="47CA57FE" w:rsidR="00D75200" w:rsidRDefault="00412455" w:rsidP="00D75200">
            <w:pPr>
              <w:widowControl w:val="0"/>
              <w:adjustRightInd w:val="0"/>
              <w:snapToGrid w:val="0"/>
              <w:spacing w:line="240" w:lineRule="auto"/>
              <w:jc w:val="center"/>
              <w:rPr>
                <w:rFonts w:ascii="Times New Roman" w:hAnsi="Times New Roman" w:cs="Times New Roman"/>
                <w:lang w:eastAsia="zh-TW"/>
              </w:rPr>
            </w:pPr>
            <w:r>
              <w:rPr>
                <w:rFonts w:ascii="Times New Roman" w:hAnsi="Times New Roman" w:cs="Times New Roman"/>
                <w:lang w:eastAsia="zh-TW"/>
              </w:rPr>
              <w:t>5</w:t>
            </w:r>
            <w:r>
              <w:rPr>
                <w:rFonts w:ascii="Times New Roman" w:hAnsi="Times New Roman" w:cs="Times New Roman" w:hint="eastAsia"/>
                <w:lang w:eastAsia="zh-TW"/>
              </w:rPr>
              <w:t>分鐘</w:t>
            </w:r>
          </w:p>
          <w:p w14:paraId="76F432FC" w14:textId="77777777" w:rsidR="00DA694A" w:rsidRDefault="00DA694A" w:rsidP="00D75200">
            <w:pPr>
              <w:widowControl w:val="0"/>
              <w:adjustRightInd w:val="0"/>
              <w:snapToGrid w:val="0"/>
              <w:spacing w:line="240" w:lineRule="auto"/>
              <w:jc w:val="center"/>
              <w:rPr>
                <w:rFonts w:ascii="Times New Roman" w:hAnsi="Times New Roman" w:cs="Times New Roman"/>
                <w:lang w:eastAsia="zh-TW"/>
              </w:rPr>
            </w:pPr>
          </w:p>
          <w:p w14:paraId="009F429B" w14:textId="77777777" w:rsidR="00DA694A" w:rsidRDefault="00DA694A" w:rsidP="00D75200">
            <w:pPr>
              <w:widowControl w:val="0"/>
              <w:adjustRightInd w:val="0"/>
              <w:snapToGrid w:val="0"/>
              <w:spacing w:line="240" w:lineRule="auto"/>
              <w:jc w:val="center"/>
              <w:rPr>
                <w:rFonts w:ascii="Times New Roman" w:hAnsi="Times New Roman" w:cs="Times New Roman"/>
                <w:lang w:eastAsia="zh-TW"/>
              </w:rPr>
            </w:pPr>
          </w:p>
          <w:p w14:paraId="1C5E6DDB" w14:textId="77777777" w:rsidR="00DA694A" w:rsidRDefault="00DA694A" w:rsidP="00D75200">
            <w:pPr>
              <w:widowControl w:val="0"/>
              <w:adjustRightInd w:val="0"/>
              <w:snapToGrid w:val="0"/>
              <w:spacing w:line="240" w:lineRule="auto"/>
              <w:jc w:val="center"/>
              <w:rPr>
                <w:rFonts w:ascii="Times New Roman" w:hAnsi="Times New Roman" w:cs="Times New Roman"/>
                <w:lang w:eastAsia="zh-TW"/>
              </w:rPr>
            </w:pPr>
          </w:p>
          <w:p w14:paraId="1086DC2E" w14:textId="77777777" w:rsidR="00DA694A" w:rsidRDefault="00DA694A" w:rsidP="00D75200">
            <w:pPr>
              <w:widowControl w:val="0"/>
              <w:adjustRightInd w:val="0"/>
              <w:snapToGrid w:val="0"/>
              <w:spacing w:line="240" w:lineRule="auto"/>
              <w:jc w:val="center"/>
              <w:rPr>
                <w:rFonts w:ascii="Times New Roman" w:hAnsi="Times New Roman" w:cs="Times New Roman"/>
                <w:lang w:eastAsia="zh-TW"/>
              </w:rPr>
            </w:pPr>
          </w:p>
          <w:p w14:paraId="09026C40" w14:textId="77777777" w:rsidR="00DA694A" w:rsidRDefault="00DA694A" w:rsidP="00D75200">
            <w:pPr>
              <w:widowControl w:val="0"/>
              <w:adjustRightInd w:val="0"/>
              <w:snapToGrid w:val="0"/>
              <w:spacing w:line="240" w:lineRule="auto"/>
              <w:jc w:val="center"/>
              <w:rPr>
                <w:rFonts w:ascii="Times New Roman" w:hAnsi="Times New Roman" w:cs="Times New Roman"/>
                <w:lang w:eastAsia="zh-TW"/>
              </w:rPr>
            </w:pPr>
          </w:p>
          <w:p w14:paraId="31ACA192" w14:textId="77777777" w:rsidR="00DA694A" w:rsidRDefault="00DA694A" w:rsidP="00D75200">
            <w:pPr>
              <w:widowControl w:val="0"/>
              <w:adjustRightInd w:val="0"/>
              <w:snapToGrid w:val="0"/>
              <w:spacing w:line="240" w:lineRule="auto"/>
              <w:jc w:val="center"/>
              <w:rPr>
                <w:rFonts w:ascii="Times New Roman" w:hAnsi="Times New Roman" w:cs="Times New Roman"/>
                <w:lang w:eastAsia="zh-TW"/>
              </w:rPr>
            </w:pPr>
          </w:p>
          <w:p w14:paraId="305C8996" w14:textId="77777777" w:rsidR="00DA694A" w:rsidRDefault="00DA694A" w:rsidP="00D75200">
            <w:pPr>
              <w:widowControl w:val="0"/>
              <w:adjustRightInd w:val="0"/>
              <w:snapToGrid w:val="0"/>
              <w:spacing w:line="240" w:lineRule="auto"/>
              <w:jc w:val="center"/>
              <w:rPr>
                <w:rFonts w:ascii="Times New Roman" w:hAnsi="Times New Roman" w:cs="Times New Roman"/>
                <w:lang w:eastAsia="zh-TW"/>
              </w:rPr>
            </w:pPr>
          </w:p>
          <w:p w14:paraId="321792E3" w14:textId="77777777" w:rsidR="00DA694A" w:rsidRDefault="00DA694A" w:rsidP="00D75200">
            <w:pPr>
              <w:widowControl w:val="0"/>
              <w:adjustRightInd w:val="0"/>
              <w:snapToGrid w:val="0"/>
              <w:spacing w:line="240" w:lineRule="auto"/>
              <w:jc w:val="center"/>
              <w:rPr>
                <w:rFonts w:ascii="Times New Roman" w:hAnsi="Times New Roman" w:cs="Times New Roman"/>
                <w:lang w:eastAsia="zh-TW"/>
              </w:rPr>
            </w:pPr>
          </w:p>
          <w:p w14:paraId="155F780D" w14:textId="77777777" w:rsidR="00DA694A" w:rsidRDefault="00DA694A" w:rsidP="00D75200">
            <w:pPr>
              <w:widowControl w:val="0"/>
              <w:adjustRightInd w:val="0"/>
              <w:snapToGrid w:val="0"/>
              <w:spacing w:line="240" w:lineRule="auto"/>
              <w:jc w:val="center"/>
              <w:rPr>
                <w:rFonts w:ascii="Times New Roman" w:hAnsi="Times New Roman" w:cs="Times New Roman"/>
                <w:lang w:eastAsia="zh-TW"/>
              </w:rPr>
            </w:pPr>
          </w:p>
          <w:p w14:paraId="68EB2CF0" w14:textId="77777777" w:rsidR="00DA694A" w:rsidRDefault="00DA694A" w:rsidP="00D75200">
            <w:pPr>
              <w:widowControl w:val="0"/>
              <w:adjustRightInd w:val="0"/>
              <w:snapToGrid w:val="0"/>
              <w:spacing w:line="240" w:lineRule="auto"/>
              <w:jc w:val="center"/>
              <w:rPr>
                <w:rFonts w:ascii="Times New Roman" w:hAnsi="Times New Roman" w:cs="Times New Roman"/>
                <w:lang w:eastAsia="zh-TW"/>
              </w:rPr>
            </w:pPr>
          </w:p>
          <w:p w14:paraId="10BD4287" w14:textId="77777777" w:rsidR="00DA694A" w:rsidRDefault="00DA694A" w:rsidP="00D75200">
            <w:pPr>
              <w:widowControl w:val="0"/>
              <w:adjustRightInd w:val="0"/>
              <w:snapToGrid w:val="0"/>
              <w:spacing w:line="240" w:lineRule="auto"/>
              <w:jc w:val="center"/>
              <w:rPr>
                <w:rFonts w:ascii="Times New Roman" w:hAnsi="Times New Roman" w:cs="Times New Roman"/>
                <w:lang w:eastAsia="zh-TW"/>
              </w:rPr>
            </w:pPr>
          </w:p>
          <w:p w14:paraId="7498D52D" w14:textId="77777777" w:rsidR="00DA694A" w:rsidRDefault="00DA694A" w:rsidP="00D75200">
            <w:pPr>
              <w:widowControl w:val="0"/>
              <w:adjustRightInd w:val="0"/>
              <w:snapToGrid w:val="0"/>
              <w:spacing w:line="240" w:lineRule="auto"/>
              <w:jc w:val="center"/>
              <w:rPr>
                <w:rFonts w:ascii="Times New Roman" w:hAnsi="Times New Roman" w:cs="Times New Roman"/>
                <w:lang w:eastAsia="zh-TW"/>
              </w:rPr>
            </w:pPr>
          </w:p>
          <w:p w14:paraId="2B71B998" w14:textId="77777777" w:rsidR="00DA694A" w:rsidRDefault="00DA694A" w:rsidP="00D75200">
            <w:pPr>
              <w:widowControl w:val="0"/>
              <w:adjustRightInd w:val="0"/>
              <w:snapToGrid w:val="0"/>
              <w:spacing w:line="240" w:lineRule="auto"/>
              <w:jc w:val="center"/>
              <w:rPr>
                <w:rFonts w:ascii="Times New Roman" w:hAnsi="Times New Roman" w:cs="Times New Roman"/>
                <w:lang w:eastAsia="zh-TW"/>
              </w:rPr>
            </w:pPr>
          </w:p>
          <w:p w14:paraId="0233EDEA" w14:textId="2B33833E" w:rsidR="002F2ED7" w:rsidRDefault="002F2ED7" w:rsidP="00DA694A">
            <w:pPr>
              <w:widowControl w:val="0"/>
              <w:adjustRightInd w:val="0"/>
              <w:snapToGrid w:val="0"/>
              <w:spacing w:line="240" w:lineRule="auto"/>
              <w:jc w:val="center"/>
              <w:rPr>
                <w:rFonts w:ascii="Times New Roman" w:hAnsi="Times New Roman" w:cs="Times New Roman"/>
                <w:lang w:eastAsia="zh-TW"/>
              </w:rPr>
            </w:pPr>
          </w:p>
          <w:p w14:paraId="723EB032" w14:textId="77777777" w:rsidR="00736B94" w:rsidRDefault="00736B94" w:rsidP="00DA694A">
            <w:pPr>
              <w:widowControl w:val="0"/>
              <w:adjustRightInd w:val="0"/>
              <w:snapToGrid w:val="0"/>
              <w:spacing w:line="240" w:lineRule="auto"/>
              <w:jc w:val="center"/>
              <w:rPr>
                <w:rFonts w:ascii="Times New Roman" w:hAnsi="Times New Roman" w:cs="Times New Roman" w:hint="eastAsia"/>
                <w:lang w:eastAsia="zh-TW"/>
              </w:rPr>
            </w:pPr>
          </w:p>
          <w:p w14:paraId="0F3FA57B" w14:textId="178259A5" w:rsidR="00DA694A" w:rsidRDefault="00412455" w:rsidP="00DA694A">
            <w:pPr>
              <w:widowControl w:val="0"/>
              <w:adjustRightInd w:val="0"/>
              <w:snapToGrid w:val="0"/>
              <w:spacing w:line="240" w:lineRule="auto"/>
              <w:jc w:val="center"/>
              <w:rPr>
                <w:rFonts w:ascii="Times New Roman" w:hAnsi="Times New Roman" w:cs="Times New Roman"/>
                <w:lang w:eastAsia="zh-TW"/>
              </w:rPr>
            </w:pPr>
            <w:r>
              <w:rPr>
                <w:rFonts w:ascii="Times New Roman" w:hAnsi="Times New Roman" w:cs="Times New Roman"/>
                <w:lang w:eastAsia="zh-TW"/>
              </w:rPr>
              <w:lastRenderedPageBreak/>
              <w:t>8</w:t>
            </w:r>
            <w:r>
              <w:rPr>
                <w:rFonts w:ascii="Times New Roman" w:hAnsi="Times New Roman" w:cs="Times New Roman" w:hint="eastAsia"/>
                <w:lang w:eastAsia="zh-TW"/>
              </w:rPr>
              <w:t>分鐘</w:t>
            </w:r>
          </w:p>
          <w:p w14:paraId="24E48152" w14:textId="77777777" w:rsidR="008B4FCE" w:rsidRDefault="008B4FCE" w:rsidP="00DA694A">
            <w:pPr>
              <w:widowControl w:val="0"/>
              <w:adjustRightInd w:val="0"/>
              <w:snapToGrid w:val="0"/>
              <w:spacing w:line="240" w:lineRule="auto"/>
              <w:jc w:val="center"/>
              <w:rPr>
                <w:rFonts w:ascii="Times New Roman" w:hAnsi="Times New Roman" w:cs="Times New Roman"/>
                <w:lang w:eastAsia="zh-TW"/>
              </w:rPr>
            </w:pPr>
          </w:p>
          <w:p w14:paraId="12F78D86" w14:textId="77777777" w:rsidR="008B4FCE" w:rsidRDefault="008B4FCE" w:rsidP="00DA694A">
            <w:pPr>
              <w:widowControl w:val="0"/>
              <w:adjustRightInd w:val="0"/>
              <w:snapToGrid w:val="0"/>
              <w:spacing w:line="240" w:lineRule="auto"/>
              <w:jc w:val="center"/>
              <w:rPr>
                <w:rFonts w:ascii="Times New Roman" w:hAnsi="Times New Roman" w:cs="Times New Roman"/>
                <w:lang w:eastAsia="zh-TW"/>
              </w:rPr>
            </w:pPr>
          </w:p>
          <w:p w14:paraId="2FD7198C" w14:textId="77777777" w:rsidR="008B4FCE" w:rsidRDefault="008B4FCE" w:rsidP="00DA694A">
            <w:pPr>
              <w:widowControl w:val="0"/>
              <w:adjustRightInd w:val="0"/>
              <w:snapToGrid w:val="0"/>
              <w:spacing w:line="240" w:lineRule="auto"/>
              <w:jc w:val="center"/>
              <w:rPr>
                <w:rFonts w:ascii="Times New Roman" w:hAnsi="Times New Roman" w:cs="Times New Roman"/>
                <w:lang w:eastAsia="zh-TW"/>
              </w:rPr>
            </w:pPr>
          </w:p>
          <w:p w14:paraId="7E4D2033" w14:textId="77777777" w:rsidR="008B4FCE" w:rsidRDefault="008B4FCE" w:rsidP="00DA694A">
            <w:pPr>
              <w:widowControl w:val="0"/>
              <w:adjustRightInd w:val="0"/>
              <w:snapToGrid w:val="0"/>
              <w:spacing w:line="240" w:lineRule="auto"/>
              <w:jc w:val="center"/>
              <w:rPr>
                <w:rFonts w:ascii="Times New Roman" w:hAnsi="Times New Roman" w:cs="Times New Roman"/>
                <w:lang w:eastAsia="zh-TW"/>
              </w:rPr>
            </w:pPr>
          </w:p>
          <w:p w14:paraId="7B5720E3" w14:textId="77777777" w:rsidR="008B4FCE" w:rsidRDefault="008B4FCE" w:rsidP="00DA694A">
            <w:pPr>
              <w:widowControl w:val="0"/>
              <w:adjustRightInd w:val="0"/>
              <w:snapToGrid w:val="0"/>
              <w:spacing w:line="240" w:lineRule="auto"/>
              <w:jc w:val="center"/>
              <w:rPr>
                <w:rFonts w:ascii="Times New Roman" w:hAnsi="Times New Roman" w:cs="Times New Roman"/>
                <w:lang w:eastAsia="zh-TW"/>
              </w:rPr>
            </w:pPr>
          </w:p>
          <w:p w14:paraId="7EA493D5" w14:textId="77777777" w:rsidR="008B4FCE" w:rsidRDefault="008B4FCE" w:rsidP="00DA694A">
            <w:pPr>
              <w:widowControl w:val="0"/>
              <w:adjustRightInd w:val="0"/>
              <w:snapToGrid w:val="0"/>
              <w:spacing w:line="240" w:lineRule="auto"/>
              <w:jc w:val="center"/>
              <w:rPr>
                <w:rFonts w:ascii="Times New Roman" w:hAnsi="Times New Roman" w:cs="Times New Roman"/>
                <w:lang w:eastAsia="zh-TW"/>
              </w:rPr>
            </w:pPr>
          </w:p>
          <w:p w14:paraId="40C49F15" w14:textId="77777777" w:rsidR="008B4FCE" w:rsidRDefault="008B4FCE" w:rsidP="00DA694A">
            <w:pPr>
              <w:widowControl w:val="0"/>
              <w:adjustRightInd w:val="0"/>
              <w:snapToGrid w:val="0"/>
              <w:spacing w:line="240" w:lineRule="auto"/>
              <w:jc w:val="center"/>
              <w:rPr>
                <w:rFonts w:ascii="Times New Roman" w:hAnsi="Times New Roman" w:cs="Times New Roman"/>
                <w:lang w:eastAsia="zh-TW"/>
              </w:rPr>
            </w:pPr>
          </w:p>
          <w:p w14:paraId="74166C91" w14:textId="77777777" w:rsidR="008B4FCE" w:rsidRDefault="008B4FCE" w:rsidP="00DA694A">
            <w:pPr>
              <w:widowControl w:val="0"/>
              <w:adjustRightInd w:val="0"/>
              <w:snapToGrid w:val="0"/>
              <w:spacing w:line="240" w:lineRule="auto"/>
              <w:jc w:val="center"/>
              <w:rPr>
                <w:rFonts w:ascii="Times New Roman" w:hAnsi="Times New Roman" w:cs="Times New Roman"/>
                <w:lang w:eastAsia="zh-TW"/>
              </w:rPr>
            </w:pPr>
          </w:p>
          <w:p w14:paraId="6240EFA1" w14:textId="77777777" w:rsidR="008B4FCE" w:rsidRDefault="008B4FCE" w:rsidP="00DA694A">
            <w:pPr>
              <w:widowControl w:val="0"/>
              <w:adjustRightInd w:val="0"/>
              <w:snapToGrid w:val="0"/>
              <w:spacing w:line="240" w:lineRule="auto"/>
              <w:jc w:val="center"/>
              <w:rPr>
                <w:rFonts w:ascii="Times New Roman" w:hAnsi="Times New Roman" w:cs="Times New Roman"/>
                <w:lang w:eastAsia="zh-TW"/>
              </w:rPr>
            </w:pPr>
          </w:p>
          <w:p w14:paraId="5D5A66EF" w14:textId="77777777" w:rsidR="008B4FCE" w:rsidRDefault="008B4FCE" w:rsidP="00DA694A">
            <w:pPr>
              <w:widowControl w:val="0"/>
              <w:adjustRightInd w:val="0"/>
              <w:snapToGrid w:val="0"/>
              <w:spacing w:line="240" w:lineRule="auto"/>
              <w:jc w:val="center"/>
              <w:rPr>
                <w:rFonts w:ascii="Times New Roman" w:hAnsi="Times New Roman" w:cs="Times New Roman"/>
                <w:lang w:eastAsia="zh-TW"/>
              </w:rPr>
            </w:pPr>
          </w:p>
          <w:p w14:paraId="59665746" w14:textId="77777777" w:rsidR="008B4FCE" w:rsidRDefault="008B4FCE" w:rsidP="00DA694A">
            <w:pPr>
              <w:widowControl w:val="0"/>
              <w:adjustRightInd w:val="0"/>
              <w:snapToGrid w:val="0"/>
              <w:spacing w:line="240" w:lineRule="auto"/>
              <w:jc w:val="center"/>
              <w:rPr>
                <w:rFonts w:ascii="Times New Roman" w:hAnsi="Times New Roman" w:cs="Times New Roman"/>
                <w:lang w:eastAsia="zh-TW"/>
              </w:rPr>
            </w:pPr>
          </w:p>
          <w:p w14:paraId="117019FC" w14:textId="77777777" w:rsidR="008B4FCE" w:rsidRDefault="008B4FCE" w:rsidP="00DA694A">
            <w:pPr>
              <w:widowControl w:val="0"/>
              <w:adjustRightInd w:val="0"/>
              <w:snapToGrid w:val="0"/>
              <w:spacing w:line="240" w:lineRule="auto"/>
              <w:jc w:val="center"/>
              <w:rPr>
                <w:rFonts w:ascii="Times New Roman" w:hAnsi="Times New Roman" w:cs="Times New Roman"/>
                <w:lang w:eastAsia="zh-TW"/>
              </w:rPr>
            </w:pPr>
          </w:p>
          <w:p w14:paraId="148B5399" w14:textId="77777777" w:rsidR="008B4FCE" w:rsidRDefault="008B4FCE" w:rsidP="00DA694A">
            <w:pPr>
              <w:widowControl w:val="0"/>
              <w:adjustRightInd w:val="0"/>
              <w:snapToGrid w:val="0"/>
              <w:spacing w:line="240" w:lineRule="auto"/>
              <w:jc w:val="center"/>
              <w:rPr>
                <w:rFonts w:ascii="Times New Roman" w:hAnsi="Times New Roman" w:cs="Times New Roman"/>
                <w:lang w:eastAsia="zh-TW"/>
              </w:rPr>
            </w:pPr>
          </w:p>
          <w:p w14:paraId="2A444820" w14:textId="77777777" w:rsidR="008B4FCE" w:rsidRDefault="008B4FCE" w:rsidP="00DA694A">
            <w:pPr>
              <w:widowControl w:val="0"/>
              <w:adjustRightInd w:val="0"/>
              <w:snapToGrid w:val="0"/>
              <w:spacing w:line="240" w:lineRule="auto"/>
              <w:jc w:val="center"/>
              <w:rPr>
                <w:rFonts w:ascii="Times New Roman" w:hAnsi="Times New Roman" w:cs="Times New Roman"/>
                <w:lang w:eastAsia="zh-TW"/>
              </w:rPr>
            </w:pPr>
          </w:p>
          <w:p w14:paraId="5C9F845F" w14:textId="77777777" w:rsidR="008B4FCE" w:rsidRDefault="008B4FCE" w:rsidP="00DA694A">
            <w:pPr>
              <w:widowControl w:val="0"/>
              <w:adjustRightInd w:val="0"/>
              <w:snapToGrid w:val="0"/>
              <w:spacing w:line="240" w:lineRule="auto"/>
              <w:jc w:val="center"/>
              <w:rPr>
                <w:rFonts w:ascii="Times New Roman" w:hAnsi="Times New Roman" w:cs="Times New Roman"/>
                <w:lang w:eastAsia="zh-TW"/>
              </w:rPr>
            </w:pPr>
          </w:p>
          <w:p w14:paraId="7485DDBE" w14:textId="77777777" w:rsidR="008B4FCE" w:rsidRDefault="008B4FCE" w:rsidP="00DA694A">
            <w:pPr>
              <w:widowControl w:val="0"/>
              <w:adjustRightInd w:val="0"/>
              <w:snapToGrid w:val="0"/>
              <w:spacing w:line="240" w:lineRule="auto"/>
              <w:jc w:val="center"/>
              <w:rPr>
                <w:rFonts w:ascii="Times New Roman" w:hAnsi="Times New Roman" w:cs="Times New Roman"/>
                <w:lang w:eastAsia="zh-TW"/>
              </w:rPr>
            </w:pPr>
          </w:p>
          <w:p w14:paraId="2BC60416" w14:textId="427B079B" w:rsidR="00FD64F9" w:rsidRDefault="00FD64F9" w:rsidP="008B4FCE">
            <w:pPr>
              <w:widowControl w:val="0"/>
              <w:adjustRightInd w:val="0"/>
              <w:snapToGrid w:val="0"/>
              <w:spacing w:line="240" w:lineRule="auto"/>
              <w:jc w:val="center"/>
              <w:rPr>
                <w:rFonts w:ascii="Times New Roman" w:hAnsi="Times New Roman" w:cs="Times New Roman"/>
                <w:lang w:eastAsia="zh-TW"/>
              </w:rPr>
            </w:pPr>
          </w:p>
          <w:p w14:paraId="04DF9004" w14:textId="37CE05A7" w:rsidR="0079453E" w:rsidRDefault="0079453E" w:rsidP="008B4FCE">
            <w:pPr>
              <w:widowControl w:val="0"/>
              <w:adjustRightInd w:val="0"/>
              <w:snapToGrid w:val="0"/>
              <w:spacing w:line="240" w:lineRule="auto"/>
              <w:jc w:val="center"/>
              <w:rPr>
                <w:rFonts w:ascii="Times New Roman" w:hAnsi="Times New Roman" w:cs="Times New Roman"/>
                <w:lang w:eastAsia="zh-TW"/>
              </w:rPr>
            </w:pPr>
          </w:p>
          <w:p w14:paraId="75BBA943" w14:textId="727BD7C2" w:rsidR="0079453E" w:rsidRDefault="0079453E" w:rsidP="008B4FCE">
            <w:pPr>
              <w:widowControl w:val="0"/>
              <w:adjustRightInd w:val="0"/>
              <w:snapToGrid w:val="0"/>
              <w:spacing w:line="240" w:lineRule="auto"/>
              <w:jc w:val="center"/>
              <w:rPr>
                <w:rFonts w:ascii="Times New Roman" w:hAnsi="Times New Roman" w:cs="Times New Roman"/>
                <w:lang w:eastAsia="zh-TW"/>
              </w:rPr>
            </w:pPr>
          </w:p>
          <w:p w14:paraId="14112165" w14:textId="330F64E8" w:rsidR="0079453E" w:rsidRDefault="0079453E" w:rsidP="008B4FCE">
            <w:pPr>
              <w:widowControl w:val="0"/>
              <w:adjustRightInd w:val="0"/>
              <w:snapToGrid w:val="0"/>
              <w:spacing w:line="240" w:lineRule="auto"/>
              <w:jc w:val="center"/>
              <w:rPr>
                <w:rFonts w:ascii="Times New Roman" w:hAnsi="Times New Roman" w:cs="Times New Roman"/>
                <w:lang w:eastAsia="zh-TW"/>
              </w:rPr>
            </w:pPr>
          </w:p>
          <w:p w14:paraId="709EF9D6" w14:textId="358876C5" w:rsidR="0079453E" w:rsidRDefault="0079453E" w:rsidP="00244410">
            <w:pPr>
              <w:widowControl w:val="0"/>
              <w:adjustRightInd w:val="0"/>
              <w:snapToGrid w:val="0"/>
              <w:jc w:val="center"/>
              <w:rPr>
                <w:rFonts w:ascii="Times New Roman" w:hAnsi="Times New Roman" w:cs="Times New Roman"/>
                <w:lang w:eastAsia="zh-TW"/>
              </w:rPr>
            </w:pPr>
          </w:p>
          <w:p w14:paraId="6AA7B8ED" w14:textId="7422ADBC" w:rsidR="008B4FCE" w:rsidRPr="00D75200" w:rsidRDefault="00412455" w:rsidP="00DA694A">
            <w:pPr>
              <w:widowControl w:val="0"/>
              <w:adjustRightInd w:val="0"/>
              <w:snapToGrid w:val="0"/>
              <w:spacing w:line="240" w:lineRule="auto"/>
              <w:jc w:val="center"/>
              <w:rPr>
                <w:rFonts w:ascii="Times New Roman" w:hAnsi="Times New Roman" w:cs="Times New Roman"/>
                <w:lang w:eastAsia="zh-TW"/>
              </w:rPr>
            </w:pPr>
            <w:r>
              <w:rPr>
                <w:rFonts w:ascii="Times New Roman" w:hAnsi="Times New Roman" w:cs="Times New Roman"/>
                <w:lang w:eastAsia="zh-TW"/>
              </w:rPr>
              <w:t>5</w:t>
            </w:r>
            <w:r>
              <w:rPr>
                <w:rFonts w:ascii="Times New Roman" w:hAnsi="Times New Roman" w:cs="Times New Roman" w:hint="eastAsia"/>
                <w:lang w:eastAsia="zh-TW"/>
              </w:rPr>
              <w:t>分鐘</w:t>
            </w:r>
          </w:p>
        </w:tc>
        <w:tc>
          <w:tcPr>
            <w:tcW w:w="1417" w:type="dxa"/>
            <w:shd w:val="clear" w:color="auto" w:fill="auto"/>
            <w:tcMar>
              <w:top w:w="100" w:type="dxa"/>
              <w:left w:w="100" w:type="dxa"/>
              <w:bottom w:w="100" w:type="dxa"/>
              <w:right w:w="100" w:type="dxa"/>
            </w:tcMar>
          </w:tcPr>
          <w:p w14:paraId="171E697C" w14:textId="76AFD907" w:rsidR="00346E92" w:rsidRDefault="00412455" w:rsidP="00F03E30">
            <w:pPr>
              <w:widowControl w:val="0"/>
              <w:adjustRightInd w:val="0"/>
              <w:snapToGrid w:val="0"/>
              <w:spacing w:line="240" w:lineRule="auto"/>
              <w:jc w:val="center"/>
              <w:rPr>
                <w:rFonts w:ascii="Times New Roman" w:hAnsi="Times New Roman" w:cs="Times New Roman"/>
                <w:lang w:eastAsia="zh-TW"/>
              </w:rPr>
            </w:pPr>
            <w:r>
              <w:rPr>
                <w:rFonts w:ascii="Times New Roman" w:hAnsi="Times New Roman" w:cs="Times New Roman"/>
                <w:lang w:eastAsia="zh-TW"/>
              </w:rPr>
              <w:lastRenderedPageBreak/>
              <w:t xml:space="preserve"> </w:t>
            </w:r>
            <w:r w:rsidRPr="00421003">
              <w:rPr>
                <w:rFonts w:ascii="Times New Roman" w:hAnsi="Times New Roman" w:cs="Times New Roman" w:hint="eastAsia"/>
                <w:shd w:val="clear" w:color="auto" w:fill="FFF2CC" w:themeFill="accent4" w:themeFillTint="33"/>
                <w:lang w:eastAsia="zh-TW"/>
              </w:rPr>
              <w:t>提問及探索</w:t>
            </w:r>
          </w:p>
          <w:p w14:paraId="0CBE71E8"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6FF7A44D"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317BFBF2"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6A9AE074"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1D8AB69E"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41C3EADC"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217E5323"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1C4241B1"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66C240DB"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1CA81966"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5DE7D748"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46B1E0C9"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4FA575F4" w14:textId="77777777" w:rsidR="00D75200" w:rsidRDefault="00D75200" w:rsidP="00244410">
            <w:pPr>
              <w:widowControl w:val="0"/>
              <w:adjustRightInd w:val="0"/>
              <w:snapToGrid w:val="0"/>
              <w:spacing w:line="360" w:lineRule="auto"/>
              <w:jc w:val="center"/>
              <w:rPr>
                <w:rFonts w:ascii="Times New Roman" w:hAnsi="Times New Roman" w:cs="Times New Roman"/>
                <w:lang w:eastAsia="zh-TW"/>
              </w:rPr>
            </w:pPr>
          </w:p>
          <w:p w14:paraId="4EF00A25"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3A2B3AE3" w14:textId="6B9AB8DD" w:rsidR="00D75200" w:rsidRDefault="00412455" w:rsidP="00F03E30">
            <w:pPr>
              <w:widowControl w:val="0"/>
              <w:adjustRightInd w:val="0"/>
              <w:snapToGrid w:val="0"/>
              <w:spacing w:line="240" w:lineRule="auto"/>
              <w:jc w:val="center"/>
              <w:rPr>
                <w:rFonts w:ascii="Times New Roman" w:hAnsi="Times New Roman" w:cs="Times New Roman"/>
                <w:lang w:eastAsia="zh-TW"/>
              </w:rPr>
            </w:pPr>
            <w:r>
              <w:rPr>
                <w:rFonts w:ascii="Times New Roman" w:hAnsi="Times New Roman" w:cs="Times New Roman" w:hint="eastAsia"/>
                <w:lang w:eastAsia="zh-TW"/>
              </w:rPr>
              <w:t>口頭解釋</w:t>
            </w:r>
            <w:r w:rsidR="003E0470">
              <w:rPr>
                <w:rFonts w:ascii="Times New Roman" w:hAnsi="Times New Roman" w:cs="Times New Roman"/>
                <w:lang w:eastAsia="zh-TW"/>
              </w:rPr>
              <w:t xml:space="preserve"> </w:t>
            </w:r>
          </w:p>
          <w:p w14:paraId="48BC55B4"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71686528"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3B1D931D"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69E1F0EB"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1F4D3ECA"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3B60DD6A"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3F74E450"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5CEEFEC8"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3FB52C6F" w14:textId="77777777"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6E8B24D6" w14:textId="76225B7E" w:rsidR="00D75200" w:rsidRDefault="00D75200" w:rsidP="00F03E30">
            <w:pPr>
              <w:widowControl w:val="0"/>
              <w:adjustRightInd w:val="0"/>
              <w:snapToGrid w:val="0"/>
              <w:spacing w:line="240" w:lineRule="auto"/>
              <w:jc w:val="center"/>
              <w:rPr>
                <w:rFonts w:ascii="Times New Roman" w:hAnsi="Times New Roman" w:cs="Times New Roman"/>
                <w:lang w:eastAsia="zh-TW"/>
              </w:rPr>
            </w:pPr>
          </w:p>
          <w:p w14:paraId="1F1CF03B" w14:textId="3AEEA1AD" w:rsidR="00BB311B" w:rsidRDefault="00BB311B" w:rsidP="00F03E30">
            <w:pPr>
              <w:widowControl w:val="0"/>
              <w:adjustRightInd w:val="0"/>
              <w:snapToGrid w:val="0"/>
              <w:spacing w:line="240" w:lineRule="auto"/>
              <w:jc w:val="center"/>
              <w:rPr>
                <w:rFonts w:ascii="Times New Roman" w:hAnsi="Times New Roman" w:cs="Times New Roman"/>
                <w:lang w:eastAsia="zh-TW"/>
              </w:rPr>
            </w:pPr>
          </w:p>
          <w:p w14:paraId="6FBD37EC" w14:textId="268C829F" w:rsidR="00BB311B" w:rsidRDefault="00BB311B" w:rsidP="00F03E30">
            <w:pPr>
              <w:widowControl w:val="0"/>
              <w:adjustRightInd w:val="0"/>
              <w:snapToGrid w:val="0"/>
              <w:spacing w:line="240" w:lineRule="auto"/>
              <w:jc w:val="center"/>
              <w:rPr>
                <w:rFonts w:ascii="Times New Roman" w:hAnsi="Times New Roman" w:cs="Times New Roman"/>
                <w:lang w:eastAsia="zh-TW"/>
              </w:rPr>
            </w:pPr>
          </w:p>
          <w:p w14:paraId="777BD324" w14:textId="0E17F729" w:rsidR="00BB311B" w:rsidRDefault="00BB311B" w:rsidP="00F03E30">
            <w:pPr>
              <w:widowControl w:val="0"/>
              <w:adjustRightInd w:val="0"/>
              <w:snapToGrid w:val="0"/>
              <w:spacing w:line="240" w:lineRule="auto"/>
              <w:jc w:val="center"/>
              <w:rPr>
                <w:rFonts w:ascii="Times New Roman" w:hAnsi="Times New Roman" w:cs="Times New Roman"/>
                <w:lang w:eastAsia="zh-TW"/>
              </w:rPr>
            </w:pPr>
          </w:p>
          <w:p w14:paraId="48719C49" w14:textId="219BE3DE" w:rsidR="00064F9D" w:rsidRDefault="00064F9D" w:rsidP="00F03E30">
            <w:pPr>
              <w:widowControl w:val="0"/>
              <w:adjustRightInd w:val="0"/>
              <w:snapToGrid w:val="0"/>
              <w:spacing w:line="240" w:lineRule="auto"/>
              <w:jc w:val="center"/>
              <w:rPr>
                <w:rFonts w:ascii="Times New Roman" w:hAnsi="Times New Roman" w:cs="Times New Roman"/>
                <w:lang w:eastAsia="zh-TW"/>
              </w:rPr>
            </w:pPr>
          </w:p>
          <w:p w14:paraId="7481830D" w14:textId="278D8DE6" w:rsidR="00064F9D" w:rsidRDefault="00064F9D" w:rsidP="00F03E30">
            <w:pPr>
              <w:widowControl w:val="0"/>
              <w:adjustRightInd w:val="0"/>
              <w:snapToGrid w:val="0"/>
              <w:spacing w:line="240" w:lineRule="auto"/>
              <w:jc w:val="center"/>
              <w:rPr>
                <w:rFonts w:ascii="Times New Roman" w:hAnsi="Times New Roman" w:cs="Times New Roman"/>
                <w:lang w:eastAsia="zh-TW"/>
              </w:rPr>
            </w:pPr>
          </w:p>
          <w:p w14:paraId="7C8973E9" w14:textId="4030BD29" w:rsidR="00064F9D" w:rsidRDefault="00064F9D" w:rsidP="00F03E30">
            <w:pPr>
              <w:widowControl w:val="0"/>
              <w:adjustRightInd w:val="0"/>
              <w:snapToGrid w:val="0"/>
              <w:spacing w:line="240" w:lineRule="auto"/>
              <w:jc w:val="center"/>
              <w:rPr>
                <w:rFonts w:ascii="Times New Roman" w:hAnsi="Times New Roman" w:cs="Times New Roman"/>
                <w:lang w:eastAsia="zh-TW"/>
              </w:rPr>
            </w:pPr>
          </w:p>
          <w:p w14:paraId="28D5B021" w14:textId="28D29A7C" w:rsidR="00064F9D" w:rsidRDefault="00064F9D" w:rsidP="00F03E30">
            <w:pPr>
              <w:widowControl w:val="0"/>
              <w:adjustRightInd w:val="0"/>
              <w:snapToGrid w:val="0"/>
              <w:spacing w:line="240" w:lineRule="auto"/>
              <w:jc w:val="center"/>
              <w:rPr>
                <w:rFonts w:ascii="Times New Roman" w:hAnsi="Times New Roman" w:cs="Times New Roman"/>
                <w:lang w:eastAsia="zh-TW"/>
              </w:rPr>
            </w:pPr>
          </w:p>
          <w:p w14:paraId="327D5F3D" w14:textId="0EBB78FC" w:rsidR="00064F9D" w:rsidRDefault="00064F9D" w:rsidP="00F03E30">
            <w:pPr>
              <w:widowControl w:val="0"/>
              <w:adjustRightInd w:val="0"/>
              <w:snapToGrid w:val="0"/>
              <w:spacing w:line="240" w:lineRule="auto"/>
              <w:jc w:val="center"/>
              <w:rPr>
                <w:rFonts w:ascii="Times New Roman" w:hAnsi="Times New Roman" w:cs="Times New Roman"/>
                <w:lang w:eastAsia="zh-TW"/>
              </w:rPr>
            </w:pPr>
          </w:p>
          <w:p w14:paraId="491D1C82" w14:textId="7CDB9392" w:rsidR="00064F9D" w:rsidRDefault="00064F9D" w:rsidP="00F03E30">
            <w:pPr>
              <w:widowControl w:val="0"/>
              <w:adjustRightInd w:val="0"/>
              <w:snapToGrid w:val="0"/>
              <w:spacing w:line="240" w:lineRule="auto"/>
              <w:jc w:val="center"/>
              <w:rPr>
                <w:rFonts w:ascii="Times New Roman" w:hAnsi="Times New Roman" w:cs="Times New Roman"/>
                <w:lang w:eastAsia="zh-TW"/>
              </w:rPr>
            </w:pPr>
          </w:p>
          <w:p w14:paraId="0EB93AE8" w14:textId="73159B4A" w:rsidR="00064F9D" w:rsidRDefault="00064F9D" w:rsidP="00F03E30">
            <w:pPr>
              <w:widowControl w:val="0"/>
              <w:adjustRightInd w:val="0"/>
              <w:snapToGrid w:val="0"/>
              <w:spacing w:line="240" w:lineRule="auto"/>
              <w:jc w:val="center"/>
              <w:rPr>
                <w:rFonts w:ascii="Times New Roman" w:hAnsi="Times New Roman" w:cs="Times New Roman"/>
                <w:lang w:eastAsia="zh-TW"/>
              </w:rPr>
            </w:pPr>
          </w:p>
          <w:p w14:paraId="1EF34AE3" w14:textId="768CBA9B" w:rsidR="00064F9D" w:rsidRDefault="00064F9D" w:rsidP="00F03E30">
            <w:pPr>
              <w:widowControl w:val="0"/>
              <w:adjustRightInd w:val="0"/>
              <w:snapToGrid w:val="0"/>
              <w:spacing w:line="240" w:lineRule="auto"/>
              <w:jc w:val="center"/>
              <w:rPr>
                <w:rFonts w:ascii="Times New Roman" w:hAnsi="Times New Roman" w:cs="Times New Roman"/>
                <w:lang w:eastAsia="zh-TW"/>
              </w:rPr>
            </w:pPr>
          </w:p>
          <w:p w14:paraId="0FDFCBD7" w14:textId="179BB094" w:rsidR="00064F9D" w:rsidRDefault="00064F9D" w:rsidP="00F03E30">
            <w:pPr>
              <w:widowControl w:val="0"/>
              <w:adjustRightInd w:val="0"/>
              <w:snapToGrid w:val="0"/>
              <w:spacing w:line="240" w:lineRule="auto"/>
              <w:jc w:val="center"/>
              <w:rPr>
                <w:rFonts w:ascii="Times New Roman" w:hAnsi="Times New Roman" w:cs="Times New Roman"/>
                <w:lang w:eastAsia="zh-TW"/>
              </w:rPr>
            </w:pPr>
          </w:p>
          <w:p w14:paraId="4AD1DD74" w14:textId="7029941D" w:rsidR="00064F9D" w:rsidRDefault="00064F9D" w:rsidP="00F03E30">
            <w:pPr>
              <w:widowControl w:val="0"/>
              <w:adjustRightInd w:val="0"/>
              <w:snapToGrid w:val="0"/>
              <w:spacing w:line="240" w:lineRule="auto"/>
              <w:jc w:val="center"/>
              <w:rPr>
                <w:rFonts w:ascii="Times New Roman" w:hAnsi="Times New Roman" w:cs="Times New Roman"/>
                <w:lang w:eastAsia="zh-TW"/>
              </w:rPr>
            </w:pPr>
          </w:p>
          <w:p w14:paraId="062408BC" w14:textId="2F6FD2DD" w:rsidR="00064F9D" w:rsidRDefault="00064F9D" w:rsidP="00F03E30">
            <w:pPr>
              <w:widowControl w:val="0"/>
              <w:adjustRightInd w:val="0"/>
              <w:snapToGrid w:val="0"/>
              <w:spacing w:line="240" w:lineRule="auto"/>
              <w:jc w:val="center"/>
              <w:rPr>
                <w:rFonts w:ascii="Times New Roman" w:hAnsi="Times New Roman" w:cs="Times New Roman"/>
                <w:lang w:eastAsia="zh-TW"/>
              </w:rPr>
            </w:pPr>
          </w:p>
          <w:p w14:paraId="6FF93575" w14:textId="4684CD27" w:rsidR="00064F9D" w:rsidRDefault="00064F9D" w:rsidP="00F03E30">
            <w:pPr>
              <w:widowControl w:val="0"/>
              <w:adjustRightInd w:val="0"/>
              <w:snapToGrid w:val="0"/>
              <w:spacing w:line="240" w:lineRule="auto"/>
              <w:jc w:val="center"/>
              <w:rPr>
                <w:rFonts w:ascii="Times New Roman" w:hAnsi="Times New Roman" w:cs="Times New Roman"/>
                <w:lang w:eastAsia="zh-TW"/>
              </w:rPr>
            </w:pPr>
          </w:p>
          <w:p w14:paraId="6FBF308D" w14:textId="14B673D5" w:rsidR="00064F9D" w:rsidRDefault="00064F9D" w:rsidP="00F03E30">
            <w:pPr>
              <w:widowControl w:val="0"/>
              <w:adjustRightInd w:val="0"/>
              <w:snapToGrid w:val="0"/>
              <w:spacing w:line="240" w:lineRule="auto"/>
              <w:jc w:val="center"/>
              <w:rPr>
                <w:rFonts w:ascii="Times New Roman" w:hAnsi="Times New Roman" w:cs="Times New Roman"/>
                <w:lang w:eastAsia="zh-TW"/>
              </w:rPr>
            </w:pPr>
          </w:p>
          <w:p w14:paraId="3686675B" w14:textId="5D37D1A4" w:rsidR="00064F9D" w:rsidRDefault="00064F9D" w:rsidP="00F03E30">
            <w:pPr>
              <w:widowControl w:val="0"/>
              <w:adjustRightInd w:val="0"/>
              <w:snapToGrid w:val="0"/>
              <w:spacing w:line="240" w:lineRule="auto"/>
              <w:jc w:val="center"/>
              <w:rPr>
                <w:rFonts w:ascii="Times New Roman" w:hAnsi="Times New Roman" w:cs="Times New Roman"/>
                <w:lang w:eastAsia="zh-TW"/>
              </w:rPr>
            </w:pPr>
          </w:p>
          <w:p w14:paraId="41727AA3" w14:textId="5FD794EE" w:rsidR="00064F9D" w:rsidRDefault="00064F9D" w:rsidP="00F03E30">
            <w:pPr>
              <w:widowControl w:val="0"/>
              <w:adjustRightInd w:val="0"/>
              <w:snapToGrid w:val="0"/>
              <w:spacing w:line="240" w:lineRule="auto"/>
              <w:jc w:val="center"/>
              <w:rPr>
                <w:rFonts w:ascii="Times New Roman" w:hAnsi="Times New Roman" w:cs="Times New Roman"/>
                <w:lang w:eastAsia="zh-TW"/>
              </w:rPr>
            </w:pPr>
          </w:p>
          <w:p w14:paraId="6C7966DE" w14:textId="086C4EE2" w:rsidR="00064F9D" w:rsidRDefault="00064F9D" w:rsidP="00F03E30">
            <w:pPr>
              <w:widowControl w:val="0"/>
              <w:adjustRightInd w:val="0"/>
              <w:snapToGrid w:val="0"/>
              <w:spacing w:line="240" w:lineRule="auto"/>
              <w:jc w:val="center"/>
              <w:rPr>
                <w:rFonts w:ascii="Times New Roman" w:hAnsi="Times New Roman" w:cs="Times New Roman"/>
                <w:lang w:eastAsia="zh-TW"/>
              </w:rPr>
            </w:pPr>
          </w:p>
          <w:p w14:paraId="3E1AEDDF" w14:textId="2A245F93" w:rsidR="00064F9D" w:rsidRDefault="00064F9D" w:rsidP="00F03E30">
            <w:pPr>
              <w:widowControl w:val="0"/>
              <w:adjustRightInd w:val="0"/>
              <w:snapToGrid w:val="0"/>
              <w:spacing w:line="240" w:lineRule="auto"/>
              <w:jc w:val="center"/>
              <w:rPr>
                <w:rFonts w:ascii="Times New Roman" w:hAnsi="Times New Roman" w:cs="Times New Roman"/>
                <w:lang w:eastAsia="zh-TW"/>
              </w:rPr>
            </w:pPr>
          </w:p>
          <w:p w14:paraId="507362E4" w14:textId="75A5B285" w:rsidR="00064F9D" w:rsidRDefault="00064F9D" w:rsidP="00F03E30">
            <w:pPr>
              <w:widowControl w:val="0"/>
              <w:adjustRightInd w:val="0"/>
              <w:snapToGrid w:val="0"/>
              <w:spacing w:line="240" w:lineRule="auto"/>
              <w:jc w:val="center"/>
              <w:rPr>
                <w:rFonts w:ascii="Times New Roman" w:hAnsi="Times New Roman" w:cs="Times New Roman"/>
                <w:lang w:eastAsia="zh-TW"/>
              </w:rPr>
            </w:pPr>
          </w:p>
          <w:p w14:paraId="70BE9585" w14:textId="5A7AFD3C" w:rsidR="00064F9D" w:rsidRDefault="00064F9D" w:rsidP="00F03E30">
            <w:pPr>
              <w:widowControl w:val="0"/>
              <w:adjustRightInd w:val="0"/>
              <w:snapToGrid w:val="0"/>
              <w:spacing w:line="240" w:lineRule="auto"/>
              <w:jc w:val="center"/>
              <w:rPr>
                <w:rFonts w:ascii="Times New Roman" w:hAnsi="Times New Roman" w:cs="Times New Roman"/>
                <w:lang w:eastAsia="zh-TW"/>
              </w:rPr>
            </w:pPr>
          </w:p>
          <w:p w14:paraId="1D1BADB0" w14:textId="4F09295D" w:rsidR="00064F9D" w:rsidRDefault="00412455" w:rsidP="00F03E30">
            <w:pPr>
              <w:widowControl w:val="0"/>
              <w:adjustRightInd w:val="0"/>
              <w:snapToGrid w:val="0"/>
              <w:spacing w:line="240" w:lineRule="auto"/>
              <w:jc w:val="center"/>
              <w:rPr>
                <w:rFonts w:ascii="Times New Roman" w:hAnsi="Times New Roman" w:cs="Times New Roman"/>
                <w:lang w:eastAsia="zh-TW"/>
              </w:rPr>
            </w:pPr>
            <w:r>
              <w:rPr>
                <w:rFonts w:ascii="Times New Roman" w:hAnsi="Times New Roman" w:cs="Times New Roman" w:hint="eastAsia"/>
                <w:lang w:eastAsia="zh-TW"/>
              </w:rPr>
              <w:t>示範</w:t>
            </w:r>
          </w:p>
          <w:p w14:paraId="20DF5854" w14:textId="334C5EFD" w:rsidR="00064F9D" w:rsidRDefault="00064F9D" w:rsidP="00F03E30">
            <w:pPr>
              <w:widowControl w:val="0"/>
              <w:adjustRightInd w:val="0"/>
              <w:snapToGrid w:val="0"/>
              <w:spacing w:line="240" w:lineRule="auto"/>
              <w:jc w:val="center"/>
              <w:rPr>
                <w:rFonts w:ascii="Times New Roman" w:hAnsi="Times New Roman" w:cs="Times New Roman"/>
                <w:lang w:eastAsia="zh-TW"/>
              </w:rPr>
            </w:pPr>
          </w:p>
          <w:p w14:paraId="13E4ECE6" w14:textId="5060F6FD" w:rsidR="00064F9D" w:rsidRDefault="00064F9D" w:rsidP="00F03E30">
            <w:pPr>
              <w:widowControl w:val="0"/>
              <w:adjustRightInd w:val="0"/>
              <w:snapToGrid w:val="0"/>
              <w:spacing w:line="240" w:lineRule="auto"/>
              <w:jc w:val="center"/>
              <w:rPr>
                <w:rFonts w:ascii="Times New Roman" w:hAnsi="Times New Roman" w:cs="Times New Roman"/>
                <w:lang w:eastAsia="zh-TW"/>
              </w:rPr>
            </w:pPr>
          </w:p>
          <w:p w14:paraId="32F03408" w14:textId="4408F4DE" w:rsidR="00064F9D" w:rsidRDefault="00064F9D" w:rsidP="00F03E30">
            <w:pPr>
              <w:widowControl w:val="0"/>
              <w:adjustRightInd w:val="0"/>
              <w:snapToGrid w:val="0"/>
              <w:spacing w:line="240" w:lineRule="auto"/>
              <w:jc w:val="center"/>
              <w:rPr>
                <w:rFonts w:ascii="Times New Roman" w:hAnsi="Times New Roman" w:cs="Times New Roman"/>
                <w:lang w:eastAsia="zh-TW"/>
              </w:rPr>
            </w:pPr>
          </w:p>
          <w:p w14:paraId="26A6B9F3" w14:textId="653855D3" w:rsidR="00064F9D" w:rsidRDefault="00064F9D" w:rsidP="00F03E30">
            <w:pPr>
              <w:widowControl w:val="0"/>
              <w:adjustRightInd w:val="0"/>
              <w:snapToGrid w:val="0"/>
              <w:spacing w:line="240" w:lineRule="auto"/>
              <w:jc w:val="center"/>
              <w:rPr>
                <w:rFonts w:ascii="Times New Roman" w:hAnsi="Times New Roman" w:cs="Times New Roman"/>
                <w:lang w:eastAsia="zh-TW"/>
              </w:rPr>
            </w:pPr>
          </w:p>
          <w:p w14:paraId="3D41627C" w14:textId="106BF8EE" w:rsidR="00064F9D" w:rsidRDefault="00064F9D" w:rsidP="00F03E30">
            <w:pPr>
              <w:widowControl w:val="0"/>
              <w:adjustRightInd w:val="0"/>
              <w:snapToGrid w:val="0"/>
              <w:spacing w:line="240" w:lineRule="auto"/>
              <w:jc w:val="center"/>
              <w:rPr>
                <w:rFonts w:ascii="Times New Roman" w:hAnsi="Times New Roman" w:cs="Times New Roman"/>
                <w:lang w:eastAsia="zh-TW"/>
              </w:rPr>
            </w:pPr>
          </w:p>
          <w:p w14:paraId="193979B0" w14:textId="4CFE0365" w:rsidR="00064F9D" w:rsidRDefault="00064F9D" w:rsidP="00F03E30">
            <w:pPr>
              <w:widowControl w:val="0"/>
              <w:adjustRightInd w:val="0"/>
              <w:snapToGrid w:val="0"/>
              <w:spacing w:line="240" w:lineRule="auto"/>
              <w:jc w:val="center"/>
              <w:rPr>
                <w:rFonts w:ascii="Times New Roman" w:hAnsi="Times New Roman" w:cs="Times New Roman"/>
                <w:lang w:eastAsia="zh-TW"/>
              </w:rPr>
            </w:pPr>
          </w:p>
          <w:p w14:paraId="47D504D8" w14:textId="5227B36D" w:rsidR="00064F9D" w:rsidRDefault="00064F9D" w:rsidP="00F03E30">
            <w:pPr>
              <w:widowControl w:val="0"/>
              <w:adjustRightInd w:val="0"/>
              <w:snapToGrid w:val="0"/>
              <w:spacing w:line="240" w:lineRule="auto"/>
              <w:jc w:val="center"/>
              <w:rPr>
                <w:rFonts w:ascii="Times New Roman" w:hAnsi="Times New Roman" w:cs="Times New Roman"/>
                <w:lang w:eastAsia="zh-TW"/>
              </w:rPr>
            </w:pPr>
          </w:p>
          <w:p w14:paraId="581B3815" w14:textId="27437584" w:rsidR="00064F9D" w:rsidRDefault="00064F9D" w:rsidP="00F03E30">
            <w:pPr>
              <w:widowControl w:val="0"/>
              <w:adjustRightInd w:val="0"/>
              <w:snapToGrid w:val="0"/>
              <w:spacing w:line="240" w:lineRule="auto"/>
              <w:jc w:val="center"/>
              <w:rPr>
                <w:rFonts w:ascii="Times New Roman" w:hAnsi="Times New Roman" w:cs="Times New Roman"/>
                <w:lang w:eastAsia="zh-TW"/>
              </w:rPr>
            </w:pPr>
          </w:p>
          <w:p w14:paraId="62001467" w14:textId="381BB040" w:rsidR="00064F9D" w:rsidRDefault="00064F9D" w:rsidP="00F03E30">
            <w:pPr>
              <w:widowControl w:val="0"/>
              <w:adjustRightInd w:val="0"/>
              <w:snapToGrid w:val="0"/>
              <w:spacing w:line="240" w:lineRule="auto"/>
              <w:jc w:val="center"/>
              <w:rPr>
                <w:rFonts w:ascii="Times New Roman" w:hAnsi="Times New Roman" w:cs="Times New Roman"/>
                <w:lang w:eastAsia="zh-TW"/>
              </w:rPr>
            </w:pPr>
          </w:p>
          <w:p w14:paraId="19455242" w14:textId="5237E96C" w:rsidR="00064F9D" w:rsidRDefault="00064F9D" w:rsidP="00F03E30">
            <w:pPr>
              <w:widowControl w:val="0"/>
              <w:adjustRightInd w:val="0"/>
              <w:snapToGrid w:val="0"/>
              <w:spacing w:line="240" w:lineRule="auto"/>
              <w:jc w:val="center"/>
              <w:rPr>
                <w:rFonts w:ascii="Times New Roman" w:hAnsi="Times New Roman" w:cs="Times New Roman"/>
                <w:lang w:eastAsia="zh-TW"/>
              </w:rPr>
            </w:pPr>
          </w:p>
          <w:p w14:paraId="4602A4DB" w14:textId="77777777" w:rsidR="00883135" w:rsidRDefault="00883135" w:rsidP="00F03E30">
            <w:pPr>
              <w:widowControl w:val="0"/>
              <w:adjustRightInd w:val="0"/>
              <w:snapToGrid w:val="0"/>
              <w:spacing w:line="240" w:lineRule="auto"/>
              <w:jc w:val="center"/>
              <w:rPr>
                <w:rFonts w:ascii="Times New Roman" w:hAnsi="Times New Roman" w:cs="Times New Roman"/>
                <w:lang w:eastAsia="zh-TW"/>
              </w:rPr>
            </w:pPr>
          </w:p>
          <w:p w14:paraId="29D57292" w14:textId="158ED178" w:rsidR="00BA123B" w:rsidRDefault="00BA123B" w:rsidP="00F03E30">
            <w:pPr>
              <w:widowControl w:val="0"/>
              <w:adjustRightInd w:val="0"/>
              <w:snapToGrid w:val="0"/>
              <w:spacing w:line="240" w:lineRule="auto"/>
              <w:jc w:val="center"/>
              <w:rPr>
                <w:rFonts w:ascii="Times New Roman" w:hAnsi="Times New Roman" w:cs="Times New Roman"/>
                <w:lang w:eastAsia="zh-TW"/>
              </w:rPr>
            </w:pPr>
          </w:p>
          <w:p w14:paraId="2306B4B9" w14:textId="77777777" w:rsidR="00EA7E49" w:rsidRDefault="00EA7E49" w:rsidP="00F03E30">
            <w:pPr>
              <w:widowControl w:val="0"/>
              <w:adjustRightInd w:val="0"/>
              <w:snapToGrid w:val="0"/>
              <w:spacing w:line="240" w:lineRule="auto"/>
              <w:jc w:val="center"/>
              <w:rPr>
                <w:rFonts w:ascii="Times New Roman" w:hAnsi="Times New Roman" w:cs="Times New Roman"/>
                <w:lang w:eastAsia="zh-TW"/>
              </w:rPr>
            </w:pPr>
          </w:p>
          <w:p w14:paraId="7EAEDC94" w14:textId="60C63410" w:rsidR="00064F9D" w:rsidRDefault="00064F9D" w:rsidP="00F03E30">
            <w:pPr>
              <w:widowControl w:val="0"/>
              <w:adjustRightInd w:val="0"/>
              <w:snapToGrid w:val="0"/>
              <w:spacing w:line="240" w:lineRule="auto"/>
              <w:jc w:val="center"/>
              <w:rPr>
                <w:rFonts w:ascii="Times New Roman" w:hAnsi="Times New Roman" w:cs="Times New Roman"/>
                <w:lang w:eastAsia="zh-TW"/>
              </w:rPr>
            </w:pPr>
          </w:p>
          <w:p w14:paraId="2EC82CB8" w14:textId="77777777" w:rsidR="00736B94" w:rsidRDefault="00736B94" w:rsidP="00F03E30">
            <w:pPr>
              <w:widowControl w:val="0"/>
              <w:adjustRightInd w:val="0"/>
              <w:snapToGrid w:val="0"/>
              <w:spacing w:line="240" w:lineRule="auto"/>
              <w:jc w:val="center"/>
              <w:rPr>
                <w:rFonts w:ascii="Times New Roman" w:hAnsi="Times New Roman" w:cs="Times New Roman" w:hint="eastAsia"/>
                <w:lang w:eastAsia="zh-TW"/>
              </w:rPr>
            </w:pPr>
          </w:p>
          <w:p w14:paraId="50D01733" w14:textId="1B0FA81A" w:rsidR="00064F9D" w:rsidRDefault="009939EC" w:rsidP="00883135">
            <w:pPr>
              <w:widowControl w:val="0"/>
              <w:shd w:val="clear" w:color="auto" w:fill="FFE599" w:themeFill="accent4" w:themeFillTint="66"/>
              <w:adjustRightInd w:val="0"/>
              <w:snapToGrid w:val="0"/>
              <w:spacing w:line="240" w:lineRule="auto"/>
              <w:jc w:val="center"/>
              <w:rPr>
                <w:rFonts w:ascii="Times New Roman" w:hAnsi="Times New Roman" w:cs="Times New Roman"/>
                <w:lang w:eastAsia="zh-TW"/>
              </w:rPr>
            </w:pPr>
            <w:r>
              <w:rPr>
                <w:rFonts w:ascii="Times New Roman" w:hAnsi="Times New Roman" w:cs="Times New Roman" w:hint="eastAsia"/>
                <w:lang w:eastAsia="zh-TW"/>
              </w:rPr>
              <w:lastRenderedPageBreak/>
              <w:t>個案</w:t>
            </w:r>
            <w:r w:rsidR="00412455" w:rsidRPr="00883135">
              <w:rPr>
                <w:rFonts w:ascii="Times New Roman" w:hAnsi="Times New Roman" w:cs="Times New Roman" w:hint="eastAsia"/>
                <w:lang w:eastAsia="zh-TW"/>
              </w:rPr>
              <w:t>研究及小組討論</w:t>
            </w:r>
          </w:p>
          <w:p w14:paraId="4D26754B" w14:textId="576E9C81" w:rsidR="002F2ED7" w:rsidRDefault="002F2ED7" w:rsidP="00F03E30">
            <w:pPr>
              <w:widowControl w:val="0"/>
              <w:adjustRightInd w:val="0"/>
              <w:snapToGrid w:val="0"/>
              <w:spacing w:line="240" w:lineRule="auto"/>
              <w:jc w:val="center"/>
              <w:rPr>
                <w:rFonts w:ascii="Times New Roman" w:hAnsi="Times New Roman" w:cs="Times New Roman"/>
                <w:lang w:eastAsia="zh-TW"/>
              </w:rPr>
            </w:pPr>
          </w:p>
          <w:p w14:paraId="254AD5F2" w14:textId="77777777" w:rsidR="00FD64F9" w:rsidRDefault="00FD64F9" w:rsidP="00064F9D">
            <w:pPr>
              <w:widowControl w:val="0"/>
              <w:adjustRightInd w:val="0"/>
              <w:snapToGrid w:val="0"/>
              <w:spacing w:line="240" w:lineRule="auto"/>
              <w:jc w:val="center"/>
              <w:rPr>
                <w:rFonts w:ascii="Times New Roman" w:hAnsi="Times New Roman" w:cs="Times New Roman"/>
                <w:lang w:eastAsia="zh-TW"/>
              </w:rPr>
            </w:pPr>
          </w:p>
          <w:p w14:paraId="559D5405" w14:textId="77777777" w:rsidR="000317EB" w:rsidRDefault="000317EB" w:rsidP="00064F9D">
            <w:pPr>
              <w:widowControl w:val="0"/>
              <w:adjustRightInd w:val="0"/>
              <w:snapToGrid w:val="0"/>
              <w:spacing w:line="240" w:lineRule="auto"/>
              <w:jc w:val="center"/>
              <w:rPr>
                <w:rFonts w:ascii="Times New Roman" w:hAnsi="Times New Roman" w:cs="Times New Roman"/>
                <w:lang w:eastAsia="zh-TW"/>
              </w:rPr>
            </w:pPr>
          </w:p>
          <w:p w14:paraId="7E7471EB" w14:textId="77777777" w:rsidR="000317EB" w:rsidRDefault="000317EB" w:rsidP="00064F9D">
            <w:pPr>
              <w:widowControl w:val="0"/>
              <w:adjustRightInd w:val="0"/>
              <w:snapToGrid w:val="0"/>
              <w:spacing w:line="240" w:lineRule="auto"/>
              <w:jc w:val="center"/>
              <w:rPr>
                <w:rFonts w:ascii="Times New Roman" w:hAnsi="Times New Roman" w:cs="Times New Roman"/>
                <w:lang w:eastAsia="zh-TW"/>
              </w:rPr>
            </w:pPr>
          </w:p>
          <w:p w14:paraId="359CD9F5" w14:textId="77777777" w:rsidR="00FD64F9" w:rsidRDefault="00FD64F9" w:rsidP="00064F9D">
            <w:pPr>
              <w:widowControl w:val="0"/>
              <w:adjustRightInd w:val="0"/>
              <w:snapToGrid w:val="0"/>
              <w:spacing w:line="240" w:lineRule="auto"/>
              <w:jc w:val="center"/>
              <w:rPr>
                <w:rFonts w:ascii="Times New Roman" w:hAnsi="Times New Roman" w:cs="Times New Roman"/>
                <w:lang w:eastAsia="zh-TW"/>
              </w:rPr>
            </w:pPr>
          </w:p>
          <w:p w14:paraId="20D8F8F0" w14:textId="77777777" w:rsidR="00FD64F9" w:rsidRDefault="00FD64F9" w:rsidP="00064F9D">
            <w:pPr>
              <w:widowControl w:val="0"/>
              <w:adjustRightInd w:val="0"/>
              <w:snapToGrid w:val="0"/>
              <w:spacing w:line="240" w:lineRule="auto"/>
              <w:jc w:val="center"/>
              <w:rPr>
                <w:rFonts w:ascii="Times New Roman" w:hAnsi="Times New Roman" w:cs="Times New Roman"/>
                <w:lang w:eastAsia="zh-TW"/>
              </w:rPr>
            </w:pPr>
          </w:p>
          <w:p w14:paraId="3AD85383" w14:textId="77777777" w:rsidR="00FD64F9" w:rsidRDefault="00FD64F9" w:rsidP="00064F9D">
            <w:pPr>
              <w:widowControl w:val="0"/>
              <w:adjustRightInd w:val="0"/>
              <w:snapToGrid w:val="0"/>
              <w:spacing w:line="240" w:lineRule="auto"/>
              <w:jc w:val="center"/>
              <w:rPr>
                <w:rFonts w:ascii="Times New Roman" w:hAnsi="Times New Roman" w:cs="Times New Roman"/>
                <w:lang w:eastAsia="zh-TW"/>
              </w:rPr>
            </w:pPr>
          </w:p>
          <w:p w14:paraId="1B8EC731" w14:textId="77777777" w:rsidR="00FD64F9" w:rsidRDefault="00FD64F9" w:rsidP="00064F9D">
            <w:pPr>
              <w:widowControl w:val="0"/>
              <w:adjustRightInd w:val="0"/>
              <w:snapToGrid w:val="0"/>
              <w:spacing w:line="240" w:lineRule="auto"/>
              <w:jc w:val="center"/>
              <w:rPr>
                <w:rFonts w:ascii="Times New Roman" w:hAnsi="Times New Roman" w:cs="Times New Roman"/>
                <w:lang w:eastAsia="zh-TW"/>
              </w:rPr>
            </w:pPr>
          </w:p>
          <w:p w14:paraId="712BE645" w14:textId="77777777" w:rsidR="00FD64F9" w:rsidRDefault="00FD64F9" w:rsidP="00064F9D">
            <w:pPr>
              <w:widowControl w:val="0"/>
              <w:adjustRightInd w:val="0"/>
              <w:snapToGrid w:val="0"/>
              <w:spacing w:line="240" w:lineRule="auto"/>
              <w:jc w:val="center"/>
              <w:rPr>
                <w:rFonts w:ascii="Times New Roman" w:hAnsi="Times New Roman" w:cs="Times New Roman"/>
                <w:lang w:eastAsia="zh-TW"/>
              </w:rPr>
            </w:pPr>
          </w:p>
          <w:p w14:paraId="47EF57BE" w14:textId="77777777" w:rsidR="00FD64F9" w:rsidRDefault="00FD64F9" w:rsidP="00064F9D">
            <w:pPr>
              <w:widowControl w:val="0"/>
              <w:adjustRightInd w:val="0"/>
              <w:snapToGrid w:val="0"/>
              <w:spacing w:line="240" w:lineRule="auto"/>
              <w:jc w:val="center"/>
              <w:rPr>
                <w:rFonts w:ascii="Times New Roman" w:hAnsi="Times New Roman" w:cs="Times New Roman"/>
                <w:lang w:eastAsia="zh-TW"/>
              </w:rPr>
            </w:pPr>
          </w:p>
          <w:p w14:paraId="351B0B15" w14:textId="77777777" w:rsidR="00FD64F9" w:rsidRDefault="00FD64F9" w:rsidP="00064F9D">
            <w:pPr>
              <w:widowControl w:val="0"/>
              <w:adjustRightInd w:val="0"/>
              <w:snapToGrid w:val="0"/>
              <w:spacing w:line="240" w:lineRule="auto"/>
              <w:jc w:val="center"/>
              <w:rPr>
                <w:rFonts w:ascii="Times New Roman" w:hAnsi="Times New Roman" w:cs="Times New Roman"/>
                <w:lang w:eastAsia="zh-TW"/>
              </w:rPr>
            </w:pPr>
          </w:p>
          <w:p w14:paraId="2F22E7C2" w14:textId="77777777" w:rsidR="00FD64F9" w:rsidRDefault="00FD64F9" w:rsidP="00064F9D">
            <w:pPr>
              <w:widowControl w:val="0"/>
              <w:adjustRightInd w:val="0"/>
              <w:snapToGrid w:val="0"/>
              <w:spacing w:line="240" w:lineRule="auto"/>
              <w:jc w:val="center"/>
              <w:rPr>
                <w:rFonts w:ascii="Times New Roman" w:hAnsi="Times New Roman" w:cs="Times New Roman"/>
                <w:lang w:eastAsia="zh-TW"/>
              </w:rPr>
            </w:pPr>
          </w:p>
          <w:p w14:paraId="4F03D5FD" w14:textId="77777777" w:rsidR="00FD64F9" w:rsidRDefault="00FD64F9" w:rsidP="00064F9D">
            <w:pPr>
              <w:widowControl w:val="0"/>
              <w:adjustRightInd w:val="0"/>
              <w:snapToGrid w:val="0"/>
              <w:spacing w:line="240" w:lineRule="auto"/>
              <w:jc w:val="center"/>
              <w:rPr>
                <w:rFonts w:ascii="Times New Roman" w:hAnsi="Times New Roman" w:cs="Times New Roman"/>
                <w:lang w:eastAsia="zh-TW"/>
              </w:rPr>
            </w:pPr>
          </w:p>
          <w:p w14:paraId="3AA73495" w14:textId="77777777" w:rsidR="00FD64F9" w:rsidRDefault="00FD64F9" w:rsidP="00064F9D">
            <w:pPr>
              <w:widowControl w:val="0"/>
              <w:adjustRightInd w:val="0"/>
              <w:snapToGrid w:val="0"/>
              <w:spacing w:line="240" w:lineRule="auto"/>
              <w:jc w:val="center"/>
              <w:rPr>
                <w:rFonts w:ascii="Times New Roman" w:hAnsi="Times New Roman" w:cs="Times New Roman"/>
                <w:lang w:eastAsia="zh-TW"/>
              </w:rPr>
            </w:pPr>
          </w:p>
          <w:p w14:paraId="7B69FC38" w14:textId="77777777" w:rsidR="00FD64F9" w:rsidRDefault="00FD64F9" w:rsidP="00064F9D">
            <w:pPr>
              <w:widowControl w:val="0"/>
              <w:adjustRightInd w:val="0"/>
              <w:snapToGrid w:val="0"/>
              <w:spacing w:line="240" w:lineRule="auto"/>
              <w:jc w:val="center"/>
              <w:rPr>
                <w:rFonts w:ascii="Times New Roman" w:hAnsi="Times New Roman" w:cs="Times New Roman"/>
                <w:lang w:eastAsia="zh-TW"/>
              </w:rPr>
            </w:pPr>
          </w:p>
          <w:p w14:paraId="4586B943" w14:textId="77777777" w:rsidR="00FD64F9" w:rsidRDefault="00FD64F9" w:rsidP="00064F9D">
            <w:pPr>
              <w:widowControl w:val="0"/>
              <w:adjustRightInd w:val="0"/>
              <w:snapToGrid w:val="0"/>
              <w:spacing w:line="240" w:lineRule="auto"/>
              <w:jc w:val="center"/>
              <w:rPr>
                <w:rFonts w:ascii="Times New Roman" w:hAnsi="Times New Roman" w:cs="Times New Roman"/>
                <w:lang w:eastAsia="zh-TW"/>
              </w:rPr>
            </w:pPr>
          </w:p>
          <w:p w14:paraId="6D1FE54D" w14:textId="77777777" w:rsidR="00FD64F9" w:rsidRDefault="00FD64F9" w:rsidP="00064F9D">
            <w:pPr>
              <w:widowControl w:val="0"/>
              <w:adjustRightInd w:val="0"/>
              <w:snapToGrid w:val="0"/>
              <w:spacing w:line="240" w:lineRule="auto"/>
              <w:jc w:val="center"/>
              <w:rPr>
                <w:rFonts w:ascii="Times New Roman" w:hAnsi="Times New Roman" w:cs="Times New Roman"/>
                <w:lang w:eastAsia="zh-TW"/>
              </w:rPr>
            </w:pPr>
          </w:p>
          <w:p w14:paraId="2C3C6308" w14:textId="77777777" w:rsidR="00FD64F9" w:rsidRDefault="00FD64F9" w:rsidP="00064F9D">
            <w:pPr>
              <w:widowControl w:val="0"/>
              <w:adjustRightInd w:val="0"/>
              <w:snapToGrid w:val="0"/>
              <w:spacing w:line="240" w:lineRule="auto"/>
              <w:jc w:val="center"/>
              <w:rPr>
                <w:rFonts w:ascii="Times New Roman" w:hAnsi="Times New Roman" w:cs="Times New Roman"/>
                <w:lang w:eastAsia="zh-TW"/>
              </w:rPr>
            </w:pPr>
          </w:p>
          <w:p w14:paraId="2EA43511" w14:textId="77777777" w:rsidR="00FD64F9" w:rsidRDefault="00FD64F9" w:rsidP="00064F9D">
            <w:pPr>
              <w:widowControl w:val="0"/>
              <w:adjustRightInd w:val="0"/>
              <w:snapToGrid w:val="0"/>
              <w:spacing w:line="240" w:lineRule="auto"/>
              <w:jc w:val="center"/>
              <w:rPr>
                <w:rFonts w:ascii="Times New Roman" w:hAnsi="Times New Roman" w:cs="Times New Roman"/>
                <w:lang w:eastAsia="zh-TW"/>
              </w:rPr>
            </w:pPr>
          </w:p>
          <w:p w14:paraId="1A3A7FC5" w14:textId="77777777" w:rsidR="00FD64F9" w:rsidRDefault="00FD64F9" w:rsidP="00244410">
            <w:pPr>
              <w:widowControl w:val="0"/>
              <w:adjustRightInd w:val="0"/>
              <w:snapToGrid w:val="0"/>
              <w:jc w:val="center"/>
              <w:rPr>
                <w:rFonts w:ascii="Times New Roman" w:hAnsi="Times New Roman" w:cs="Times New Roman"/>
                <w:lang w:eastAsia="zh-TW"/>
              </w:rPr>
            </w:pPr>
          </w:p>
          <w:p w14:paraId="24C76D0E" w14:textId="64468F4A" w:rsidR="00EF0E18" w:rsidRDefault="00412455" w:rsidP="00064F9D">
            <w:pPr>
              <w:widowControl w:val="0"/>
              <w:adjustRightInd w:val="0"/>
              <w:snapToGrid w:val="0"/>
              <w:spacing w:line="240" w:lineRule="auto"/>
              <w:jc w:val="center"/>
              <w:rPr>
                <w:rFonts w:ascii="Times New Roman" w:hAnsi="Times New Roman" w:cs="Times New Roman"/>
                <w:lang w:eastAsia="zh-TW"/>
              </w:rPr>
            </w:pPr>
            <w:r>
              <w:rPr>
                <w:rFonts w:ascii="Times New Roman" w:hAnsi="Times New Roman" w:cs="Times New Roman" w:hint="eastAsia"/>
                <w:lang w:eastAsia="zh-TW"/>
              </w:rPr>
              <w:t>口頭解釋</w:t>
            </w:r>
          </w:p>
          <w:p w14:paraId="14532EE5" w14:textId="77777777" w:rsidR="00EF0E18" w:rsidRDefault="00EF0E18" w:rsidP="00064F9D">
            <w:pPr>
              <w:widowControl w:val="0"/>
              <w:adjustRightInd w:val="0"/>
              <w:snapToGrid w:val="0"/>
              <w:spacing w:line="240" w:lineRule="auto"/>
              <w:jc w:val="center"/>
              <w:rPr>
                <w:rFonts w:ascii="Times New Roman" w:hAnsi="Times New Roman" w:cs="Times New Roman"/>
                <w:lang w:eastAsia="zh-TW"/>
              </w:rPr>
            </w:pPr>
          </w:p>
          <w:p w14:paraId="2A0BD646" w14:textId="77777777" w:rsidR="00EF0E18" w:rsidRDefault="00EF0E18" w:rsidP="00064F9D">
            <w:pPr>
              <w:widowControl w:val="0"/>
              <w:adjustRightInd w:val="0"/>
              <w:snapToGrid w:val="0"/>
              <w:spacing w:line="240" w:lineRule="auto"/>
              <w:jc w:val="center"/>
              <w:rPr>
                <w:rFonts w:ascii="Times New Roman" w:hAnsi="Times New Roman" w:cs="Times New Roman"/>
                <w:lang w:eastAsia="zh-TW"/>
              </w:rPr>
            </w:pPr>
          </w:p>
          <w:p w14:paraId="4F07C050" w14:textId="77777777" w:rsidR="00EF0E18" w:rsidRDefault="00EF0E18" w:rsidP="00064F9D">
            <w:pPr>
              <w:widowControl w:val="0"/>
              <w:adjustRightInd w:val="0"/>
              <w:snapToGrid w:val="0"/>
              <w:spacing w:line="240" w:lineRule="auto"/>
              <w:jc w:val="center"/>
              <w:rPr>
                <w:rFonts w:ascii="Times New Roman" w:hAnsi="Times New Roman" w:cs="Times New Roman"/>
                <w:lang w:eastAsia="zh-TW"/>
              </w:rPr>
            </w:pPr>
          </w:p>
          <w:p w14:paraId="2AA65862" w14:textId="77777777" w:rsidR="00EF0E18" w:rsidRDefault="00EF0E18" w:rsidP="00064F9D">
            <w:pPr>
              <w:widowControl w:val="0"/>
              <w:adjustRightInd w:val="0"/>
              <w:snapToGrid w:val="0"/>
              <w:spacing w:line="240" w:lineRule="auto"/>
              <w:jc w:val="center"/>
              <w:rPr>
                <w:rFonts w:ascii="Times New Roman" w:hAnsi="Times New Roman" w:cs="Times New Roman"/>
                <w:lang w:eastAsia="zh-TW"/>
              </w:rPr>
            </w:pPr>
          </w:p>
          <w:p w14:paraId="7A6FC71B" w14:textId="77777777" w:rsidR="00EF0E18" w:rsidRDefault="00EF0E18" w:rsidP="00064F9D">
            <w:pPr>
              <w:widowControl w:val="0"/>
              <w:adjustRightInd w:val="0"/>
              <w:snapToGrid w:val="0"/>
              <w:spacing w:line="240" w:lineRule="auto"/>
              <w:jc w:val="center"/>
              <w:rPr>
                <w:rFonts w:ascii="Times New Roman" w:hAnsi="Times New Roman" w:cs="Times New Roman"/>
                <w:lang w:eastAsia="zh-TW"/>
              </w:rPr>
            </w:pPr>
          </w:p>
          <w:p w14:paraId="150BCA00" w14:textId="77777777" w:rsidR="00EF0E18" w:rsidRDefault="00EF0E18" w:rsidP="00064F9D">
            <w:pPr>
              <w:widowControl w:val="0"/>
              <w:adjustRightInd w:val="0"/>
              <w:snapToGrid w:val="0"/>
              <w:spacing w:line="240" w:lineRule="auto"/>
              <w:jc w:val="center"/>
              <w:rPr>
                <w:rFonts w:ascii="Times New Roman" w:hAnsi="Times New Roman" w:cs="Times New Roman"/>
                <w:lang w:eastAsia="zh-TW"/>
              </w:rPr>
            </w:pPr>
          </w:p>
          <w:p w14:paraId="42C88E73" w14:textId="77777777" w:rsidR="00EF0E18" w:rsidRDefault="00EF0E18" w:rsidP="00064F9D">
            <w:pPr>
              <w:widowControl w:val="0"/>
              <w:adjustRightInd w:val="0"/>
              <w:snapToGrid w:val="0"/>
              <w:spacing w:line="240" w:lineRule="auto"/>
              <w:jc w:val="center"/>
              <w:rPr>
                <w:rFonts w:ascii="Times New Roman" w:hAnsi="Times New Roman" w:cs="Times New Roman"/>
                <w:lang w:eastAsia="zh-TW"/>
              </w:rPr>
            </w:pPr>
          </w:p>
          <w:p w14:paraId="5C026909" w14:textId="77777777" w:rsidR="00EF0E18" w:rsidRDefault="00EF0E18" w:rsidP="00064F9D">
            <w:pPr>
              <w:widowControl w:val="0"/>
              <w:adjustRightInd w:val="0"/>
              <w:snapToGrid w:val="0"/>
              <w:spacing w:line="240" w:lineRule="auto"/>
              <w:jc w:val="center"/>
              <w:rPr>
                <w:rFonts w:ascii="Times New Roman" w:hAnsi="Times New Roman" w:cs="Times New Roman"/>
                <w:lang w:eastAsia="zh-TW"/>
              </w:rPr>
            </w:pPr>
          </w:p>
          <w:p w14:paraId="6AAD33E1" w14:textId="77777777" w:rsidR="00EF0E18" w:rsidRDefault="00EF0E18" w:rsidP="00064F9D">
            <w:pPr>
              <w:widowControl w:val="0"/>
              <w:adjustRightInd w:val="0"/>
              <w:snapToGrid w:val="0"/>
              <w:spacing w:line="240" w:lineRule="auto"/>
              <w:jc w:val="center"/>
              <w:rPr>
                <w:rFonts w:ascii="Times New Roman" w:hAnsi="Times New Roman" w:cs="Times New Roman"/>
                <w:lang w:eastAsia="zh-TW"/>
              </w:rPr>
            </w:pPr>
          </w:p>
          <w:p w14:paraId="16C9A2CE" w14:textId="77777777" w:rsidR="00EF0E18" w:rsidRDefault="00EF0E18" w:rsidP="00064F9D">
            <w:pPr>
              <w:widowControl w:val="0"/>
              <w:adjustRightInd w:val="0"/>
              <w:snapToGrid w:val="0"/>
              <w:spacing w:line="240" w:lineRule="auto"/>
              <w:jc w:val="center"/>
              <w:rPr>
                <w:rFonts w:ascii="Times New Roman" w:hAnsi="Times New Roman" w:cs="Times New Roman"/>
                <w:lang w:eastAsia="zh-TW"/>
              </w:rPr>
            </w:pPr>
          </w:p>
          <w:p w14:paraId="120CD905" w14:textId="77777777" w:rsidR="00EF0E18" w:rsidRDefault="00EF0E18" w:rsidP="00064F9D">
            <w:pPr>
              <w:widowControl w:val="0"/>
              <w:adjustRightInd w:val="0"/>
              <w:snapToGrid w:val="0"/>
              <w:spacing w:line="240" w:lineRule="auto"/>
              <w:jc w:val="center"/>
              <w:rPr>
                <w:rFonts w:ascii="Times New Roman" w:hAnsi="Times New Roman" w:cs="Times New Roman"/>
                <w:lang w:eastAsia="zh-TW"/>
              </w:rPr>
            </w:pPr>
          </w:p>
          <w:p w14:paraId="7EE7C4F0" w14:textId="77777777" w:rsidR="00EF0E18" w:rsidRDefault="00EF0E18" w:rsidP="00064F9D">
            <w:pPr>
              <w:widowControl w:val="0"/>
              <w:adjustRightInd w:val="0"/>
              <w:snapToGrid w:val="0"/>
              <w:spacing w:line="240" w:lineRule="auto"/>
              <w:jc w:val="center"/>
              <w:rPr>
                <w:rFonts w:ascii="Times New Roman" w:hAnsi="Times New Roman" w:cs="Times New Roman"/>
                <w:lang w:eastAsia="zh-TW"/>
              </w:rPr>
            </w:pPr>
          </w:p>
          <w:p w14:paraId="3C8FC940" w14:textId="77777777" w:rsidR="00EF0E18" w:rsidRDefault="00EF0E18" w:rsidP="00064F9D">
            <w:pPr>
              <w:widowControl w:val="0"/>
              <w:adjustRightInd w:val="0"/>
              <w:snapToGrid w:val="0"/>
              <w:spacing w:line="240" w:lineRule="auto"/>
              <w:jc w:val="center"/>
              <w:rPr>
                <w:rFonts w:ascii="Times New Roman" w:hAnsi="Times New Roman" w:cs="Times New Roman"/>
                <w:lang w:eastAsia="zh-TW"/>
              </w:rPr>
            </w:pPr>
          </w:p>
          <w:p w14:paraId="718C4A6E" w14:textId="77777777" w:rsidR="00EF0E18" w:rsidRDefault="00EF0E18" w:rsidP="00064F9D">
            <w:pPr>
              <w:widowControl w:val="0"/>
              <w:adjustRightInd w:val="0"/>
              <w:snapToGrid w:val="0"/>
              <w:spacing w:line="240" w:lineRule="auto"/>
              <w:jc w:val="center"/>
              <w:rPr>
                <w:rFonts w:ascii="Times New Roman" w:hAnsi="Times New Roman" w:cs="Times New Roman"/>
                <w:lang w:eastAsia="zh-TW"/>
              </w:rPr>
            </w:pPr>
          </w:p>
          <w:p w14:paraId="44D104D1" w14:textId="77777777" w:rsidR="00EF0E18" w:rsidRDefault="00EF0E18" w:rsidP="00064F9D">
            <w:pPr>
              <w:widowControl w:val="0"/>
              <w:adjustRightInd w:val="0"/>
              <w:snapToGrid w:val="0"/>
              <w:spacing w:line="240" w:lineRule="auto"/>
              <w:jc w:val="center"/>
              <w:rPr>
                <w:rFonts w:ascii="Times New Roman" w:hAnsi="Times New Roman" w:cs="Times New Roman"/>
                <w:lang w:eastAsia="zh-TW"/>
              </w:rPr>
            </w:pPr>
          </w:p>
          <w:p w14:paraId="5AC7E979" w14:textId="77777777" w:rsidR="00EF0E18" w:rsidRDefault="00EF0E18" w:rsidP="00064F9D">
            <w:pPr>
              <w:widowControl w:val="0"/>
              <w:adjustRightInd w:val="0"/>
              <w:snapToGrid w:val="0"/>
              <w:spacing w:line="240" w:lineRule="auto"/>
              <w:jc w:val="center"/>
              <w:rPr>
                <w:rFonts w:ascii="Times New Roman" w:hAnsi="Times New Roman" w:cs="Times New Roman"/>
                <w:lang w:eastAsia="zh-TW"/>
              </w:rPr>
            </w:pPr>
          </w:p>
          <w:p w14:paraId="433F2891" w14:textId="77777777" w:rsidR="00EF0E18" w:rsidRDefault="00EF0E18" w:rsidP="00064F9D">
            <w:pPr>
              <w:widowControl w:val="0"/>
              <w:adjustRightInd w:val="0"/>
              <w:snapToGrid w:val="0"/>
              <w:spacing w:line="240" w:lineRule="auto"/>
              <w:jc w:val="center"/>
              <w:rPr>
                <w:rFonts w:ascii="Times New Roman" w:hAnsi="Times New Roman" w:cs="Times New Roman"/>
                <w:lang w:eastAsia="zh-TW"/>
              </w:rPr>
            </w:pPr>
          </w:p>
          <w:p w14:paraId="5D902815" w14:textId="32C63AAD" w:rsidR="00EF0E18" w:rsidRDefault="00EF0E18" w:rsidP="00064F9D">
            <w:pPr>
              <w:widowControl w:val="0"/>
              <w:adjustRightInd w:val="0"/>
              <w:snapToGrid w:val="0"/>
              <w:spacing w:line="240" w:lineRule="auto"/>
              <w:jc w:val="center"/>
              <w:rPr>
                <w:rFonts w:ascii="Times New Roman" w:hAnsi="Times New Roman" w:cs="Times New Roman"/>
                <w:lang w:eastAsia="zh-TW"/>
              </w:rPr>
            </w:pPr>
          </w:p>
          <w:p w14:paraId="79C5CDBE" w14:textId="6CBBFEBE" w:rsidR="0079453E" w:rsidRDefault="0079453E" w:rsidP="00064F9D">
            <w:pPr>
              <w:widowControl w:val="0"/>
              <w:adjustRightInd w:val="0"/>
              <w:snapToGrid w:val="0"/>
              <w:spacing w:line="240" w:lineRule="auto"/>
              <w:jc w:val="center"/>
              <w:rPr>
                <w:rFonts w:ascii="Times New Roman" w:hAnsi="Times New Roman" w:cs="Times New Roman"/>
                <w:lang w:eastAsia="zh-TW"/>
              </w:rPr>
            </w:pPr>
          </w:p>
          <w:p w14:paraId="0BAAF654" w14:textId="77777777" w:rsidR="00EF0E18" w:rsidRDefault="00EF0E18" w:rsidP="00244410">
            <w:pPr>
              <w:widowControl w:val="0"/>
              <w:adjustRightInd w:val="0"/>
              <w:snapToGrid w:val="0"/>
              <w:spacing w:line="480" w:lineRule="auto"/>
              <w:jc w:val="center"/>
              <w:rPr>
                <w:rFonts w:ascii="Times New Roman" w:hAnsi="Times New Roman" w:cs="Times New Roman"/>
                <w:lang w:eastAsia="zh-TW"/>
              </w:rPr>
            </w:pPr>
          </w:p>
          <w:p w14:paraId="3F6E3EC7" w14:textId="27F2E8BE" w:rsidR="00FD64F9" w:rsidRPr="00346E92" w:rsidRDefault="00412455" w:rsidP="004B2F5A">
            <w:pPr>
              <w:widowControl w:val="0"/>
              <w:adjustRightInd w:val="0"/>
              <w:snapToGrid w:val="0"/>
              <w:spacing w:line="240" w:lineRule="auto"/>
              <w:jc w:val="center"/>
              <w:rPr>
                <w:rFonts w:ascii="Times New Roman" w:hAnsi="Times New Roman" w:cs="Times New Roman"/>
                <w:lang w:eastAsia="zh-TW"/>
              </w:rPr>
            </w:pPr>
            <w:r w:rsidRPr="00412455">
              <w:rPr>
                <w:rFonts w:ascii="Times New Roman" w:hAnsi="Times New Roman" w:cs="Times New Roman" w:hint="eastAsia"/>
                <w:shd w:val="clear" w:color="auto" w:fill="FFE599" w:themeFill="accent4" w:themeFillTint="66"/>
                <w:lang w:eastAsia="zh-TW"/>
              </w:rPr>
              <w:t>提問</w:t>
            </w:r>
          </w:p>
        </w:tc>
        <w:tc>
          <w:tcPr>
            <w:tcW w:w="4536" w:type="dxa"/>
            <w:shd w:val="clear" w:color="auto" w:fill="auto"/>
            <w:tcMar>
              <w:top w:w="100" w:type="dxa"/>
              <w:left w:w="100" w:type="dxa"/>
              <w:bottom w:w="100" w:type="dxa"/>
              <w:right w:w="100" w:type="dxa"/>
            </w:tcMar>
          </w:tcPr>
          <w:p w14:paraId="63070233" w14:textId="451F772C" w:rsidR="00346E92" w:rsidRDefault="008F6F32" w:rsidP="00421003">
            <w:pPr>
              <w:widowControl w:val="0"/>
              <w:shd w:val="clear" w:color="auto" w:fill="FFF2CC" w:themeFill="accent4" w:themeFillTint="33"/>
              <w:adjustRightInd w:val="0"/>
              <w:snapToGrid w:val="0"/>
              <w:spacing w:line="240" w:lineRule="auto"/>
              <w:rPr>
                <w:rFonts w:ascii="Times New Roman" w:hAnsi="Times New Roman" w:cs="Times New Roman"/>
                <w:b/>
                <w:bCs/>
                <w:lang w:eastAsia="zh-TW"/>
              </w:rPr>
            </w:pPr>
            <w:r>
              <w:rPr>
                <w:rFonts w:ascii="Times New Roman" w:eastAsia="DengXian" w:hAnsi="Times New Roman" w:cs="Times New Roman" w:hint="eastAsia"/>
                <w:b/>
                <w:bCs/>
                <w:lang w:eastAsia="zh-TW"/>
              </w:rPr>
              <w:lastRenderedPageBreak/>
              <w:t>第</w:t>
            </w:r>
            <w:r>
              <w:rPr>
                <w:rFonts w:ascii="Times New Roman" w:hAnsi="Times New Roman" w:cs="Times New Roman" w:hint="eastAsia"/>
                <w:b/>
                <w:bCs/>
                <w:lang w:eastAsia="zh-TW"/>
              </w:rPr>
              <w:t>四</w:t>
            </w:r>
            <w:r w:rsidR="00412455">
              <w:rPr>
                <w:rFonts w:ascii="Times New Roman" w:hAnsi="Times New Roman" w:cs="Times New Roman" w:hint="eastAsia"/>
                <w:b/>
                <w:bCs/>
                <w:lang w:eastAsia="zh-TW"/>
              </w:rPr>
              <w:t>部分：市場營銷管理</w:t>
            </w:r>
          </w:p>
          <w:p w14:paraId="317CE4AA" w14:textId="45EA38E3" w:rsidR="00A17D3A" w:rsidRDefault="00412455" w:rsidP="00421003">
            <w:pPr>
              <w:widowControl w:val="0"/>
              <w:shd w:val="clear" w:color="auto" w:fill="FFF2CC" w:themeFill="accent4" w:themeFillTint="33"/>
              <w:adjustRightInd w:val="0"/>
              <w:snapToGrid w:val="0"/>
              <w:spacing w:line="240" w:lineRule="auto"/>
              <w:rPr>
                <w:rFonts w:ascii="Times New Roman" w:hAnsi="Times New Roman" w:cs="Times New Roman"/>
                <w:lang w:eastAsia="zh-TW"/>
              </w:rPr>
            </w:pPr>
            <w:r w:rsidRPr="00C9449A">
              <w:rPr>
                <w:rFonts w:ascii="Times New Roman" w:hAnsi="Times New Roman" w:cs="Times New Roman" w:hint="eastAsia"/>
                <w:lang w:eastAsia="zh-TW"/>
              </w:rPr>
              <w:t>運用</w:t>
            </w:r>
            <w:proofErr w:type="gramStart"/>
            <w:r>
              <w:rPr>
                <w:rFonts w:ascii="Times New Roman" w:hAnsi="Times New Roman" w:cs="Times New Roman" w:hint="eastAsia"/>
                <w:lang w:eastAsia="zh-TW"/>
              </w:rPr>
              <w:t>太</w:t>
            </w:r>
            <w:r w:rsidRPr="00C9449A">
              <w:rPr>
                <w:rFonts w:ascii="Times New Roman" w:hAnsi="Times New Roman" w:cs="Times New Roman" w:hint="eastAsia"/>
                <w:lang w:eastAsia="zh-TW"/>
              </w:rPr>
              <w:t>興</w:t>
            </w:r>
            <w:proofErr w:type="gramEnd"/>
            <w:r w:rsidRPr="00C9449A">
              <w:rPr>
                <w:rFonts w:ascii="Times New Roman" w:hAnsi="Times New Roman" w:cs="Times New Roman" w:hint="eastAsia"/>
                <w:lang w:eastAsia="zh-TW"/>
              </w:rPr>
              <w:t>集團的</w:t>
            </w:r>
            <w:proofErr w:type="gramStart"/>
            <w:r w:rsidRPr="00C9449A">
              <w:rPr>
                <w:rFonts w:ascii="Times New Roman" w:hAnsi="Times New Roman" w:cs="Times New Roman" w:hint="eastAsia"/>
                <w:lang w:eastAsia="zh-TW"/>
              </w:rPr>
              <w:t>巿場營</w:t>
            </w:r>
            <w:proofErr w:type="gramEnd"/>
            <w:r w:rsidRPr="00C9449A">
              <w:rPr>
                <w:rFonts w:ascii="Times New Roman" w:hAnsi="Times New Roman" w:cs="Times New Roman" w:hint="eastAsia"/>
                <w:lang w:eastAsia="zh-TW"/>
              </w:rPr>
              <w:t>銷管理例子解釋</w:t>
            </w:r>
            <w:proofErr w:type="gramStart"/>
            <w:r w:rsidRPr="00C9449A">
              <w:rPr>
                <w:rFonts w:ascii="Times New Roman" w:hAnsi="Times New Roman" w:cs="Times New Roman" w:hint="eastAsia"/>
                <w:lang w:eastAsia="zh-TW"/>
              </w:rPr>
              <w:t>巿場營</w:t>
            </w:r>
            <w:proofErr w:type="gramEnd"/>
            <w:r w:rsidRPr="00C9449A">
              <w:rPr>
                <w:rFonts w:ascii="Times New Roman" w:hAnsi="Times New Roman" w:cs="Times New Roman" w:hint="eastAsia"/>
                <w:lang w:eastAsia="zh-TW"/>
              </w:rPr>
              <w:t>銷管理的功能</w:t>
            </w:r>
            <w:r>
              <w:rPr>
                <w:rFonts w:ascii="Times New Roman" w:hAnsi="Times New Roman" w:cs="Times New Roman" w:hint="eastAsia"/>
                <w:lang w:eastAsia="zh-TW"/>
              </w:rPr>
              <w:t>。</w:t>
            </w:r>
          </w:p>
          <w:p w14:paraId="7CCEB9D8" w14:textId="77777777" w:rsidR="00C9449A" w:rsidRDefault="00C9449A" w:rsidP="00421003">
            <w:pPr>
              <w:widowControl w:val="0"/>
              <w:shd w:val="clear" w:color="auto" w:fill="FFF2CC" w:themeFill="accent4" w:themeFillTint="33"/>
              <w:adjustRightInd w:val="0"/>
              <w:snapToGrid w:val="0"/>
              <w:spacing w:line="240" w:lineRule="auto"/>
              <w:rPr>
                <w:rFonts w:ascii="Times New Roman" w:hAnsi="Times New Roman" w:cs="Times New Roman"/>
                <w:lang w:eastAsia="zh-TW"/>
              </w:rPr>
            </w:pPr>
          </w:p>
          <w:p w14:paraId="1013627A" w14:textId="08681EFA" w:rsidR="001A5108" w:rsidRPr="001A5108" w:rsidRDefault="00412455" w:rsidP="00421003">
            <w:pPr>
              <w:widowControl w:val="0"/>
              <w:shd w:val="clear" w:color="auto" w:fill="FFF2CC" w:themeFill="accent4" w:themeFillTint="33"/>
              <w:adjustRightInd w:val="0"/>
              <w:snapToGrid w:val="0"/>
              <w:spacing w:line="240" w:lineRule="auto"/>
              <w:rPr>
                <w:rFonts w:ascii="Times New Roman" w:hAnsi="Times New Roman" w:cs="Times New Roman"/>
                <w:lang w:eastAsia="zh-TW"/>
              </w:rPr>
            </w:pPr>
            <w:r w:rsidRPr="001A5108">
              <w:rPr>
                <w:rFonts w:ascii="Times New Roman" w:hAnsi="Times New Roman" w:cs="Times New Roman" w:hint="eastAsia"/>
                <w:lang w:eastAsia="zh-TW"/>
              </w:rPr>
              <w:t>提問有關</w:t>
            </w:r>
            <w:proofErr w:type="gramStart"/>
            <w:r w:rsidRPr="001A5108">
              <w:rPr>
                <w:rFonts w:ascii="Times New Roman" w:hAnsi="Times New Roman" w:cs="Times New Roman" w:hint="eastAsia"/>
                <w:lang w:eastAsia="zh-TW"/>
              </w:rPr>
              <w:t>巿場營</w:t>
            </w:r>
            <w:proofErr w:type="gramEnd"/>
            <w:r w:rsidRPr="001A5108">
              <w:rPr>
                <w:rFonts w:ascii="Times New Roman" w:hAnsi="Times New Roman" w:cs="Times New Roman" w:hint="eastAsia"/>
                <w:lang w:eastAsia="zh-TW"/>
              </w:rPr>
              <w:t>銷管理的問題。</w:t>
            </w:r>
          </w:p>
          <w:p w14:paraId="52B5AC20" w14:textId="77777777" w:rsidR="001A5108" w:rsidRPr="001A5108" w:rsidRDefault="001A5108" w:rsidP="00421003">
            <w:pPr>
              <w:widowControl w:val="0"/>
              <w:shd w:val="clear" w:color="auto" w:fill="FFF2CC" w:themeFill="accent4" w:themeFillTint="33"/>
              <w:adjustRightInd w:val="0"/>
              <w:snapToGrid w:val="0"/>
              <w:spacing w:line="240" w:lineRule="auto"/>
              <w:rPr>
                <w:rFonts w:ascii="Times New Roman" w:hAnsi="Times New Roman" w:cs="Times New Roman"/>
                <w:lang w:eastAsia="zh-TW"/>
              </w:rPr>
            </w:pPr>
          </w:p>
          <w:p w14:paraId="1E991E3F" w14:textId="4930BCBF" w:rsidR="001A5108" w:rsidRPr="001A5108" w:rsidRDefault="00412455" w:rsidP="00421003">
            <w:pPr>
              <w:widowControl w:val="0"/>
              <w:shd w:val="clear" w:color="auto" w:fill="FFF2CC" w:themeFill="accent4" w:themeFillTint="33"/>
              <w:adjustRightInd w:val="0"/>
              <w:snapToGrid w:val="0"/>
              <w:spacing w:line="240" w:lineRule="auto"/>
              <w:rPr>
                <w:rFonts w:ascii="Times New Roman" w:hAnsi="Times New Roman" w:cs="Times New Roman"/>
                <w:lang w:eastAsia="zh-TW"/>
              </w:rPr>
            </w:pPr>
            <w:r w:rsidRPr="001A5108">
              <w:rPr>
                <w:rFonts w:ascii="Times New Roman" w:hAnsi="Times New Roman" w:cs="Times New Roman" w:hint="eastAsia"/>
                <w:lang w:eastAsia="zh-TW"/>
              </w:rPr>
              <w:t>引導問題：</w:t>
            </w:r>
          </w:p>
          <w:p w14:paraId="0CA913FD" w14:textId="42B0A830" w:rsidR="007511FD" w:rsidRDefault="00412455" w:rsidP="00421003">
            <w:pPr>
              <w:pStyle w:val="a6"/>
              <w:widowControl w:val="0"/>
              <w:numPr>
                <w:ilvl w:val="6"/>
                <w:numId w:val="23"/>
              </w:numPr>
              <w:shd w:val="clear" w:color="auto" w:fill="FFF2CC" w:themeFill="accent4" w:themeFillTint="33"/>
              <w:adjustRightInd w:val="0"/>
              <w:snapToGrid w:val="0"/>
              <w:spacing w:line="240" w:lineRule="auto"/>
              <w:ind w:leftChars="0" w:left="723"/>
              <w:rPr>
                <w:rFonts w:ascii="Times New Roman" w:hAnsi="Times New Roman" w:cs="Times New Roman"/>
                <w:lang w:eastAsia="zh-TW"/>
              </w:rPr>
            </w:pPr>
            <w:r w:rsidRPr="007511FD">
              <w:rPr>
                <w:rFonts w:ascii="Times New Roman" w:hAnsi="Times New Roman" w:cs="Times New Roman" w:hint="eastAsia"/>
                <w:lang w:eastAsia="zh-TW"/>
              </w:rPr>
              <w:t>作為消費者，你在消費過程</w:t>
            </w:r>
            <w:r w:rsidR="00754234" w:rsidRPr="00D30A4B">
              <w:rPr>
                <w:rFonts w:ascii="DengXian" w:eastAsia="新細明體" w:hAnsi="DengXian" w:cs="Times New Roman" w:hint="eastAsia"/>
                <w:lang w:eastAsia="zh-TW"/>
              </w:rPr>
              <w:t>中</w:t>
            </w:r>
            <w:r w:rsidRPr="007511FD">
              <w:rPr>
                <w:rFonts w:ascii="Times New Roman" w:hAnsi="Times New Roman" w:cs="Times New Roman" w:hint="eastAsia"/>
                <w:lang w:eastAsia="zh-TW"/>
              </w:rPr>
              <w:t>會有哪些考慮？</w:t>
            </w:r>
          </w:p>
          <w:p w14:paraId="4EB41B5D" w14:textId="0E134192" w:rsidR="00BB311B" w:rsidRDefault="00412455" w:rsidP="00421003">
            <w:pPr>
              <w:pStyle w:val="a6"/>
              <w:widowControl w:val="0"/>
              <w:numPr>
                <w:ilvl w:val="6"/>
                <w:numId w:val="23"/>
              </w:numPr>
              <w:shd w:val="clear" w:color="auto" w:fill="FFF2CC" w:themeFill="accent4" w:themeFillTint="33"/>
              <w:adjustRightInd w:val="0"/>
              <w:snapToGrid w:val="0"/>
              <w:spacing w:line="240" w:lineRule="auto"/>
              <w:ind w:leftChars="0" w:left="723"/>
              <w:rPr>
                <w:rFonts w:ascii="Times New Roman" w:hAnsi="Times New Roman" w:cs="Times New Roman"/>
                <w:lang w:eastAsia="zh-TW"/>
              </w:rPr>
            </w:pPr>
            <w:r w:rsidRPr="007511FD">
              <w:rPr>
                <w:rFonts w:ascii="Times New Roman" w:hAnsi="Times New Roman" w:cs="Times New Roman" w:hint="eastAsia"/>
                <w:lang w:eastAsia="zh-TW"/>
              </w:rPr>
              <w:t>你認為</w:t>
            </w:r>
            <w:proofErr w:type="gramStart"/>
            <w:r w:rsidRPr="007511FD">
              <w:rPr>
                <w:rFonts w:ascii="Times New Roman" w:hAnsi="Times New Roman" w:cs="Times New Roman" w:hint="eastAsia"/>
                <w:lang w:eastAsia="zh-TW"/>
              </w:rPr>
              <w:t>太興</w:t>
            </w:r>
            <w:proofErr w:type="gramEnd"/>
            <w:r w:rsidRPr="007511FD">
              <w:rPr>
                <w:rFonts w:ascii="Times New Roman" w:hAnsi="Times New Roman" w:cs="Times New Roman" w:hint="eastAsia"/>
                <w:lang w:eastAsia="zh-TW"/>
              </w:rPr>
              <w:t>集團會有</w:t>
            </w:r>
            <w:r w:rsidR="00754234" w:rsidRPr="00D30A4B">
              <w:rPr>
                <w:rFonts w:ascii="DengXian" w:eastAsia="新細明體" w:hAnsi="DengXian" w:cs="Times New Roman" w:hint="eastAsia"/>
                <w:lang w:eastAsia="zh-TW"/>
              </w:rPr>
              <w:t>跟</w:t>
            </w:r>
            <w:r w:rsidRPr="007511FD">
              <w:rPr>
                <w:rFonts w:ascii="Times New Roman" w:hAnsi="Times New Roman" w:cs="Times New Roman" w:hint="eastAsia"/>
                <w:lang w:eastAsia="zh-TW"/>
              </w:rPr>
              <w:t>你</w:t>
            </w:r>
            <w:r w:rsidR="00754234" w:rsidRPr="00D30A4B">
              <w:rPr>
                <w:rFonts w:ascii="DengXian" w:eastAsia="新細明體" w:hAnsi="DengXian" w:cs="Times New Roman" w:hint="eastAsia"/>
                <w:lang w:eastAsia="zh-TW"/>
              </w:rPr>
              <w:t>會有</w:t>
            </w:r>
            <w:r w:rsidRPr="007511FD">
              <w:rPr>
                <w:rFonts w:ascii="Times New Roman" w:hAnsi="Times New Roman" w:cs="Times New Roman" w:hint="eastAsia"/>
                <w:lang w:eastAsia="zh-TW"/>
              </w:rPr>
              <w:t>一樣的</w:t>
            </w:r>
            <w:r>
              <w:rPr>
                <w:rFonts w:ascii="Times New Roman" w:hAnsi="Times New Roman" w:cs="Times New Roman" w:hint="eastAsia"/>
                <w:lang w:eastAsia="zh-TW"/>
              </w:rPr>
              <w:t>考量</w:t>
            </w:r>
            <w:r w:rsidRPr="007511FD">
              <w:rPr>
                <w:rFonts w:ascii="Times New Roman" w:hAnsi="Times New Roman" w:cs="Times New Roman" w:hint="eastAsia"/>
                <w:lang w:eastAsia="zh-TW"/>
              </w:rPr>
              <w:t>嗎？為</w:t>
            </w:r>
            <w:r w:rsidR="00492D0F">
              <w:rPr>
                <w:rFonts w:ascii="Times New Roman" w:hAnsi="Times New Roman" w:cs="Times New Roman" w:hint="eastAsia"/>
                <w:lang w:eastAsia="zh-TW"/>
              </w:rPr>
              <w:t>甚</w:t>
            </w:r>
            <w:r w:rsidRPr="007511FD">
              <w:rPr>
                <w:rFonts w:ascii="Times New Roman" w:hAnsi="Times New Roman" w:cs="Times New Roman" w:hint="eastAsia"/>
                <w:lang w:eastAsia="zh-TW"/>
              </w:rPr>
              <w:t>麼？</w:t>
            </w:r>
          </w:p>
          <w:p w14:paraId="640DEEC4" w14:textId="13C723E2" w:rsidR="00BB311B" w:rsidRPr="00D30A4B" w:rsidRDefault="00412455" w:rsidP="00421003">
            <w:pPr>
              <w:pStyle w:val="a6"/>
              <w:widowControl w:val="0"/>
              <w:numPr>
                <w:ilvl w:val="6"/>
                <w:numId w:val="23"/>
              </w:numPr>
              <w:shd w:val="clear" w:color="auto" w:fill="FFF2CC" w:themeFill="accent4" w:themeFillTint="33"/>
              <w:adjustRightInd w:val="0"/>
              <w:snapToGrid w:val="0"/>
              <w:spacing w:line="240" w:lineRule="auto"/>
              <w:ind w:leftChars="0" w:left="723"/>
              <w:rPr>
                <w:rFonts w:ascii="Times New Roman" w:hAnsi="Times New Roman" w:cs="Times New Roman"/>
                <w:lang w:eastAsia="zh-TW"/>
              </w:rPr>
            </w:pPr>
            <w:r w:rsidRPr="00D30A4B">
              <w:rPr>
                <w:rFonts w:ascii="Times New Roman" w:hAnsi="Times New Roman" w:cs="Times New Roman" w:hint="eastAsia"/>
                <w:lang w:eastAsia="zh-TW"/>
              </w:rPr>
              <w:t>像</w:t>
            </w:r>
            <w:proofErr w:type="gramStart"/>
            <w:r w:rsidRPr="00D30A4B">
              <w:rPr>
                <w:rFonts w:ascii="Times New Roman" w:hAnsi="Times New Roman" w:cs="Times New Roman" w:hint="eastAsia"/>
                <w:lang w:eastAsia="zh-TW"/>
              </w:rPr>
              <w:t>太興</w:t>
            </w:r>
            <w:proofErr w:type="gramEnd"/>
            <w:r w:rsidRPr="00D30A4B">
              <w:rPr>
                <w:rFonts w:ascii="Times New Roman" w:hAnsi="Times New Roman" w:cs="Times New Roman" w:hint="eastAsia"/>
                <w:lang w:eastAsia="zh-TW"/>
              </w:rPr>
              <w:t>集團這樣的企業如何解決客戶</w:t>
            </w:r>
            <w:r w:rsidR="00754234" w:rsidRPr="00D30A4B">
              <w:rPr>
                <w:rFonts w:ascii="DengXian" w:eastAsia="新細明體" w:hAnsi="DengXian" w:cs="Times New Roman" w:hint="eastAsia"/>
                <w:lang w:eastAsia="zh-TW"/>
              </w:rPr>
              <w:t>關注的問題</w:t>
            </w:r>
            <w:r w:rsidRPr="00D30A4B">
              <w:rPr>
                <w:rFonts w:ascii="Times New Roman" w:hAnsi="Times New Roman" w:cs="Times New Roman" w:hint="eastAsia"/>
                <w:lang w:eastAsia="zh-TW"/>
              </w:rPr>
              <w:t>？</w:t>
            </w:r>
          </w:p>
          <w:p w14:paraId="4DE16B80" w14:textId="77777777" w:rsidR="00BA123B" w:rsidRPr="00D30A4B" w:rsidRDefault="00BA123B" w:rsidP="00A17D3A">
            <w:pPr>
              <w:widowControl w:val="0"/>
              <w:adjustRightInd w:val="0"/>
              <w:snapToGrid w:val="0"/>
              <w:spacing w:line="240" w:lineRule="auto"/>
              <w:rPr>
                <w:rFonts w:ascii="Times New Roman" w:hAnsi="Times New Roman" w:cs="Times New Roman"/>
                <w:lang w:eastAsia="zh-TW"/>
              </w:rPr>
            </w:pPr>
          </w:p>
          <w:p w14:paraId="6E87454A" w14:textId="0706BA4F" w:rsidR="00EA7E49" w:rsidRDefault="00754234" w:rsidP="00EA7E49">
            <w:pPr>
              <w:widowControl w:val="0"/>
              <w:adjustRightInd w:val="0"/>
              <w:snapToGrid w:val="0"/>
              <w:spacing w:line="240" w:lineRule="auto"/>
              <w:rPr>
                <w:rFonts w:ascii="Times New Roman" w:hAnsi="Times New Roman" w:cs="Times New Roman"/>
                <w:lang w:eastAsia="zh-TW"/>
              </w:rPr>
            </w:pPr>
            <w:r w:rsidRPr="00D30A4B">
              <w:rPr>
                <w:rFonts w:ascii="DengXian" w:eastAsia="新細明體" w:hAnsi="DengXian" w:cs="Times New Roman" w:hint="eastAsia"/>
                <w:lang w:eastAsia="zh-TW"/>
              </w:rPr>
              <w:t>以</w:t>
            </w:r>
            <w:proofErr w:type="gramStart"/>
            <w:r w:rsidR="00EA7E49" w:rsidRPr="00622002">
              <w:rPr>
                <w:rFonts w:ascii="Times New Roman" w:hAnsi="Times New Roman" w:cs="Times New Roman" w:hint="eastAsia"/>
                <w:lang w:eastAsia="zh-TW"/>
              </w:rPr>
              <w:t>太興</w:t>
            </w:r>
            <w:proofErr w:type="gramEnd"/>
            <w:r w:rsidR="00EA7E49" w:rsidRPr="00622002">
              <w:rPr>
                <w:rFonts w:ascii="Times New Roman" w:hAnsi="Times New Roman" w:cs="Times New Roman" w:hint="eastAsia"/>
                <w:lang w:eastAsia="zh-TW"/>
              </w:rPr>
              <w:t>集團</w:t>
            </w:r>
            <w:r w:rsidRPr="00D30A4B">
              <w:rPr>
                <w:rFonts w:ascii="DengXian" w:eastAsia="新細明體" w:hAnsi="DengXian" w:cs="Times New Roman" w:hint="eastAsia"/>
                <w:lang w:eastAsia="zh-TW"/>
              </w:rPr>
              <w:t>為</w:t>
            </w:r>
            <w:r w:rsidR="00EA7E49">
              <w:rPr>
                <w:rFonts w:ascii="Times New Roman" w:hAnsi="Times New Roman" w:cs="Times New Roman" w:hint="eastAsia"/>
                <w:lang w:eastAsia="zh-TW"/>
              </w:rPr>
              <w:t>例講解</w:t>
            </w:r>
            <w:proofErr w:type="gramStart"/>
            <w:r w:rsidR="00EA7E49" w:rsidRPr="00622002">
              <w:rPr>
                <w:rFonts w:ascii="Times New Roman" w:hAnsi="Times New Roman" w:cs="Times New Roman" w:hint="eastAsia"/>
                <w:lang w:eastAsia="zh-TW"/>
              </w:rPr>
              <w:t>巿場營</w:t>
            </w:r>
            <w:proofErr w:type="gramEnd"/>
            <w:r w:rsidR="00EA7E49" w:rsidRPr="00622002">
              <w:rPr>
                <w:rFonts w:ascii="Times New Roman" w:hAnsi="Times New Roman" w:cs="Times New Roman" w:hint="eastAsia"/>
                <w:lang w:eastAsia="zh-TW"/>
              </w:rPr>
              <w:t>銷管理。</w:t>
            </w:r>
          </w:p>
          <w:p w14:paraId="1A192D65" w14:textId="3970E342" w:rsidR="00EA7E49" w:rsidRDefault="00EA7E49" w:rsidP="00A17D3A">
            <w:pPr>
              <w:widowControl w:val="0"/>
              <w:adjustRightInd w:val="0"/>
              <w:snapToGrid w:val="0"/>
              <w:spacing w:line="240" w:lineRule="auto"/>
              <w:rPr>
                <w:rFonts w:ascii="Times New Roman" w:hAnsi="Times New Roman" w:cs="Times New Roman"/>
                <w:lang w:eastAsia="zh-TW"/>
              </w:rPr>
            </w:pPr>
          </w:p>
          <w:p w14:paraId="1D61DC00" w14:textId="2020819D" w:rsidR="00BA123B" w:rsidRDefault="00412455" w:rsidP="00A17D3A">
            <w:pPr>
              <w:widowControl w:val="0"/>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定義：市場營銷管理是</w:t>
            </w:r>
            <w:r w:rsidRPr="00893AED">
              <w:rPr>
                <w:rFonts w:ascii="Times New Roman" w:hAnsi="Times New Roman" w:cs="Times New Roman" w:hint="eastAsia"/>
                <w:lang w:val="en-US" w:eastAsia="zh-TW"/>
              </w:rPr>
              <w:t>識別客戶需求和執行營銷策略的過程</w:t>
            </w:r>
            <w:r>
              <w:rPr>
                <w:rFonts w:ascii="Times New Roman" w:hAnsi="Times New Roman" w:cs="Times New Roman" w:hint="eastAsia"/>
                <w:lang w:eastAsia="zh-TW"/>
              </w:rPr>
              <w:t>。</w:t>
            </w:r>
          </w:p>
          <w:p w14:paraId="7F7CCB93" w14:textId="77777777" w:rsidR="00BA123B" w:rsidRPr="00A17D3A" w:rsidRDefault="00BA123B" w:rsidP="00A17D3A">
            <w:pPr>
              <w:widowControl w:val="0"/>
              <w:adjustRightInd w:val="0"/>
              <w:snapToGrid w:val="0"/>
              <w:spacing w:line="240" w:lineRule="auto"/>
              <w:rPr>
                <w:rFonts w:ascii="Times New Roman" w:hAnsi="Times New Roman" w:cs="Times New Roman"/>
                <w:lang w:eastAsia="zh-TW"/>
              </w:rPr>
            </w:pPr>
          </w:p>
          <w:p w14:paraId="6BDA85A2" w14:textId="30DFA2DA" w:rsidR="00A045D9" w:rsidRPr="00A045D9" w:rsidRDefault="00412455" w:rsidP="00A045D9">
            <w:pPr>
              <w:widowControl w:val="0"/>
              <w:adjustRightInd w:val="0"/>
              <w:snapToGrid w:val="0"/>
              <w:spacing w:line="240" w:lineRule="auto"/>
              <w:rPr>
                <w:rFonts w:ascii="Times New Roman" w:hAnsi="Times New Roman" w:cs="Times New Roman"/>
                <w:lang w:eastAsia="zh-TW"/>
              </w:rPr>
            </w:pPr>
            <w:r w:rsidRPr="00A045D9">
              <w:rPr>
                <w:rFonts w:ascii="Times New Roman" w:hAnsi="Times New Roman" w:cs="Times New Roman" w:hint="eastAsia"/>
                <w:u w:val="single"/>
                <w:lang w:eastAsia="zh-TW"/>
              </w:rPr>
              <w:t>進行市場調查</w:t>
            </w:r>
          </w:p>
          <w:p w14:paraId="4FC97465" w14:textId="6A687BA8" w:rsidR="006E46C4" w:rsidRPr="006E46C4" w:rsidRDefault="00412455" w:rsidP="006E46C4">
            <w:pPr>
              <w:pStyle w:val="a6"/>
              <w:widowControl w:val="0"/>
              <w:numPr>
                <w:ilvl w:val="0"/>
                <w:numId w:val="10"/>
              </w:numPr>
              <w:adjustRightInd w:val="0"/>
              <w:snapToGrid w:val="0"/>
              <w:spacing w:line="240" w:lineRule="auto"/>
              <w:ind w:leftChars="0"/>
              <w:rPr>
                <w:rFonts w:ascii="Times New Roman" w:hAnsi="Times New Roman" w:cs="Times New Roman"/>
                <w:lang w:eastAsia="zh-TW"/>
              </w:rPr>
            </w:pPr>
            <w:r w:rsidRPr="006E46C4">
              <w:rPr>
                <w:rFonts w:ascii="Times New Roman" w:hAnsi="Times New Roman" w:cs="Times New Roman" w:hint="eastAsia"/>
                <w:lang w:eastAsia="zh-TW"/>
              </w:rPr>
              <w:t>進行市場調查以獲取市場資訊</w:t>
            </w:r>
            <w:r w:rsidRPr="006E46C4">
              <w:rPr>
                <w:rFonts w:ascii="Times New Roman" w:hAnsi="Times New Roman" w:cs="Times New Roman"/>
                <w:lang w:eastAsia="zh-TW"/>
              </w:rPr>
              <w:t xml:space="preserve"> </w:t>
            </w:r>
            <w:proofErr w:type="gramStart"/>
            <w:r w:rsidRPr="006E46C4">
              <w:rPr>
                <w:rFonts w:ascii="Times New Roman" w:hAnsi="Times New Roman" w:cs="Times New Roman" w:hint="eastAsia"/>
                <w:lang w:eastAsia="zh-TW"/>
              </w:rPr>
              <w:t>—</w:t>
            </w:r>
            <w:proofErr w:type="gramEnd"/>
            <w:r w:rsidRPr="006E46C4">
              <w:rPr>
                <w:rFonts w:ascii="Times New Roman" w:hAnsi="Times New Roman" w:cs="Times New Roman"/>
                <w:lang w:eastAsia="zh-TW"/>
              </w:rPr>
              <w:t xml:space="preserve"> </w:t>
            </w:r>
            <w:r w:rsidRPr="006E46C4">
              <w:rPr>
                <w:rFonts w:ascii="Times New Roman" w:hAnsi="Times New Roman" w:cs="Times New Roman" w:hint="eastAsia"/>
                <w:lang w:eastAsia="zh-TW"/>
              </w:rPr>
              <w:t>識別客戶需求，預測客戶需求，評估公司營銷業績</w:t>
            </w:r>
          </w:p>
          <w:p w14:paraId="7E8330DC" w14:textId="5EFD096A" w:rsidR="006E46C4" w:rsidRPr="006E46C4" w:rsidRDefault="00412455" w:rsidP="006E46C4">
            <w:pPr>
              <w:pStyle w:val="a6"/>
              <w:widowControl w:val="0"/>
              <w:numPr>
                <w:ilvl w:val="0"/>
                <w:numId w:val="10"/>
              </w:numPr>
              <w:adjustRightInd w:val="0"/>
              <w:snapToGrid w:val="0"/>
              <w:spacing w:line="240" w:lineRule="auto"/>
              <w:ind w:leftChars="0"/>
              <w:rPr>
                <w:rFonts w:ascii="Times New Roman" w:hAnsi="Times New Roman" w:cs="Times New Roman"/>
                <w:lang w:eastAsia="zh-TW"/>
              </w:rPr>
            </w:pPr>
            <w:r w:rsidRPr="006E46C4">
              <w:rPr>
                <w:rFonts w:ascii="Times New Roman" w:hAnsi="Times New Roman" w:cs="Times New Roman" w:hint="eastAsia"/>
                <w:lang w:eastAsia="zh-TW"/>
              </w:rPr>
              <w:t>進行市場調查</w:t>
            </w:r>
            <w:r w:rsidRPr="006E46C4">
              <w:rPr>
                <w:rFonts w:ascii="Times New Roman" w:hAnsi="Times New Roman" w:cs="Times New Roman"/>
                <w:lang w:eastAsia="zh-TW"/>
              </w:rPr>
              <w:t xml:space="preserve"> </w:t>
            </w:r>
            <w:proofErr w:type="gramStart"/>
            <w:r w:rsidRPr="006E46C4">
              <w:rPr>
                <w:rFonts w:ascii="Times New Roman" w:hAnsi="Times New Roman" w:cs="Times New Roman" w:hint="eastAsia"/>
                <w:lang w:eastAsia="zh-TW"/>
              </w:rPr>
              <w:t>—</w:t>
            </w:r>
            <w:proofErr w:type="gramEnd"/>
            <w:r w:rsidRPr="006E46C4">
              <w:rPr>
                <w:rFonts w:ascii="Times New Roman" w:hAnsi="Times New Roman" w:cs="Times New Roman"/>
                <w:lang w:eastAsia="zh-TW"/>
              </w:rPr>
              <w:t xml:space="preserve"> </w:t>
            </w:r>
            <w:r w:rsidRPr="006E46C4">
              <w:rPr>
                <w:rFonts w:ascii="Times New Roman" w:hAnsi="Times New Roman" w:cs="Times New Roman" w:hint="eastAsia"/>
                <w:lang w:eastAsia="zh-TW"/>
              </w:rPr>
              <w:t>探索市場機遇，應對威脅</w:t>
            </w:r>
          </w:p>
          <w:p w14:paraId="42EEA333" w14:textId="28262B50" w:rsidR="00BB311B" w:rsidRDefault="00045CCE" w:rsidP="006E46C4">
            <w:pPr>
              <w:pStyle w:val="a6"/>
              <w:widowControl w:val="0"/>
              <w:numPr>
                <w:ilvl w:val="0"/>
                <w:numId w:val="10"/>
              </w:numPr>
              <w:adjustRightInd w:val="0"/>
              <w:snapToGrid w:val="0"/>
              <w:spacing w:line="240" w:lineRule="auto"/>
              <w:ind w:leftChars="0"/>
              <w:rPr>
                <w:rFonts w:ascii="Times New Roman" w:hAnsi="Times New Roman" w:cs="Times New Roman"/>
                <w:lang w:eastAsia="zh-TW"/>
              </w:rPr>
            </w:pPr>
            <w:r>
              <w:rPr>
                <w:rFonts w:ascii="Times New Roman" w:hAnsi="Times New Roman" w:cs="Times New Roman"/>
                <w:lang w:eastAsia="zh-TW"/>
              </w:rPr>
              <w:t>例如</w:t>
            </w:r>
            <w:r w:rsidR="009939EC">
              <w:rPr>
                <w:rFonts w:ascii="Times New Roman" w:hAnsi="Times New Roman" w:cs="Times New Roman"/>
                <w:lang w:eastAsia="zh-TW"/>
              </w:rPr>
              <w:t>：</w:t>
            </w:r>
            <w:r w:rsidR="00412455" w:rsidRPr="006E46C4">
              <w:rPr>
                <w:rFonts w:ascii="Times New Roman" w:hAnsi="Times New Roman" w:cs="Times New Roman"/>
                <w:lang w:eastAsia="zh-TW"/>
              </w:rPr>
              <w:t xml:space="preserve"> </w:t>
            </w:r>
            <w:proofErr w:type="gramStart"/>
            <w:r w:rsidR="00412455" w:rsidRPr="006E46C4">
              <w:rPr>
                <w:rFonts w:ascii="Times New Roman" w:hAnsi="Times New Roman" w:cs="Times New Roman" w:hint="eastAsia"/>
                <w:lang w:eastAsia="zh-TW"/>
              </w:rPr>
              <w:t>太興</w:t>
            </w:r>
            <w:proofErr w:type="gramEnd"/>
            <w:r w:rsidR="00412455" w:rsidRPr="006E46C4">
              <w:rPr>
                <w:rFonts w:ascii="Times New Roman" w:hAnsi="Times New Roman" w:cs="Times New Roman" w:hint="eastAsia"/>
                <w:lang w:eastAsia="zh-TW"/>
              </w:rPr>
              <w:t>集團收集銷售數據以識別客戶偏好</w:t>
            </w:r>
          </w:p>
          <w:p w14:paraId="341A1717" w14:textId="744E95D6" w:rsidR="00717796" w:rsidRDefault="00412455" w:rsidP="00717796">
            <w:pPr>
              <w:widowControl w:val="0"/>
              <w:adjustRightInd w:val="0"/>
              <w:snapToGrid w:val="0"/>
              <w:spacing w:line="240" w:lineRule="auto"/>
              <w:rPr>
                <w:rFonts w:ascii="Times New Roman" w:hAnsi="Times New Roman" w:cs="Times New Roman"/>
                <w:lang w:eastAsia="zh-TW"/>
              </w:rPr>
            </w:pPr>
            <w:r w:rsidRPr="007010DB">
              <w:rPr>
                <w:rFonts w:ascii="Times New Roman" w:hAnsi="Times New Roman" w:cs="Times New Roman" w:hint="eastAsia"/>
                <w:u w:val="single"/>
                <w:lang w:eastAsia="zh-TW"/>
              </w:rPr>
              <w:lastRenderedPageBreak/>
              <w:t>細分市場，選擇目標市場，確定市場定位</w:t>
            </w:r>
          </w:p>
          <w:p w14:paraId="3BFEB33F" w14:textId="28E1C115" w:rsidR="007010DB" w:rsidRPr="007010DB" w:rsidRDefault="00412455" w:rsidP="007010DB">
            <w:pPr>
              <w:pStyle w:val="a6"/>
              <w:widowControl w:val="0"/>
              <w:numPr>
                <w:ilvl w:val="0"/>
                <w:numId w:val="10"/>
              </w:numPr>
              <w:adjustRightInd w:val="0"/>
              <w:snapToGrid w:val="0"/>
              <w:spacing w:line="240" w:lineRule="auto"/>
              <w:ind w:leftChars="0"/>
              <w:rPr>
                <w:rFonts w:ascii="Times New Roman" w:hAnsi="Times New Roman" w:cs="Times New Roman"/>
                <w:lang w:eastAsia="zh-TW"/>
              </w:rPr>
            </w:pPr>
            <w:r w:rsidRPr="007010DB">
              <w:rPr>
                <w:rFonts w:ascii="Times New Roman" w:hAnsi="Times New Roman" w:cs="Times New Roman" w:hint="eastAsia"/>
                <w:lang w:eastAsia="zh-TW"/>
              </w:rPr>
              <w:t>將市場細分為具有不同需求、特徵和消費模式</w:t>
            </w:r>
          </w:p>
          <w:p w14:paraId="352F4284" w14:textId="5B5861E5" w:rsidR="007010DB" w:rsidRPr="007010DB" w:rsidRDefault="00412455" w:rsidP="007010DB">
            <w:pPr>
              <w:pStyle w:val="a6"/>
              <w:widowControl w:val="0"/>
              <w:numPr>
                <w:ilvl w:val="0"/>
                <w:numId w:val="10"/>
              </w:numPr>
              <w:adjustRightInd w:val="0"/>
              <w:snapToGrid w:val="0"/>
              <w:spacing w:line="240" w:lineRule="auto"/>
              <w:ind w:leftChars="0"/>
              <w:rPr>
                <w:rFonts w:ascii="Times New Roman" w:hAnsi="Times New Roman" w:cs="Times New Roman"/>
                <w:lang w:eastAsia="zh-TW"/>
              </w:rPr>
            </w:pPr>
            <w:r w:rsidRPr="007010DB">
              <w:rPr>
                <w:rFonts w:ascii="Times New Roman" w:hAnsi="Times New Roman" w:cs="Times New Roman" w:hint="eastAsia"/>
                <w:lang w:eastAsia="zh-TW"/>
              </w:rPr>
              <w:t>評估細分市場的吸引力並選擇</w:t>
            </w:r>
            <w:r w:rsidR="00754234" w:rsidRPr="00D30A4B">
              <w:rPr>
                <w:rFonts w:ascii="DengXian" w:eastAsia="新細明體" w:hAnsi="DengXian" w:cs="Times New Roman" w:hint="eastAsia"/>
                <w:lang w:eastAsia="zh-TW"/>
              </w:rPr>
              <w:t>合適</w:t>
            </w:r>
            <w:r w:rsidRPr="007010DB">
              <w:rPr>
                <w:rFonts w:ascii="Times New Roman" w:hAnsi="Times New Roman" w:cs="Times New Roman" w:hint="eastAsia"/>
                <w:lang w:eastAsia="zh-TW"/>
              </w:rPr>
              <w:t>的市場</w:t>
            </w:r>
            <w:r w:rsidR="007010DB" w:rsidRPr="007010DB">
              <w:rPr>
                <w:rFonts w:ascii="Times New Roman" w:hAnsi="Times New Roman" w:cs="Times New Roman" w:hint="eastAsia"/>
                <w:lang w:eastAsia="zh-TW"/>
              </w:rPr>
              <w:t xml:space="preserve"> </w:t>
            </w:r>
          </w:p>
          <w:p w14:paraId="7117987E" w14:textId="0AC06661" w:rsidR="007010DB" w:rsidRPr="007010DB" w:rsidRDefault="00412455" w:rsidP="007010DB">
            <w:pPr>
              <w:pStyle w:val="a6"/>
              <w:widowControl w:val="0"/>
              <w:numPr>
                <w:ilvl w:val="0"/>
                <w:numId w:val="10"/>
              </w:numPr>
              <w:adjustRightInd w:val="0"/>
              <w:snapToGrid w:val="0"/>
              <w:spacing w:line="240" w:lineRule="auto"/>
              <w:ind w:leftChars="0"/>
              <w:rPr>
                <w:rFonts w:ascii="Times New Roman" w:hAnsi="Times New Roman" w:cs="Times New Roman"/>
                <w:lang w:eastAsia="zh-TW"/>
              </w:rPr>
            </w:pPr>
            <w:r w:rsidRPr="007010DB">
              <w:rPr>
                <w:rFonts w:ascii="Times New Roman" w:hAnsi="Times New Roman" w:cs="Times New Roman" w:hint="eastAsia"/>
                <w:lang w:eastAsia="zh-TW"/>
              </w:rPr>
              <w:t>確定公司的市場地位，這可以反映公司相對於競爭對手的優勢</w:t>
            </w:r>
          </w:p>
          <w:p w14:paraId="213D97B9" w14:textId="543D3970" w:rsidR="00717796" w:rsidRDefault="00045CCE" w:rsidP="007010DB">
            <w:pPr>
              <w:pStyle w:val="a6"/>
              <w:widowControl w:val="0"/>
              <w:numPr>
                <w:ilvl w:val="0"/>
                <w:numId w:val="10"/>
              </w:numPr>
              <w:adjustRightInd w:val="0"/>
              <w:snapToGrid w:val="0"/>
              <w:spacing w:line="240" w:lineRule="auto"/>
              <w:ind w:leftChars="0"/>
              <w:rPr>
                <w:rFonts w:ascii="Times New Roman" w:hAnsi="Times New Roman" w:cs="Times New Roman"/>
                <w:lang w:eastAsia="zh-TW"/>
              </w:rPr>
            </w:pPr>
            <w:r>
              <w:rPr>
                <w:rFonts w:ascii="Times New Roman" w:hAnsi="Times New Roman" w:cs="Times New Roman"/>
                <w:lang w:eastAsia="zh-TW"/>
              </w:rPr>
              <w:t>例如</w:t>
            </w:r>
            <w:r w:rsidR="009939EC">
              <w:rPr>
                <w:rFonts w:ascii="Times New Roman" w:hAnsi="Times New Roman" w:cs="Times New Roman"/>
                <w:lang w:eastAsia="zh-TW"/>
              </w:rPr>
              <w:t>：</w:t>
            </w:r>
            <w:proofErr w:type="gramStart"/>
            <w:r w:rsidR="00412455" w:rsidRPr="007010DB">
              <w:rPr>
                <w:rFonts w:ascii="Times New Roman" w:hAnsi="Times New Roman" w:cs="Times New Roman" w:hint="eastAsia"/>
                <w:lang w:eastAsia="zh-TW"/>
              </w:rPr>
              <w:t>太興</w:t>
            </w:r>
            <w:proofErr w:type="gramEnd"/>
            <w:r w:rsidR="00412455" w:rsidRPr="007010DB">
              <w:rPr>
                <w:rFonts w:ascii="Times New Roman" w:hAnsi="Times New Roman" w:cs="Times New Roman" w:hint="eastAsia"/>
                <w:lang w:eastAsia="zh-TW"/>
              </w:rPr>
              <w:t>集團定位為多元品牌休閒餐飲集團</w:t>
            </w:r>
            <w:r w:rsidR="00412455">
              <w:rPr>
                <w:rFonts w:ascii="Times New Roman" w:hAnsi="Times New Roman" w:cs="Times New Roman" w:hint="eastAsia"/>
                <w:lang w:eastAsia="zh-TW"/>
              </w:rPr>
              <w:t>、</w:t>
            </w:r>
            <w:r w:rsidR="00412455" w:rsidRPr="007010DB">
              <w:rPr>
                <w:rFonts w:ascii="Times New Roman" w:hAnsi="Times New Roman" w:cs="Times New Roman" w:hint="eastAsia"/>
                <w:lang w:eastAsia="zh-TW"/>
              </w:rPr>
              <w:t>目標客戶為一般大眾</w:t>
            </w:r>
          </w:p>
          <w:p w14:paraId="476A7B5B" w14:textId="77777777" w:rsidR="007010DB" w:rsidRPr="007010DB" w:rsidRDefault="007010DB" w:rsidP="007010DB">
            <w:pPr>
              <w:pStyle w:val="a6"/>
              <w:widowControl w:val="0"/>
              <w:adjustRightInd w:val="0"/>
              <w:snapToGrid w:val="0"/>
              <w:spacing w:line="240" w:lineRule="auto"/>
              <w:ind w:leftChars="0" w:left="720"/>
              <w:rPr>
                <w:rFonts w:ascii="Times New Roman" w:hAnsi="Times New Roman" w:cs="Times New Roman"/>
                <w:lang w:eastAsia="zh-TW"/>
              </w:rPr>
            </w:pPr>
          </w:p>
          <w:p w14:paraId="1C91B976" w14:textId="40AC62DE" w:rsidR="001D2D24" w:rsidRPr="001D2D24" w:rsidRDefault="00412455" w:rsidP="001D2D24">
            <w:pPr>
              <w:widowControl w:val="0"/>
              <w:adjustRightInd w:val="0"/>
              <w:snapToGrid w:val="0"/>
              <w:spacing w:line="240" w:lineRule="auto"/>
              <w:rPr>
                <w:rFonts w:ascii="Times New Roman" w:hAnsi="Times New Roman" w:cs="Times New Roman"/>
                <w:lang w:eastAsia="zh-TW"/>
              </w:rPr>
            </w:pPr>
            <w:r w:rsidRPr="001D2D24">
              <w:rPr>
                <w:rFonts w:ascii="Times New Roman" w:hAnsi="Times New Roman" w:cs="Times New Roman" w:hint="eastAsia"/>
                <w:u w:val="single"/>
                <w:lang w:eastAsia="zh-TW"/>
              </w:rPr>
              <w:t>制定市場策略</w:t>
            </w:r>
          </w:p>
          <w:p w14:paraId="34215EAF" w14:textId="4BD15AF9" w:rsidR="001D2D24" w:rsidRPr="001D2D24" w:rsidRDefault="00412455" w:rsidP="001D2D24">
            <w:pPr>
              <w:pStyle w:val="a6"/>
              <w:widowControl w:val="0"/>
              <w:numPr>
                <w:ilvl w:val="0"/>
                <w:numId w:val="10"/>
              </w:numPr>
              <w:adjustRightInd w:val="0"/>
              <w:snapToGrid w:val="0"/>
              <w:spacing w:line="240" w:lineRule="auto"/>
              <w:ind w:leftChars="0"/>
              <w:rPr>
                <w:rFonts w:ascii="Times New Roman" w:hAnsi="Times New Roman" w:cs="Times New Roman"/>
                <w:lang w:eastAsia="zh-TW"/>
              </w:rPr>
            </w:pPr>
            <w:r w:rsidRPr="001D2D24">
              <w:rPr>
                <w:rFonts w:ascii="Times New Roman" w:hAnsi="Times New Roman" w:cs="Times New Roman" w:hint="eastAsia"/>
                <w:lang w:eastAsia="zh-TW"/>
              </w:rPr>
              <w:t>為滿足客戶需求和應對競爭，市場</w:t>
            </w:r>
            <w:r w:rsidR="00754234" w:rsidRPr="00D30A4B">
              <w:rPr>
                <w:rFonts w:ascii="DengXian" w:eastAsia="新細明體" w:hAnsi="DengXian" w:cs="Times New Roman" w:hint="eastAsia"/>
                <w:lang w:eastAsia="zh-TW"/>
              </w:rPr>
              <w:t>營銷</w:t>
            </w:r>
            <w:r w:rsidR="00754234" w:rsidRPr="001D2D24">
              <w:rPr>
                <w:rFonts w:ascii="Times New Roman" w:hAnsi="Times New Roman" w:cs="Times New Roman" w:hint="eastAsia"/>
                <w:lang w:eastAsia="zh-TW"/>
              </w:rPr>
              <w:t>部</w:t>
            </w:r>
            <w:r w:rsidRPr="001D2D24">
              <w:rPr>
                <w:rFonts w:ascii="Times New Roman" w:hAnsi="Times New Roman" w:cs="Times New Roman" w:hint="eastAsia"/>
                <w:lang w:eastAsia="zh-TW"/>
              </w:rPr>
              <w:t>需要制定營銷策略</w:t>
            </w:r>
          </w:p>
          <w:p w14:paraId="0C35D5D5" w14:textId="2C30F7D8" w:rsidR="001D2D24" w:rsidRPr="001D2D24" w:rsidRDefault="00412455" w:rsidP="001D2D24">
            <w:pPr>
              <w:pStyle w:val="a6"/>
              <w:widowControl w:val="0"/>
              <w:numPr>
                <w:ilvl w:val="0"/>
                <w:numId w:val="10"/>
              </w:numPr>
              <w:adjustRightInd w:val="0"/>
              <w:snapToGrid w:val="0"/>
              <w:spacing w:line="240" w:lineRule="auto"/>
              <w:ind w:leftChars="0"/>
              <w:rPr>
                <w:rFonts w:ascii="Times New Roman" w:hAnsi="Times New Roman" w:cs="Times New Roman"/>
                <w:u w:val="single"/>
                <w:lang w:eastAsia="zh-TW"/>
              </w:rPr>
            </w:pPr>
            <w:r w:rsidRPr="001D2D24">
              <w:rPr>
                <w:rFonts w:ascii="Times New Roman" w:hAnsi="Times New Roman" w:cs="Times New Roman" w:hint="eastAsia"/>
                <w:lang w:eastAsia="zh-TW"/>
              </w:rPr>
              <w:t>營銷組合，也被稱為</w:t>
            </w:r>
            <w:r w:rsidRPr="001D2D24">
              <w:rPr>
                <w:rFonts w:ascii="Times New Roman" w:hAnsi="Times New Roman" w:cs="Times New Roman"/>
                <w:lang w:eastAsia="zh-TW"/>
              </w:rPr>
              <w:t xml:space="preserve"> 4Ps</w:t>
            </w:r>
            <w:r w:rsidRPr="001D2D24">
              <w:rPr>
                <w:rFonts w:ascii="Times New Roman" w:hAnsi="Times New Roman" w:cs="Times New Roman" w:hint="eastAsia"/>
                <w:lang w:eastAsia="zh-TW"/>
              </w:rPr>
              <w:t>，指的是四個關鍵要素</w:t>
            </w:r>
            <w:r w:rsidR="00EC00F4">
              <w:rPr>
                <w:rFonts w:ascii="Times New Roman" w:hAnsi="Times New Roman" w:cs="Times New Roman" w:hint="eastAsia"/>
                <w:lang w:eastAsia="zh-TW"/>
              </w:rPr>
              <w:t>：</w:t>
            </w:r>
            <w:r w:rsidR="009939EC">
              <w:rPr>
                <w:rFonts w:ascii="Times New Roman" w:hAnsi="Times New Roman" w:cs="Times New Roman"/>
                <w:lang w:eastAsia="zh-TW"/>
              </w:rPr>
              <w:t>：</w:t>
            </w:r>
            <w:r>
              <w:rPr>
                <w:rFonts w:ascii="Times New Roman" w:hAnsi="Times New Roman" w:cs="Times New Roman" w:hint="eastAsia"/>
                <w:lang w:eastAsia="zh-TW"/>
              </w:rPr>
              <w:t>產品、價格、分銷和推廣</w:t>
            </w:r>
          </w:p>
          <w:p w14:paraId="2E2A43C7" w14:textId="77777777" w:rsidR="001D2D24" w:rsidRDefault="001D2D24" w:rsidP="001D2D24">
            <w:pPr>
              <w:widowControl w:val="0"/>
              <w:adjustRightInd w:val="0"/>
              <w:snapToGrid w:val="0"/>
              <w:spacing w:line="240" w:lineRule="auto"/>
              <w:ind w:left="360"/>
              <w:rPr>
                <w:rFonts w:ascii="Times New Roman" w:hAnsi="Times New Roman" w:cs="Times New Roman"/>
                <w:lang w:eastAsia="zh-TW"/>
              </w:rPr>
            </w:pPr>
          </w:p>
          <w:p w14:paraId="7E253BA0" w14:textId="6DA0D290" w:rsidR="00930658" w:rsidRPr="001D2D24" w:rsidRDefault="00412455" w:rsidP="001D2D24">
            <w:pPr>
              <w:widowControl w:val="0"/>
              <w:adjustRightInd w:val="0"/>
              <w:snapToGrid w:val="0"/>
              <w:spacing w:line="240" w:lineRule="auto"/>
              <w:rPr>
                <w:rFonts w:ascii="Times New Roman" w:hAnsi="Times New Roman" w:cs="Times New Roman"/>
                <w:u w:val="single"/>
                <w:lang w:eastAsia="zh-TW"/>
              </w:rPr>
            </w:pPr>
            <w:r>
              <w:rPr>
                <w:rFonts w:ascii="Times New Roman" w:hAnsi="Times New Roman" w:cs="Times New Roman" w:hint="eastAsia"/>
                <w:lang w:eastAsia="zh-TW"/>
              </w:rPr>
              <w:t>例子</w:t>
            </w:r>
            <w:r w:rsidR="009939EC">
              <w:rPr>
                <w:rFonts w:ascii="Times New Roman" w:hAnsi="Times New Roman" w:cs="Times New Roman"/>
                <w:lang w:eastAsia="zh-TW"/>
              </w:rPr>
              <w:t>：</w:t>
            </w:r>
            <w:r w:rsidRPr="001D2D24">
              <w:rPr>
                <w:rFonts w:ascii="Times New Roman" w:hAnsi="Times New Roman" w:cs="Times New Roman"/>
                <w:lang w:eastAsia="zh-TW"/>
              </w:rPr>
              <w:t xml:space="preserve"> </w:t>
            </w:r>
            <w:proofErr w:type="gramStart"/>
            <w:r>
              <w:rPr>
                <w:rFonts w:ascii="Times New Roman" w:hAnsi="Times New Roman" w:cs="Times New Roman" w:hint="eastAsia"/>
                <w:u w:val="single"/>
                <w:lang w:eastAsia="zh-TW"/>
              </w:rPr>
              <w:t>太興</w:t>
            </w:r>
            <w:proofErr w:type="gramEnd"/>
            <w:r>
              <w:rPr>
                <w:rFonts w:ascii="Times New Roman" w:hAnsi="Times New Roman" w:cs="Times New Roman" w:hint="eastAsia"/>
                <w:u w:val="single"/>
                <w:lang w:eastAsia="zh-TW"/>
              </w:rPr>
              <w:t>集團的營銷組合</w:t>
            </w:r>
          </w:p>
          <w:p w14:paraId="756D52D9" w14:textId="4DBAC7E3" w:rsidR="00930658" w:rsidRDefault="00412455" w:rsidP="00674BE3">
            <w:pPr>
              <w:widowControl w:val="0"/>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產品</w:t>
            </w:r>
            <w:r w:rsidR="009939EC">
              <w:rPr>
                <w:rFonts w:ascii="Times New Roman" w:hAnsi="Times New Roman" w:cs="Times New Roman"/>
                <w:lang w:eastAsia="zh-TW"/>
              </w:rPr>
              <w:t>：</w:t>
            </w:r>
            <w:r w:rsidRPr="00674BE3">
              <w:rPr>
                <w:rFonts w:ascii="Times New Roman" w:hAnsi="Times New Roman" w:cs="Times New Roman" w:hint="eastAsia"/>
                <w:lang w:eastAsia="zh-TW"/>
              </w:rPr>
              <w:t>推出不同品牌提供不同的餐飲服務</w:t>
            </w:r>
            <w:r>
              <w:rPr>
                <w:rFonts w:ascii="Times New Roman" w:hAnsi="Times New Roman" w:cs="Times New Roman" w:hint="eastAsia"/>
                <w:lang w:eastAsia="zh-TW"/>
              </w:rPr>
              <w:t>，</w:t>
            </w:r>
            <w:proofErr w:type="gramStart"/>
            <w:r w:rsidRPr="00674BE3">
              <w:rPr>
                <w:rFonts w:ascii="Times New Roman" w:hAnsi="Times New Roman" w:cs="Times New Roman" w:hint="eastAsia"/>
                <w:lang w:eastAsia="zh-TW"/>
              </w:rPr>
              <w:t>例如茶木</w:t>
            </w:r>
            <w:proofErr w:type="gramEnd"/>
            <w:r w:rsidRPr="00674BE3">
              <w:rPr>
                <w:rFonts w:ascii="Times New Roman" w:hAnsi="Times New Roman" w:cs="Times New Roman" w:hint="eastAsia"/>
                <w:lang w:eastAsia="zh-TW"/>
              </w:rPr>
              <w:t>：台灣美食、</w:t>
            </w:r>
            <w:proofErr w:type="gramStart"/>
            <w:r w:rsidRPr="00674BE3">
              <w:rPr>
                <w:rFonts w:ascii="Times New Roman" w:hAnsi="Times New Roman" w:cs="Times New Roman" w:hint="eastAsia"/>
                <w:lang w:eastAsia="zh-TW"/>
              </w:rPr>
              <w:t>太興</w:t>
            </w:r>
            <w:proofErr w:type="gramEnd"/>
            <w:r w:rsidRPr="00674BE3">
              <w:rPr>
                <w:rFonts w:ascii="Times New Roman" w:hAnsi="Times New Roman" w:cs="Times New Roman" w:hint="eastAsia"/>
                <w:lang w:eastAsia="zh-TW"/>
              </w:rPr>
              <w:t>：燒味、</w:t>
            </w:r>
            <w:proofErr w:type="gramStart"/>
            <w:r w:rsidRPr="00674BE3">
              <w:rPr>
                <w:rFonts w:ascii="Times New Roman" w:hAnsi="Times New Roman" w:cs="Times New Roman" w:hint="eastAsia"/>
                <w:lang w:eastAsia="zh-TW"/>
              </w:rPr>
              <w:t>亞參雞</w:t>
            </w:r>
            <w:proofErr w:type="gramEnd"/>
            <w:r w:rsidRPr="00674BE3">
              <w:rPr>
                <w:rFonts w:ascii="Times New Roman" w:hAnsi="Times New Roman" w:cs="Times New Roman" w:hint="eastAsia"/>
                <w:lang w:eastAsia="zh-TW"/>
              </w:rPr>
              <w:t>飯：東南亞美食、</w:t>
            </w:r>
            <w:proofErr w:type="gramStart"/>
            <w:r w:rsidRPr="00674BE3">
              <w:rPr>
                <w:rFonts w:ascii="Times New Roman" w:hAnsi="Times New Roman" w:cs="Times New Roman" w:hint="eastAsia"/>
                <w:lang w:eastAsia="zh-TW"/>
              </w:rPr>
              <w:t>錦麗：</w:t>
            </w:r>
            <w:proofErr w:type="gramEnd"/>
            <w:r w:rsidRPr="00674BE3">
              <w:rPr>
                <w:rFonts w:ascii="Times New Roman" w:hAnsi="Times New Roman" w:cs="Times New Roman" w:hint="eastAsia"/>
                <w:lang w:eastAsia="zh-TW"/>
              </w:rPr>
              <w:t>越南美食</w:t>
            </w:r>
            <w:r>
              <w:rPr>
                <w:rFonts w:ascii="Times New Roman" w:hAnsi="Times New Roman" w:cs="Times New Roman"/>
                <w:lang w:eastAsia="zh-TW"/>
              </w:rPr>
              <w:t xml:space="preserve">; </w:t>
            </w:r>
            <w:r w:rsidRPr="00674BE3">
              <w:rPr>
                <w:rFonts w:ascii="Times New Roman" w:hAnsi="Times New Roman" w:cs="Times New Roman" w:hint="eastAsia"/>
                <w:lang w:eastAsia="zh-TW"/>
              </w:rPr>
              <w:t>亦推出罐頭產品</w:t>
            </w:r>
            <w:r w:rsidR="00930658" w:rsidRPr="00200B45">
              <w:rPr>
                <w:rFonts w:ascii="Times New Roman" w:hAnsi="Times New Roman" w:cs="Times New Roman"/>
                <w:lang w:eastAsia="zh-TW"/>
              </w:rPr>
              <w:t xml:space="preserve">  </w:t>
            </w:r>
          </w:p>
          <w:p w14:paraId="7E10340F" w14:textId="77777777" w:rsidR="00930658" w:rsidRPr="00200B45" w:rsidRDefault="00930658" w:rsidP="00930658">
            <w:pPr>
              <w:widowControl w:val="0"/>
              <w:adjustRightInd w:val="0"/>
              <w:snapToGrid w:val="0"/>
              <w:spacing w:line="240" w:lineRule="auto"/>
              <w:rPr>
                <w:rFonts w:ascii="Times New Roman" w:hAnsi="Times New Roman" w:cs="Times New Roman"/>
                <w:lang w:eastAsia="zh-TW"/>
              </w:rPr>
            </w:pPr>
          </w:p>
          <w:p w14:paraId="4EAA0C93" w14:textId="119326C2" w:rsidR="00930658" w:rsidRDefault="00412455" w:rsidP="00254A56">
            <w:pPr>
              <w:widowControl w:val="0"/>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價格</w:t>
            </w:r>
            <w:r w:rsidR="009939EC">
              <w:rPr>
                <w:rFonts w:ascii="Times New Roman" w:hAnsi="Times New Roman" w:cs="Times New Roman"/>
                <w:lang w:eastAsia="zh-TW"/>
              </w:rPr>
              <w:t>：</w:t>
            </w:r>
            <w:r w:rsidRPr="00F92C62">
              <w:rPr>
                <w:rFonts w:ascii="Times New Roman" w:hAnsi="Times New Roman" w:cs="Times New Roman"/>
                <w:lang w:eastAsia="zh-TW"/>
              </w:rPr>
              <w:t xml:space="preserve"> </w:t>
            </w:r>
            <w:r w:rsidRPr="00254A56">
              <w:rPr>
                <w:rFonts w:ascii="Times New Roman" w:hAnsi="Times New Roman" w:cs="Times New Roman" w:hint="eastAsia"/>
                <w:lang w:eastAsia="zh-TW"/>
              </w:rPr>
              <w:t>定位</w:t>
            </w:r>
            <w:r>
              <w:rPr>
                <w:rFonts w:ascii="Times New Roman" w:hAnsi="Times New Roman" w:cs="Times New Roman" w:hint="eastAsia"/>
                <w:lang w:eastAsia="zh-TW"/>
              </w:rPr>
              <w:t>為</w:t>
            </w:r>
            <w:r w:rsidRPr="00254A56">
              <w:rPr>
                <w:rFonts w:ascii="Times New Roman" w:hAnsi="Times New Roman" w:cs="Times New Roman" w:hint="eastAsia"/>
                <w:lang w:eastAsia="zh-TW"/>
              </w:rPr>
              <w:t>多元品牌休閒餐飲集團</w:t>
            </w:r>
            <w:r>
              <w:rPr>
                <w:rFonts w:ascii="Times New Roman" w:hAnsi="Times New Roman" w:cs="Times New Roman" w:hint="eastAsia"/>
                <w:lang w:eastAsia="zh-TW"/>
              </w:rPr>
              <w:t>，</w:t>
            </w:r>
            <w:r w:rsidRPr="00254A56">
              <w:rPr>
                <w:rFonts w:ascii="Times New Roman" w:hAnsi="Times New Roman" w:cs="Times New Roman" w:hint="eastAsia"/>
                <w:lang w:eastAsia="zh-TW"/>
              </w:rPr>
              <w:t>目標客戶</w:t>
            </w:r>
            <w:r>
              <w:rPr>
                <w:rFonts w:ascii="Times New Roman" w:hAnsi="Times New Roman" w:cs="Times New Roman" w:hint="eastAsia"/>
                <w:lang w:eastAsia="zh-TW"/>
              </w:rPr>
              <w:t>為</w:t>
            </w:r>
            <w:r w:rsidRPr="00254A56">
              <w:rPr>
                <w:rFonts w:ascii="Times New Roman" w:hAnsi="Times New Roman" w:cs="Times New Roman" w:hint="eastAsia"/>
                <w:lang w:eastAsia="zh-TW"/>
              </w:rPr>
              <w:t>一般大眾</w:t>
            </w:r>
            <w:r>
              <w:rPr>
                <w:rFonts w:ascii="Times New Roman" w:hAnsi="Times New Roman" w:cs="Times New Roman" w:hint="eastAsia"/>
                <w:lang w:eastAsia="zh-TW"/>
              </w:rPr>
              <w:t>。價錢</w:t>
            </w:r>
            <w:r w:rsidRPr="00254A56">
              <w:rPr>
                <w:rFonts w:ascii="Times New Roman" w:hAnsi="Times New Roman" w:cs="Times New Roman" w:hint="eastAsia"/>
                <w:lang w:eastAsia="zh-TW"/>
              </w:rPr>
              <w:t>與其他餐飲集團相若</w:t>
            </w:r>
          </w:p>
          <w:p w14:paraId="6CB1373F" w14:textId="77777777" w:rsidR="00930658" w:rsidRPr="00200B45" w:rsidRDefault="00930658" w:rsidP="00930658">
            <w:pPr>
              <w:widowControl w:val="0"/>
              <w:adjustRightInd w:val="0"/>
              <w:snapToGrid w:val="0"/>
              <w:spacing w:line="240" w:lineRule="auto"/>
              <w:rPr>
                <w:rFonts w:ascii="Times New Roman" w:hAnsi="Times New Roman" w:cs="Times New Roman"/>
                <w:lang w:eastAsia="zh-TW"/>
              </w:rPr>
            </w:pPr>
          </w:p>
          <w:p w14:paraId="042AD0E4" w14:textId="5542AB67" w:rsidR="000B2C12" w:rsidRPr="000B2C12" w:rsidRDefault="00412455" w:rsidP="000B2C12">
            <w:pPr>
              <w:widowControl w:val="0"/>
              <w:adjustRightInd w:val="0"/>
              <w:snapToGrid w:val="0"/>
              <w:spacing w:line="240" w:lineRule="auto"/>
              <w:rPr>
                <w:rFonts w:ascii="Times New Roman" w:hAnsi="Times New Roman" w:cs="Times New Roman"/>
                <w:lang w:val="en-US" w:eastAsia="zh-TW"/>
              </w:rPr>
            </w:pPr>
            <w:r>
              <w:rPr>
                <w:rFonts w:ascii="Times New Roman" w:hAnsi="Times New Roman" w:cs="Times New Roman" w:hint="eastAsia"/>
                <w:lang w:eastAsia="zh-TW"/>
              </w:rPr>
              <w:t>分銷</w:t>
            </w:r>
            <w:r w:rsidR="009939EC">
              <w:rPr>
                <w:rFonts w:ascii="Times New Roman" w:hAnsi="Times New Roman" w:cs="Times New Roman"/>
                <w:lang w:eastAsia="zh-TW"/>
              </w:rPr>
              <w:t>：</w:t>
            </w:r>
            <w:r>
              <w:rPr>
                <w:rFonts w:ascii="Times New Roman" w:hAnsi="Times New Roman" w:cs="Times New Roman"/>
                <w:lang w:eastAsia="zh-TW"/>
              </w:rPr>
              <w:t xml:space="preserve"> </w:t>
            </w:r>
            <w:proofErr w:type="gramStart"/>
            <w:r w:rsidRPr="000B2C12">
              <w:rPr>
                <w:rFonts w:ascii="Times New Roman" w:hAnsi="Times New Roman" w:cs="Times New Roman" w:hint="eastAsia"/>
                <w:lang w:val="en-US" w:eastAsia="zh-TW"/>
              </w:rPr>
              <w:t>太興</w:t>
            </w:r>
            <w:proofErr w:type="gramEnd"/>
            <w:r w:rsidRPr="000B2C12">
              <w:rPr>
                <w:rFonts w:ascii="Times New Roman" w:hAnsi="Times New Roman" w:cs="Times New Roman" w:hint="eastAsia"/>
                <w:lang w:val="en-US" w:eastAsia="zh-TW"/>
              </w:rPr>
              <w:t>集團的餐廳主要位於商場內，並提供網上訂餐外送服務</w:t>
            </w:r>
          </w:p>
          <w:p w14:paraId="78755172" w14:textId="799C7E2F" w:rsidR="00930658" w:rsidRPr="00200B45" w:rsidRDefault="00930658" w:rsidP="00930658">
            <w:pPr>
              <w:widowControl w:val="0"/>
              <w:adjustRightInd w:val="0"/>
              <w:snapToGrid w:val="0"/>
              <w:spacing w:line="240" w:lineRule="auto"/>
              <w:rPr>
                <w:rFonts w:ascii="Times New Roman" w:hAnsi="Times New Roman" w:cs="Times New Roman"/>
                <w:lang w:eastAsia="zh-TW"/>
              </w:rPr>
            </w:pPr>
          </w:p>
          <w:p w14:paraId="0DB4C6BB" w14:textId="79B680D5" w:rsidR="00930658" w:rsidRPr="00B4680D" w:rsidRDefault="00412455" w:rsidP="00930658">
            <w:pPr>
              <w:widowControl w:val="0"/>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推廣</w:t>
            </w:r>
            <w:r w:rsidR="009939EC">
              <w:rPr>
                <w:rFonts w:ascii="Times New Roman" w:hAnsi="Times New Roman" w:cs="Times New Roman"/>
                <w:lang w:eastAsia="zh-TW"/>
              </w:rPr>
              <w:t>：</w:t>
            </w:r>
            <w:r w:rsidRPr="00F92C62">
              <w:rPr>
                <w:rFonts w:ascii="Times New Roman" w:hAnsi="Times New Roman" w:cs="Times New Roman"/>
                <w:lang w:eastAsia="zh-TW"/>
              </w:rPr>
              <w:t xml:space="preserve"> </w:t>
            </w:r>
            <w:proofErr w:type="gramStart"/>
            <w:r w:rsidRPr="00B4680D">
              <w:rPr>
                <w:rFonts w:ascii="Times New Roman" w:hAnsi="Times New Roman" w:cs="Times New Roman" w:hint="eastAsia"/>
                <w:lang w:eastAsia="zh-TW"/>
              </w:rPr>
              <w:t>太興</w:t>
            </w:r>
            <w:proofErr w:type="gramEnd"/>
            <w:r w:rsidRPr="00B4680D">
              <w:rPr>
                <w:rFonts w:ascii="Times New Roman" w:hAnsi="Times New Roman" w:cs="Times New Roman" w:hint="eastAsia"/>
                <w:lang w:eastAsia="zh-TW"/>
              </w:rPr>
              <w:t>邀請名人拍攝電視廣告</w:t>
            </w:r>
            <w:r>
              <w:rPr>
                <w:rFonts w:ascii="Times New Roman" w:hAnsi="Times New Roman" w:cs="Times New Roman" w:hint="eastAsia"/>
                <w:lang w:eastAsia="zh-TW"/>
              </w:rPr>
              <w:t>、</w:t>
            </w:r>
            <w:r w:rsidRPr="00B4680D">
              <w:rPr>
                <w:rFonts w:ascii="Times New Roman" w:hAnsi="Times New Roman" w:cs="Times New Roman" w:hint="eastAsia"/>
                <w:lang w:eastAsia="zh-TW"/>
              </w:rPr>
              <w:t>敏</w:t>
            </w:r>
            <w:proofErr w:type="gramStart"/>
            <w:r w:rsidRPr="00B4680D">
              <w:rPr>
                <w:rFonts w:ascii="Times New Roman" w:hAnsi="Times New Roman" w:cs="Times New Roman" w:hint="eastAsia"/>
                <w:lang w:eastAsia="zh-TW"/>
              </w:rPr>
              <w:t>華冰廳</w:t>
            </w:r>
            <w:proofErr w:type="gramEnd"/>
            <w:r w:rsidRPr="00B4680D">
              <w:rPr>
                <w:rFonts w:ascii="Times New Roman" w:hAnsi="Times New Roman" w:cs="Times New Roman" w:hint="eastAsia"/>
                <w:lang w:eastAsia="zh-TW"/>
              </w:rPr>
              <w:t>推出</w:t>
            </w:r>
            <w:proofErr w:type="gramStart"/>
            <w:r w:rsidRPr="00B4680D">
              <w:rPr>
                <w:rFonts w:ascii="Times New Roman" w:hAnsi="Times New Roman" w:cs="Times New Roman" w:hint="eastAsia"/>
                <w:lang w:eastAsia="zh-TW"/>
              </w:rPr>
              <w:t>限量版飲品</w:t>
            </w:r>
            <w:proofErr w:type="gramEnd"/>
          </w:p>
          <w:p w14:paraId="25DF71F0" w14:textId="6979533A" w:rsidR="00930658" w:rsidRPr="00883135" w:rsidRDefault="009939EC" w:rsidP="00883135">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lastRenderedPageBreak/>
              <w:t>回饋</w:t>
            </w:r>
            <w:r w:rsidR="00412455" w:rsidRPr="00883135">
              <w:rPr>
                <w:rFonts w:ascii="Times New Roman" w:hAnsi="Times New Roman" w:cs="Times New Roman" w:hint="eastAsia"/>
                <w:lang w:eastAsia="zh-TW"/>
              </w:rPr>
              <w:t>：</w:t>
            </w:r>
            <w:r w:rsidR="00930658" w:rsidRPr="00883135">
              <w:rPr>
                <w:rFonts w:ascii="Times New Roman" w:hAnsi="Times New Roman" w:cs="Times New Roman"/>
                <w:lang w:eastAsia="zh-TW"/>
              </w:rPr>
              <w:t xml:space="preserve"> </w:t>
            </w:r>
          </w:p>
          <w:p w14:paraId="0822D796" w14:textId="42535A4C" w:rsidR="00930658" w:rsidRDefault="00412455" w:rsidP="00883135">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把</w:t>
            </w:r>
            <w:r w:rsidRPr="00F361AC">
              <w:rPr>
                <w:rFonts w:ascii="Times New Roman" w:hAnsi="Times New Roman" w:cs="Times New Roman" w:hint="eastAsia"/>
                <w:lang w:eastAsia="zh-TW"/>
              </w:rPr>
              <w:t>學生</w:t>
            </w:r>
            <w:r>
              <w:rPr>
                <w:rFonts w:ascii="Times New Roman" w:hAnsi="Times New Roman" w:cs="Times New Roman" w:hint="eastAsia"/>
                <w:lang w:eastAsia="zh-TW"/>
              </w:rPr>
              <w:t>分為</w:t>
            </w:r>
            <w:r w:rsidRPr="00F361AC">
              <w:rPr>
                <w:rFonts w:ascii="Times New Roman" w:hAnsi="Times New Roman" w:cs="Times New Roman" w:hint="eastAsia"/>
                <w:lang w:eastAsia="zh-TW"/>
              </w:rPr>
              <w:t>五人一組</w:t>
            </w:r>
            <w:r>
              <w:rPr>
                <w:rFonts w:ascii="Times New Roman" w:hAnsi="Times New Roman" w:cs="Times New Roman" w:hint="eastAsia"/>
                <w:lang w:eastAsia="zh-TW"/>
              </w:rPr>
              <w:t>。</w:t>
            </w:r>
            <w:r w:rsidRPr="00F361AC">
              <w:rPr>
                <w:rFonts w:ascii="Times New Roman" w:hAnsi="Times New Roman" w:cs="Times New Roman" w:hint="eastAsia"/>
                <w:lang w:eastAsia="zh-TW"/>
              </w:rPr>
              <w:t>找出日清集團的</w:t>
            </w:r>
            <w:r>
              <w:rPr>
                <w:rFonts w:ascii="Times New Roman" w:hAnsi="Times New Roman" w:cs="Times New Roman"/>
                <w:lang w:eastAsia="zh-TW"/>
              </w:rPr>
              <w:t>4Ps</w:t>
            </w:r>
            <w:r w:rsidRPr="00F361AC">
              <w:rPr>
                <w:rFonts w:ascii="Times New Roman" w:hAnsi="Times New Roman" w:cs="Times New Roman" w:hint="eastAsia"/>
                <w:lang w:eastAsia="zh-TW"/>
              </w:rPr>
              <w:t>，並與</w:t>
            </w:r>
            <w:proofErr w:type="gramStart"/>
            <w:r w:rsidRPr="00F361AC">
              <w:rPr>
                <w:rFonts w:ascii="Times New Roman" w:hAnsi="Times New Roman" w:cs="Times New Roman" w:hint="eastAsia"/>
                <w:lang w:eastAsia="zh-TW"/>
              </w:rPr>
              <w:t>太興</w:t>
            </w:r>
            <w:proofErr w:type="gramEnd"/>
            <w:r w:rsidRPr="00F361AC">
              <w:rPr>
                <w:rFonts w:ascii="Times New Roman" w:hAnsi="Times New Roman" w:cs="Times New Roman" w:hint="eastAsia"/>
                <w:lang w:eastAsia="zh-TW"/>
              </w:rPr>
              <w:t>集團的</w:t>
            </w:r>
            <w:r w:rsidRPr="00F361AC">
              <w:rPr>
                <w:rFonts w:ascii="Times New Roman" w:hAnsi="Times New Roman" w:cs="Times New Roman"/>
                <w:lang w:eastAsia="zh-TW"/>
              </w:rPr>
              <w:t>4P</w:t>
            </w:r>
            <w:r>
              <w:rPr>
                <w:rFonts w:ascii="Times New Roman" w:hAnsi="Times New Roman" w:cs="Times New Roman"/>
                <w:lang w:eastAsia="zh-TW"/>
              </w:rPr>
              <w:t>s</w:t>
            </w:r>
            <w:r w:rsidRPr="00F361AC">
              <w:rPr>
                <w:rFonts w:ascii="Times New Roman" w:hAnsi="Times New Roman" w:cs="Times New Roman" w:hint="eastAsia"/>
                <w:lang w:eastAsia="zh-TW"/>
              </w:rPr>
              <w:t>作比較</w:t>
            </w:r>
            <w:r w:rsidR="00930658">
              <w:rPr>
                <w:rFonts w:ascii="Times New Roman" w:hAnsi="Times New Roman" w:cs="Times New Roman"/>
                <w:lang w:eastAsia="zh-TW"/>
              </w:rPr>
              <w:t xml:space="preserve"> </w:t>
            </w:r>
          </w:p>
          <w:p w14:paraId="3BB54F56" w14:textId="77777777" w:rsidR="00930658" w:rsidRDefault="00930658" w:rsidP="00883135">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Pr>
                <w:rFonts w:ascii="Times New Roman" w:hAnsi="Times New Roman" w:cs="Times New Roman"/>
                <w:lang w:eastAsia="zh-TW"/>
              </w:rPr>
              <w:t xml:space="preserve"> </w:t>
            </w:r>
          </w:p>
          <w:p w14:paraId="35B178C6" w14:textId="1219F645" w:rsidR="00930658" w:rsidRPr="00A9377D" w:rsidRDefault="00412455" w:rsidP="00883135">
            <w:pPr>
              <w:widowControl w:val="0"/>
              <w:shd w:val="clear" w:color="auto" w:fill="FFE599" w:themeFill="accent4" w:themeFillTint="66"/>
              <w:adjustRightInd w:val="0"/>
              <w:snapToGrid w:val="0"/>
              <w:spacing w:line="240" w:lineRule="auto"/>
              <w:rPr>
                <w:rFonts w:ascii="Times New Roman" w:hAnsi="Times New Roman" w:cs="Times New Roman"/>
                <w:u w:val="single"/>
                <w:lang w:eastAsia="zh-TW"/>
              </w:rPr>
            </w:pPr>
            <w:r>
              <w:rPr>
                <w:rFonts w:ascii="Times New Roman" w:hAnsi="Times New Roman" w:cs="Times New Roman" w:hint="eastAsia"/>
                <w:u w:val="single"/>
                <w:lang w:eastAsia="zh-TW"/>
              </w:rPr>
              <w:t>日清集團的</w:t>
            </w:r>
            <w:r w:rsidRPr="00A9377D">
              <w:rPr>
                <w:rFonts w:ascii="Times New Roman" w:hAnsi="Times New Roman" w:cs="Times New Roman"/>
                <w:u w:val="single"/>
                <w:lang w:eastAsia="zh-TW"/>
              </w:rPr>
              <w:t>4Ps</w:t>
            </w:r>
          </w:p>
          <w:p w14:paraId="439DDC81" w14:textId="0DB6BC25" w:rsidR="00B86C14" w:rsidRPr="00B86C14" w:rsidRDefault="00412455" w:rsidP="00883135">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請學生</w:t>
            </w:r>
            <w:r w:rsidRPr="00B86C14">
              <w:rPr>
                <w:rFonts w:ascii="Times New Roman" w:hAnsi="Times New Roman" w:cs="Times New Roman" w:hint="eastAsia"/>
                <w:lang w:eastAsia="zh-TW"/>
              </w:rPr>
              <w:t>找出日清集團的</w:t>
            </w:r>
            <w:r w:rsidRPr="00B86C14">
              <w:rPr>
                <w:rFonts w:ascii="Times New Roman" w:hAnsi="Times New Roman" w:cs="Times New Roman"/>
                <w:lang w:eastAsia="zh-TW"/>
              </w:rPr>
              <w:t>4Ps</w:t>
            </w:r>
            <w:r w:rsidRPr="00B86C14">
              <w:rPr>
                <w:rFonts w:ascii="Times New Roman" w:hAnsi="Times New Roman" w:cs="Times New Roman" w:hint="eastAsia"/>
                <w:lang w:eastAsia="zh-TW"/>
              </w:rPr>
              <w:t>並與</w:t>
            </w:r>
            <w:proofErr w:type="gramStart"/>
            <w:r w:rsidRPr="00B86C14">
              <w:rPr>
                <w:rFonts w:ascii="Times New Roman" w:hAnsi="Times New Roman" w:cs="Times New Roman" w:hint="eastAsia"/>
                <w:lang w:eastAsia="zh-TW"/>
              </w:rPr>
              <w:t>太興</w:t>
            </w:r>
            <w:proofErr w:type="gramEnd"/>
            <w:r w:rsidRPr="00B86C14">
              <w:rPr>
                <w:rFonts w:ascii="Times New Roman" w:hAnsi="Times New Roman" w:cs="Times New Roman" w:hint="eastAsia"/>
                <w:lang w:eastAsia="zh-TW"/>
              </w:rPr>
              <w:t>集團作比較</w:t>
            </w:r>
            <w:r>
              <w:rPr>
                <w:rFonts w:ascii="Times New Roman" w:hAnsi="Times New Roman" w:cs="Times New Roman" w:hint="eastAsia"/>
                <w:lang w:eastAsia="zh-TW"/>
              </w:rPr>
              <w:t>。</w:t>
            </w:r>
          </w:p>
          <w:p w14:paraId="6A4AD9EC" w14:textId="77777777" w:rsidR="004D3841" w:rsidRDefault="004D3841" w:rsidP="00883135">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p w14:paraId="7473184C" w14:textId="2261147A" w:rsidR="00930658" w:rsidRDefault="00412455" w:rsidP="00883135">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sidRPr="00B86C14">
              <w:rPr>
                <w:rFonts w:ascii="Times New Roman" w:hAnsi="Times New Roman" w:cs="Times New Roman" w:hint="eastAsia"/>
                <w:lang w:eastAsia="zh-TW"/>
              </w:rPr>
              <w:t>請各組學生將</w:t>
            </w:r>
            <w:r>
              <w:rPr>
                <w:rFonts w:ascii="Times New Roman" w:hAnsi="Times New Roman" w:cs="Times New Roman" w:hint="eastAsia"/>
                <w:lang w:eastAsia="zh-TW"/>
              </w:rPr>
              <w:t>他們的工作紙</w:t>
            </w:r>
            <w:r w:rsidRPr="00B86C14">
              <w:rPr>
                <w:rFonts w:ascii="Times New Roman" w:hAnsi="Times New Roman" w:cs="Times New Roman" w:hint="eastAsia"/>
                <w:lang w:eastAsia="zh-TW"/>
              </w:rPr>
              <w:t>貼在黑板</w:t>
            </w:r>
            <w:r>
              <w:rPr>
                <w:rFonts w:ascii="Times New Roman" w:hAnsi="Times New Roman" w:cs="Times New Roman" w:hint="eastAsia"/>
                <w:lang w:eastAsia="zh-TW"/>
              </w:rPr>
              <w:t>上。</w:t>
            </w:r>
          </w:p>
          <w:p w14:paraId="431AD64F" w14:textId="77777777" w:rsidR="00930658" w:rsidRDefault="00930658" w:rsidP="00883135">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p w14:paraId="35BEBB49" w14:textId="75D43F12" w:rsidR="00930658" w:rsidRDefault="00412455" w:rsidP="00883135">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邀請學生向其他小組或全班分享他們的小組討論結果。</w:t>
            </w:r>
            <w:r w:rsidR="00930658">
              <w:rPr>
                <w:rFonts w:ascii="Times New Roman" w:hAnsi="Times New Roman" w:cs="Times New Roman"/>
                <w:lang w:eastAsia="zh-TW"/>
              </w:rPr>
              <w:t xml:space="preserve"> </w:t>
            </w:r>
          </w:p>
          <w:p w14:paraId="4664071D" w14:textId="77777777" w:rsidR="00930658" w:rsidRPr="00930658" w:rsidRDefault="00930658" w:rsidP="00883135">
            <w:pPr>
              <w:widowControl w:val="0"/>
              <w:shd w:val="clear" w:color="auto" w:fill="FFE599" w:themeFill="accent4" w:themeFillTint="66"/>
              <w:adjustRightInd w:val="0"/>
              <w:snapToGrid w:val="0"/>
              <w:spacing w:line="240" w:lineRule="auto"/>
              <w:rPr>
                <w:rFonts w:ascii="Times New Roman" w:hAnsi="Times New Roman" w:cs="Times New Roman"/>
                <w:u w:val="single"/>
                <w:lang w:eastAsia="zh-TW"/>
              </w:rPr>
            </w:pPr>
          </w:p>
          <w:p w14:paraId="3E96F054" w14:textId="6E7ACEFB" w:rsidR="0094501A" w:rsidRDefault="00412455" w:rsidP="00883135">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sidRPr="005175E7">
              <w:rPr>
                <w:rFonts w:ascii="Times New Roman" w:hAnsi="Times New Roman" w:cs="Times New Roman" w:hint="eastAsia"/>
                <w:lang w:eastAsia="zh-TW"/>
              </w:rPr>
              <w:t>老師給予適當的</w:t>
            </w:r>
            <w:r w:rsidR="009939EC">
              <w:rPr>
                <w:rFonts w:ascii="Times New Roman" w:hAnsi="Times New Roman" w:cs="Times New Roman" w:hint="eastAsia"/>
                <w:lang w:eastAsia="zh-TW"/>
              </w:rPr>
              <w:t>回饋</w:t>
            </w:r>
            <w:r w:rsidRPr="005175E7">
              <w:rPr>
                <w:rFonts w:ascii="Times New Roman" w:hAnsi="Times New Roman" w:cs="Times New Roman" w:hint="eastAsia"/>
                <w:lang w:eastAsia="zh-TW"/>
              </w:rPr>
              <w:t>並補充學生的答案。</w:t>
            </w:r>
          </w:p>
          <w:p w14:paraId="15940D8B" w14:textId="1272DB74" w:rsidR="00F91DE7" w:rsidRDefault="00F91DE7" w:rsidP="00883135">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p w14:paraId="5B59A178" w14:textId="3D37397E" w:rsidR="0079453E" w:rsidRDefault="0079453E" w:rsidP="00883135">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p w14:paraId="06BA8FE4" w14:textId="7DEB7EF2" w:rsidR="0094501A" w:rsidRPr="00A9377D" w:rsidRDefault="00412455" w:rsidP="00883135">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sidRPr="00196A5E">
              <w:rPr>
                <w:rFonts w:ascii="Times New Roman" w:hAnsi="Times New Roman" w:cs="Times New Roman" w:hint="eastAsia"/>
                <w:lang w:eastAsia="zh-TW"/>
              </w:rPr>
              <w:t>請學生</w:t>
            </w:r>
            <w:r>
              <w:rPr>
                <w:rFonts w:ascii="Times New Roman" w:hAnsi="Times New Roman" w:cs="Times New Roman" w:hint="eastAsia"/>
                <w:lang w:eastAsia="zh-TW"/>
              </w:rPr>
              <w:t>運用</w:t>
            </w:r>
            <w:proofErr w:type="gramStart"/>
            <w:r w:rsidRPr="00196A5E">
              <w:rPr>
                <w:rFonts w:ascii="Times New Roman" w:hAnsi="Times New Roman" w:cs="Times New Roman" w:hint="eastAsia"/>
                <w:lang w:eastAsia="zh-TW"/>
              </w:rPr>
              <w:t>太興</w:t>
            </w:r>
            <w:proofErr w:type="gramEnd"/>
            <w:r w:rsidRPr="00196A5E">
              <w:rPr>
                <w:rFonts w:ascii="Times New Roman" w:hAnsi="Times New Roman" w:cs="Times New Roman" w:hint="eastAsia"/>
                <w:lang w:eastAsia="zh-TW"/>
              </w:rPr>
              <w:t>集團及日清集團</w:t>
            </w:r>
            <w:r>
              <w:rPr>
                <w:rFonts w:ascii="Times New Roman" w:hAnsi="Times New Roman" w:cs="Times New Roman" w:hint="eastAsia"/>
                <w:lang w:eastAsia="zh-TW"/>
              </w:rPr>
              <w:t>的</w:t>
            </w:r>
            <w:r w:rsidRPr="00196A5E">
              <w:rPr>
                <w:rFonts w:ascii="Times New Roman" w:hAnsi="Times New Roman" w:cs="Times New Roman" w:hint="eastAsia"/>
                <w:lang w:eastAsia="zh-TW"/>
              </w:rPr>
              <w:t>例</w:t>
            </w:r>
            <w:r>
              <w:rPr>
                <w:rFonts w:ascii="Times New Roman" w:hAnsi="Times New Roman" w:cs="Times New Roman" w:hint="eastAsia"/>
                <w:lang w:eastAsia="zh-TW"/>
              </w:rPr>
              <w:t>子</w:t>
            </w:r>
            <w:r w:rsidRPr="00196A5E">
              <w:rPr>
                <w:rFonts w:ascii="Times New Roman" w:hAnsi="Times New Roman" w:cs="Times New Roman" w:hint="eastAsia"/>
                <w:lang w:eastAsia="zh-TW"/>
              </w:rPr>
              <w:t>，</w:t>
            </w:r>
            <w:r>
              <w:rPr>
                <w:rFonts w:ascii="Times New Roman" w:hAnsi="Times New Roman" w:cs="Times New Roman" w:hint="eastAsia"/>
                <w:lang w:eastAsia="zh-TW"/>
              </w:rPr>
              <w:t>填寫</w:t>
            </w:r>
            <w:proofErr w:type="gramStart"/>
            <w:r>
              <w:rPr>
                <w:rFonts w:ascii="Times New Roman" w:hAnsi="Times New Roman" w:cs="Times New Roman" w:hint="eastAsia"/>
                <w:lang w:eastAsia="zh-TW"/>
              </w:rPr>
              <w:t>工作紙內的</w:t>
            </w:r>
            <w:proofErr w:type="gramEnd"/>
            <w:r>
              <w:rPr>
                <w:rFonts w:ascii="Times New Roman" w:hAnsi="Times New Roman" w:cs="Times New Roman" w:hint="eastAsia"/>
                <w:lang w:eastAsia="zh-TW"/>
              </w:rPr>
              <w:t>營銷組合比較</w:t>
            </w:r>
            <w:r w:rsidRPr="00196A5E">
              <w:rPr>
                <w:rFonts w:ascii="Times New Roman" w:hAnsi="Times New Roman" w:cs="Times New Roman" w:hint="eastAsia"/>
                <w:lang w:eastAsia="zh-TW"/>
              </w:rPr>
              <w:t>表</w:t>
            </w:r>
            <w:r>
              <w:rPr>
                <w:rFonts w:ascii="Times New Roman" w:hAnsi="Times New Roman" w:cs="Times New Roman" w:hint="eastAsia"/>
                <w:lang w:eastAsia="zh-TW"/>
              </w:rPr>
              <w:t>格</w:t>
            </w:r>
            <w:r w:rsidRPr="00196A5E">
              <w:rPr>
                <w:rFonts w:ascii="Times New Roman" w:hAnsi="Times New Roman" w:cs="Times New Roman" w:hint="eastAsia"/>
                <w:lang w:eastAsia="zh-TW"/>
              </w:rPr>
              <w:t>。</w:t>
            </w:r>
            <w:r w:rsidR="0094501A">
              <w:rPr>
                <w:rFonts w:ascii="Times New Roman" w:hAnsi="Times New Roman" w:cs="Times New Roman"/>
                <w:lang w:eastAsia="zh-TW"/>
              </w:rPr>
              <w:t xml:space="preserve"> </w:t>
            </w:r>
          </w:p>
          <w:p w14:paraId="67BA0D82" w14:textId="718DA6C3" w:rsidR="00FD64F9" w:rsidRDefault="00FD64F9" w:rsidP="00717796">
            <w:pPr>
              <w:widowControl w:val="0"/>
              <w:adjustRightInd w:val="0"/>
              <w:snapToGrid w:val="0"/>
              <w:spacing w:line="240" w:lineRule="auto"/>
              <w:rPr>
                <w:rFonts w:ascii="Times New Roman" w:hAnsi="Times New Roman" w:cs="Times New Roman"/>
                <w:u w:val="single"/>
                <w:lang w:eastAsia="zh-TW"/>
              </w:rPr>
            </w:pPr>
          </w:p>
          <w:p w14:paraId="62438325" w14:textId="60F4B148" w:rsidR="00CE1151" w:rsidRDefault="00CE1151" w:rsidP="00717796">
            <w:pPr>
              <w:widowControl w:val="0"/>
              <w:adjustRightInd w:val="0"/>
              <w:snapToGrid w:val="0"/>
              <w:spacing w:line="240" w:lineRule="auto"/>
              <w:rPr>
                <w:rFonts w:ascii="Times New Roman" w:hAnsi="Times New Roman" w:cs="Times New Roman"/>
                <w:u w:val="single"/>
                <w:lang w:eastAsia="zh-TW"/>
              </w:rPr>
            </w:pPr>
          </w:p>
          <w:p w14:paraId="26420EBE" w14:textId="77777777" w:rsidR="0079453E" w:rsidRDefault="0079453E" w:rsidP="00717796">
            <w:pPr>
              <w:widowControl w:val="0"/>
              <w:adjustRightInd w:val="0"/>
              <w:snapToGrid w:val="0"/>
              <w:spacing w:line="240" w:lineRule="auto"/>
              <w:rPr>
                <w:rFonts w:ascii="Times New Roman" w:hAnsi="Times New Roman" w:cs="Times New Roman"/>
                <w:u w:val="single"/>
                <w:lang w:eastAsia="zh-TW"/>
              </w:rPr>
            </w:pPr>
          </w:p>
          <w:p w14:paraId="33B16092" w14:textId="0E19BE62" w:rsidR="00FD64F9" w:rsidRDefault="00412455" w:rsidP="00717796">
            <w:pPr>
              <w:widowControl w:val="0"/>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解釋市場營銷管理的其他主要功能。</w:t>
            </w:r>
          </w:p>
          <w:p w14:paraId="464CC90D" w14:textId="77777777" w:rsidR="007B30E1" w:rsidRPr="00A9377D" w:rsidRDefault="007B30E1" w:rsidP="00717796">
            <w:pPr>
              <w:widowControl w:val="0"/>
              <w:adjustRightInd w:val="0"/>
              <w:snapToGrid w:val="0"/>
              <w:spacing w:line="240" w:lineRule="auto"/>
              <w:rPr>
                <w:rFonts w:ascii="Times New Roman" w:hAnsi="Times New Roman" w:cs="Times New Roman"/>
                <w:lang w:eastAsia="zh-TW"/>
              </w:rPr>
            </w:pPr>
          </w:p>
          <w:p w14:paraId="309B5AF4" w14:textId="5D52F1DB" w:rsidR="00717796" w:rsidRPr="00A9377D" w:rsidRDefault="00412455" w:rsidP="00A9377D">
            <w:pPr>
              <w:widowControl w:val="0"/>
              <w:adjustRightInd w:val="0"/>
              <w:snapToGrid w:val="0"/>
              <w:spacing w:line="240" w:lineRule="auto"/>
              <w:rPr>
                <w:rFonts w:ascii="Times New Roman" w:hAnsi="Times New Roman" w:cs="Times New Roman"/>
                <w:u w:val="single"/>
                <w:lang w:eastAsia="zh-TW"/>
              </w:rPr>
            </w:pPr>
            <w:bookmarkStart w:id="0" w:name="_Hlk129941804"/>
            <w:r w:rsidRPr="00F6759A">
              <w:rPr>
                <w:rFonts w:ascii="Times New Roman" w:hAnsi="Times New Roman" w:cs="Times New Roman" w:hint="eastAsia"/>
                <w:u w:val="single"/>
                <w:lang w:eastAsia="zh-TW"/>
              </w:rPr>
              <w:t>實施和控制營銷活動</w:t>
            </w:r>
          </w:p>
          <w:p w14:paraId="6ED0064D" w14:textId="6667D76A" w:rsidR="00691211" w:rsidRPr="00691211" w:rsidRDefault="00412455" w:rsidP="00691211">
            <w:pPr>
              <w:pStyle w:val="a6"/>
              <w:widowControl w:val="0"/>
              <w:numPr>
                <w:ilvl w:val="0"/>
                <w:numId w:val="10"/>
              </w:numPr>
              <w:adjustRightInd w:val="0"/>
              <w:snapToGrid w:val="0"/>
              <w:ind w:left="800"/>
              <w:rPr>
                <w:rFonts w:ascii="Times New Roman" w:hAnsi="Times New Roman" w:cs="Times New Roman"/>
                <w:lang w:val="en-US" w:eastAsia="zh-TW"/>
              </w:rPr>
            </w:pPr>
            <w:r w:rsidRPr="00691211">
              <w:rPr>
                <w:rFonts w:ascii="Times New Roman" w:hAnsi="Times New Roman" w:cs="Times New Roman" w:hint="eastAsia"/>
                <w:lang w:val="en-US" w:eastAsia="zh-TW"/>
              </w:rPr>
              <w:t>通過與公司內外的人員合作，將營銷計劃轉化為行動。例如與市場營</w:t>
            </w:r>
            <w:proofErr w:type="gramStart"/>
            <w:r w:rsidRPr="00691211">
              <w:rPr>
                <w:rFonts w:ascii="Times New Roman" w:hAnsi="Times New Roman" w:cs="Times New Roman" w:hint="eastAsia"/>
                <w:lang w:val="en-US" w:eastAsia="zh-TW"/>
              </w:rPr>
              <w:t>銷部和廣告</w:t>
            </w:r>
            <w:proofErr w:type="gramEnd"/>
            <w:r w:rsidRPr="00691211">
              <w:rPr>
                <w:rFonts w:ascii="Times New Roman" w:hAnsi="Times New Roman" w:cs="Times New Roman" w:hint="eastAsia"/>
                <w:lang w:val="en-US" w:eastAsia="zh-TW"/>
              </w:rPr>
              <w:t>公司一起製作廣告</w:t>
            </w:r>
          </w:p>
          <w:p w14:paraId="3D8EAE96" w14:textId="4EA25C15" w:rsidR="00691211" w:rsidRPr="00691211" w:rsidRDefault="00412455" w:rsidP="00691211">
            <w:pPr>
              <w:pStyle w:val="a6"/>
              <w:widowControl w:val="0"/>
              <w:numPr>
                <w:ilvl w:val="0"/>
                <w:numId w:val="10"/>
              </w:numPr>
              <w:adjustRightInd w:val="0"/>
              <w:snapToGrid w:val="0"/>
              <w:ind w:left="800"/>
              <w:rPr>
                <w:rFonts w:ascii="Times New Roman" w:hAnsi="Times New Roman" w:cs="Times New Roman"/>
                <w:lang w:val="en-US" w:eastAsia="zh-TW"/>
              </w:rPr>
            </w:pPr>
            <w:r w:rsidRPr="00691211">
              <w:rPr>
                <w:rFonts w:ascii="Times New Roman" w:hAnsi="Times New Roman" w:cs="Times New Roman" w:hint="eastAsia"/>
                <w:lang w:val="en-US" w:eastAsia="zh-TW"/>
              </w:rPr>
              <w:t>以不同的測量工具來量度和評估營銷結果。如利用問卷調查和訪問</w:t>
            </w:r>
          </w:p>
          <w:p w14:paraId="25CC78A6" w14:textId="0D939EC3" w:rsidR="00691211" w:rsidRPr="00691211" w:rsidRDefault="00412455" w:rsidP="00691211">
            <w:pPr>
              <w:pStyle w:val="a6"/>
              <w:widowControl w:val="0"/>
              <w:numPr>
                <w:ilvl w:val="0"/>
                <w:numId w:val="10"/>
              </w:numPr>
              <w:adjustRightInd w:val="0"/>
              <w:snapToGrid w:val="0"/>
              <w:ind w:left="800"/>
              <w:rPr>
                <w:rFonts w:ascii="Times New Roman" w:hAnsi="Times New Roman" w:cs="Times New Roman"/>
                <w:lang w:val="en-US" w:eastAsia="zh-TW"/>
              </w:rPr>
            </w:pPr>
            <w:r w:rsidRPr="00691211">
              <w:rPr>
                <w:rFonts w:ascii="Times New Roman" w:hAnsi="Times New Roman" w:cs="Times New Roman" w:hint="eastAsia"/>
                <w:lang w:val="en-US" w:eastAsia="zh-TW"/>
              </w:rPr>
              <w:t>確保營銷活動按計劃進行</w:t>
            </w:r>
          </w:p>
          <w:p w14:paraId="3A6C895E" w14:textId="77777777" w:rsidR="00717796" w:rsidRPr="00691211" w:rsidRDefault="00717796" w:rsidP="00A9377D">
            <w:pPr>
              <w:widowControl w:val="0"/>
              <w:adjustRightInd w:val="0"/>
              <w:snapToGrid w:val="0"/>
              <w:spacing w:line="240" w:lineRule="auto"/>
              <w:rPr>
                <w:rFonts w:ascii="Times New Roman" w:hAnsi="Times New Roman" w:cs="Times New Roman"/>
                <w:lang w:val="en-US" w:eastAsia="zh-TW"/>
              </w:rPr>
            </w:pPr>
          </w:p>
          <w:p w14:paraId="3DCB6D47" w14:textId="3AEB47F3" w:rsidR="00BB311B" w:rsidRPr="00A9377D" w:rsidRDefault="00412455" w:rsidP="00A9377D">
            <w:pPr>
              <w:widowControl w:val="0"/>
              <w:adjustRightInd w:val="0"/>
              <w:snapToGrid w:val="0"/>
              <w:spacing w:line="240" w:lineRule="auto"/>
              <w:rPr>
                <w:rFonts w:ascii="Times New Roman" w:hAnsi="Times New Roman" w:cs="Times New Roman"/>
                <w:u w:val="single"/>
                <w:lang w:eastAsia="zh-TW"/>
              </w:rPr>
            </w:pPr>
            <w:r w:rsidRPr="007130D1">
              <w:rPr>
                <w:rFonts w:ascii="Times New Roman" w:hAnsi="Times New Roman" w:cs="Times New Roman" w:hint="eastAsia"/>
                <w:u w:val="single"/>
                <w:lang w:eastAsia="zh-TW"/>
              </w:rPr>
              <w:lastRenderedPageBreak/>
              <w:t>管理客戶關係</w:t>
            </w:r>
          </w:p>
          <w:p w14:paraId="1E80CF4E" w14:textId="39D61359" w:rsidR="007130D1" w:rsidRPr="007130D1" w:rsidRDefault="00412455" w:rsidP="007130D1">
            <w:pPr>
              <w:pStyle w:val="a6"/>
              <w:widowControl w:val="0"/>
              <w:numPr>
                <w:ilvl w:val="0"/>
                <w:numId w:val="10"/>
              </w:numPr>
              <w:adjustRightInd w:val="0"/>
              <w:snapToGrid w:val="0"/>
              <w:ind w:left="800"/>
              <w:rPr>
                <w:rFonts w:ascii="Times New Roman" w:hAnsi="Times New Roman" w:cs="Times New Roman"/>
                <w:lang w:val="en-US" w:eastAsia="zh-TW"/>
              </w:rPr>
            </w:pPr>
            <w:r w:rsidRPr="007130D1">
              <w:rPr>
                <w:rFonts w:ascii="Times New Roman" w:hAnsi="Times New Roman" w:cs="Times New Roman" w:hint="eastAsia"/>
                <w:lang w:val="en-US" w:eastAsia="zh-TW"/>
              </w:rPr>
              <w:t>與客戶保持長期的關係是營銷管理中一項非常重要的工作</w:t>
            </w:r>
          </w:p>
          <w:p w14:paraId="4E9D965D" w14:textId="795CBE72" w:rsidR="007130D1" w:rsidRPr="007130D1" w:rsidRDefault="00412455" w:rsidP="007130D1">
            <w:pPr>
              <w:pStyle w:val="a6"/>
              <w:widowControl w:val="0"/>
              <w:numPr>
                <w:ilvl w:val="0"/>
                <w:numId w:val="10"/>
              </w:numPr>
              <w:adjustRightInd w:val="0"/>
              <w:snapToGrid w:val="0"/>
              <w:ind w:left="800"/>
              <w:rPr>
                <w:rFonts w:ascii="Times New Roman" w:hAnsi="Times New Roman" w:cs="Times New Roman"/>
                <w:lang w:val="en-US" w:eastAsia="zh-TW"/>
              </w:rPr>
            </w:pPr>
            <w:r w:rsidRPr="007130D1">
              <w:rPr>
                <w:rFonts w:ascii="Times New Roman" w:hAnsi="Times New Roman" w:cs="Times New Roman" w:hint="eastAsia"/>
                <w:lang w:val="en-US" w:eastAsia="zh-TW"/>
              </w:rPr>
              <w:t>這有助於一個公司吸引新客戶、留住現有客戶和提高客戶忠誠度</w:t>
            </w:r>
          </w:p>
          <w:p w14:paraId="0E9E3C03" w14:textId="1612BF8C" w:rsidR="007130D1" w:rsidRPr="007130D1" w:rsidRDefault="00045CCE" w:rsidP="007130D1">
            <w:pPr>
              <w:pStyle w:val="a6"/>
              <w:widowControl w:val="0"/>
              <w:numPr>
                <w:ilvl w:val="0"/>
                <w:numId w:val="10"/>
              </w:numPr>
              <w:adjustRightInd w:val="0"/>
              <w:snapToGrid w:val="0"/>
              <w:ind w:left="800"/>
              <w:rPr>
                <w:rFonts w:ascii="Times New Roman" w:hAnsi="Times New Roman" w:cs="Times New Roman"/>
                <w:lang w:val="en-US" w:eastAsia="zh-TW"/>
              </w:rPr>
            </w:pPr>
            <w:r>
              <w:rPr>
                <w:rFonts w:ascii="Times New Roman" w:hAnsi="Times New Roman" w:cs="Times New Roman"/>
                <w:lang w:val="en-US" w:eastAsia="zh-TW"/>
              </w:rPr>
              <w:t>例如</w:t>
            </w:r>
            <w:r w:rsidR="009939EC">
              <w:rPr>
                <w:rFonts w:ascii="Times New Roman" w:hAnsi="Times New Roman" w:cs="Times New Roman"/>
                <w:lang w:val="en-US" w:eastAsia="zh-TW"/>
              </w:rPr>
              <w:t>：</w:t>
            </w:r>
            <w:proofErr w:type="gramStart"/>
            <w:r w:rsidR="00412455" w:rsidRPr="007130D1">
              <w:rPr>
                <w:rFonts w:ascii="Times New Roman" w:hAnsi="Times New Roman" w:cs="Times New Roman" w:hint="eastAsia"/>
                <w:lang w:val="en-US" w:eastAsia="zh-TW"/>
              </w:rPr>
              <w:t>太興</w:t>
            </w:r>
            <w:proofErr w:type="gramEnd"/>
            <w:r w:rsidR="00412455" w:rsidRPr="007130D1">
              <w:rPr>
                <w:rFonts w:ascii="Times New Roman" w:hAnsi="Times New Roman" w:cs="Times New Roman" w:hint="eastAsia"/>
                <w:lang w:val="en-US" w:eastAsia="zh-TW"/>
              </w:rPr>
              <w:t>集團開發流動應用程式以瞭解客戶喜好以加強客戶關係</w:t>
            </w:r>
          </w:p>
          <w:bookmarkEnd w:id="0"/>
          <w:p w14:paraId="294F8973" w14:textId="77777777" w:rsidR="00D75200" w:rsidRPr="007130D1" w:rsidRDefault="00D75200" w:rsidP="00930658">
            <w:pPr>
              <w:widowControl w:val="0"/>
              <w:adjustRightInd w:val="0"/>
              <w:snapToGrid w:val="0"/>
              <w:spacing w:line="240" w:lineRule="auto"/>
              <w:rPr>
                <w:rFonts w:ascii="Times New Roman" w:hAnsi="Times New Roman" w:cs="Times New Roman"/>
                <w:lang w:val="en-US" w:eastAsia="zh-TW"/>
              </w:rPr>
            </w:pPr>
          </w:p>
          <w:p w14:paraId="569D0DA9" w14:textId="04D437B6" w:rsidR="00DC4C2B" w:rsidRDefault="009939EC" w:rsidP="00412455">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回饋</w:t>
            </w:r>
            <w:r w:rsidR="00412455" w:rsidRPr="00DC4C2B">
              <w:rPr>
                <w:rFonts w:ascii="Times New Roman" w:hAnsi="Times New Roman" w:cs="Times New Roman" w:hint="eastAsia"/>
                <w:lang w:eastAsia="zh-TW"/>
              </w:rPr>
              <w:t>：</w:t>
            </w:r>
          </w:p>
          <w:p w14:paraId="0616E2E9" w14:textId="77777777" w:rsidR="00A44C76" w:rsidRDefault="00A44C76" w:rsidP="00412455">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p w14:paraId="2C3D9438" w14:textId="5C69F2DE" w:rsidR="00A44C76" w:rsidRPr="00DC4C2B" w:rsidRDefault="00A44C76" w:rsidP="00412455">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sidRPr="00A44C76">
              <w:rPr>
                <w:rFonts w:ascii="Times New Roman" w:hAnsi="Times New Roman" w:cs="Times New Roman" w:hint="eastAsia"/>
                <w:lang w:eastAsia="zh-TW"/>
              </w:rPr>
              <w:t>問學生以下引導性問題</w:t>
            </w:r>
            <w:r w:rsidR="009939EC">
              <w:rPr>
                <w:rFonts w:ascii="Times New Roman" w:hAnsi="Times New Roman" w:cs="Times New Roman"/>
                <w:lang w:eastAsia="zh-TW"/>
              </w:rPr>
              <w:t>：</w:t>
            </w:r>
          </w:p>
          <w:p w14:paraId="5D23A7F4" w14:textId="2BAE4CBC" w:rsidR="00172AE1" w:rsidRDefault="00412455" w:rsidP="00412455">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sidRPr="00DC4C2B">
              <w:rPr>
                <w:rFonts w:ascii="Times New Roman" w:hAnsi="Times New Roman" w:cs="Times New Roman" w:hint="eastAsia"/>
                <w:lang w:eastAsia="zh-TW"/>
              </w:rPr>
              <w:t>在一</w:t>
            </w:r>
            <w:r w:rsidR="00754234" w:rsidRPr="00D30A4B">
              <w:rPr>
                <w:rFonts w:ascii="DengXian" w:eastAsia="新細明體" w:hAnsi="DengXian" w:cs="Times New Roman" w:hint="eastAsia"/>
                <w:lang w:eastAsia="zh-TW"/>
              </w:rPr>
              <w:t>間</w:t>
            </w:r>
            <w:r w:rsidRPr="00DC4C2B">
              <w:rPr>
                <w:rFonts w:ascii="Times New Roman" w:hAnsi="Times New Roman" w:cs="Times New Roman" w:hint="eastAsia"/>
                <w:lang w:eastAsia="zh-TW"/>
              </w:rPr>
              <w:t>公司裡，手機</w:t>
            </w:r>
            <w:r w:rsidRPr="00DC4C2B">
              <w:rPr>
                <w:rFonts w:ascii="Times New Roman" w:hAnsi="Times New Roman" w:cs="Times New Roman"/>
                <w:lang w:eastAsia="zh-TW"/>
              </w:rPr>
              <w:t>APP</w:t>
            </w:r>
            <w:r w:rsidRPr="00DC4C2B">
              <w:rPr>
                <w:rFonts w:ascii="Times New Roman" w:hAnsi="Times New Roman" w:cs="Times New Roman" w:hint="eastAsia"/>
                <w:lang w:eastAsia="zh-TW"/>
              </w:rPr>
              <w:t>的開發屬於哪</w:t>
            </w:r>
            <w:proofErr w:type="gramStart"/>
            <w:r w:rsidRPr="00DC4C2B">
              <w:rPr>
                <w:rFonts w:ascii="Times New Roman" w:hAnsi="Times New Roman" w:cs="Times New Roman" w:hint="eastAsia"/>
                <w:lang w:eastAsia="zh-TW"/>
              </w:rPr>
              <w:t>個</w:t>
            </w:r>
            <w:proofErr w:type="gramEnd"/>
            <w:r w:rsidRPr="00DC4C2B">
              <w:rPr>
                <w:rFonts w:ascii="Times New Roman" w:hAnsi="Times New Roman" w:cs="Times New Roman" w:hint="eastAsia"/>
                <w:lang w:eastAsia="zh-TW"/>
              </w:rPr>
              <w:t>管理</w:t>
            </w:r>
            <w:r w:rsidR="00754234" w:rsidRPr="00D30A4B">
              <w:rPr>
                <w:rFonts w:ascii="DengXian" w:eastAsia="新細明體" w:hAnsi="DengXian" w:cs="Times New Roman" w:hint="eastAsia"/>
                <w:lang w:eastAsia="zh-TW"/>
              </w:rPr>
              <w:t>功</w:t>
            </w:r>
            <w:r w:rsidRPr="00DC4C2B">
              <w:rPr>
                <w:rFonts w:ascii="Times New Roman" w:hAnsi="Times New Roman" w:cs="Times New Roman" w:hint="eastAsia"/>
                <w:lang w:eastAsia="zh-TW"/>
              </w:rPr>
              <w:t>能？</w:t>
            </w:r>
            <w:r w:rsidRPr="00DC4C2B">
              <w:rPr>
                <w:rFonts w:ascii="Times New Roman" w:hAnsi="Times New Roman" w:cs="Times New Roman"/>
                <w:lang w:eastAsia="zh-TW"/>
              </w:rPr>
              <w:t xml:space="preserve"> </w:t>
            </w:r>
            <w:r w:rsidRPr="00DC4C2B">
              <w:rPr>
                <w:rFonts w:ascii="Times New Roman" w:hAnsi="Times New Roman" w:cs="Times New Roman" w:hint="eastAsia"/>
                <w:lang w:eastAsia="zh-TW"/>
              </w:rPr>
              <w:t>會是營銷管理嗎？</w:t>
            </w:r>
          </w:p>
          <w:p w14:paraId="1873057A" w14:textId="77777777" w:rsidR="008F6F32" w:rsidRDefault="008F6F32" w:rsidP="00412455">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p w14:paraId="036B3A9A" w14:textId="3ACACD4E" w:rsidR="008F6F32" w:rsidRPr="00D75200" w:rsidRDefault="00754234" w:rsidP="007B016C">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sidRPr="00D30A4B">
              <w:rPr>
                <w:rFonts w:ascii="DengXian" w:eastAsia="新細明體" w:hAnsi="DengXian" w:cs="Times New Roman" w:hint="eastAsia"/>
                <w:lang w:eastAsia="zh-TW"/>
              </w:rPr>
              <w:t>在開始第五部分之前</w:t>
            </w:r>
            <w:r w:rsidRPr="00412455">
              <w:rPr>
                <w:rFonts w:ascii="Times New Roman" w:hAnsi="Times New Roman" w:cs="Times New Roman" w:hint="eastAsia"/>
                <w:shd w:val="clear" w:color="auto" w:fill="FFE599" w:themeFill="accent4" w:themeFillTint="66"/>
                <w:lang w:eastAsia="zh-TW"/>
              </w:rPr>
              <w:t>，</w:t>
            </w:r>
            <w:r w:rsidR="00736B94" w:rsidRPr="00736B94">
              <w:rPr>
                <w:rFonts w:ascii="DengXian" w:eastAsia="新細明體" w:hAnsi="DengXian" w:cs="Times New Roman" w:hint="eastAsia"/>
                <w:lang w:eastAsia="zh-TW"/>
              </w:rPr>
              <w:t>總結營銷管理的定義及主要功能</w:t>
            </w:r>
          </w:p>
        </w:tc>
        <w:tc>
          <w:tcPr>
            <w:tcW w:w="3828" w:type="dxa"/>
            <w:shd w:val="clear" w:color="auto" w:fill="auto"/>
            <w:tcMar>
              <w:top w:w="100" w:type="dxa"/>
              <w:left w:w="100" w:type="dxa"/>
              <w:bottom w:w="100" w:type="dxa"/>
              <w:right w:w="100" w:type="dxa"/>
            </w:tcMar>
          </w:tcPr>
          <w:p w14:paraId="56D42085" w14:textId="74349091" w:rsidR="00EA7E49" w:rsidRDefault="00EA7E49" w:rsidP="00EA7E49">
            <w:pPr>
              <w:widowControl w:val="0"/>
              <w:shd w:val="clear" w:color="auto" w:fill="FFF2CC" w:themeFill="accent4" w:themeFillTint="33"/>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lastRenderedPageBreak/>
              <w:t>回答問題。</w:t>
            </w:r>
          </w:p>
          <w:p w14:paraId="70945004" w14:textId="77777777" w:rsidR="00DA694A" w:rsidRDefault="00DA694A" w:rsidP="00421003">
            <w:pPr>
              <w:widowControl w:val="0"/>
              <w:shd w:val="clear" w:color="auto" w:fill="FFF2CC" w:themeFill="accent4" w:themeFillTint="33"/>
              <w:adjustRightInd w:val="0"/>
              <w:snapToGrid w:val="0"/>
              <w:spacing w:line="240" w:lineRule="auto"/>
              <w:rPr>
                <w:rFonts w:ascii="Times New Roman" w:hAnsi="Times New Roman" w:cs="Times New Roman"/>
                <w:lang w:eastAsia="zh-TW"/>
              </w:rPr>
            </w:pPr>
          </w:p>
          <w:p w14:paraId="17C9358D" w14:textId="28B173B2" w:rsidR="00623D40" w:rsidRPr="00623D40" w:rsidRDefault="00412455" w:rsidP="00421003">
            <w:pPr>
              <w:widowControl w:val="0"/>
              <w:shd w:val="clear" w:color="auto" w:fill="FFF2CC" w:themeFill="accent4" w:themeFillTint="33"/>
              <w:spacing w:line="240" w:lineRule="auto"/>
              <w:rPr>
                <w:rFonts w:ascii="Times New Roman" w:eastAsia="Times New Roman" w:hAnsi="Times New Roman" w:cs="Times New Roman"/>
              </w:rPr>
            </w:pPr>
            <w:r w:rsidRPr="00623D40">
              <w:rPr>
                <w:rFonts w:ascii="新細明體" w:eastAsia="新細明體" w:hAnsi="新細明體" w:cs="新細明體" w:hint="eastAsia"/>
                <w:lang w:eastAsia="zh-TW"/>
              </w:rPr>
              <w:t>預期答案：</w:t>
            </w:r>
          </w:p>
          <w:p w14:paraId="432ACD8E" w14:textId="17CC6BBD" w:rsidR="00623D40" w:rsidRDefault="00412455" w:rsidP="00421003">
            <w:pPr>
              <w:pStyle w:val="a6"/>
              <w:widowControl w:val="0"/>
              <w:numPr>
                <w:ilvl w:val="3"/>
                <w:numId w:val="1"/>
              </w:numPr>
              <w:shd w:val="clear" w:color="auto" w:fill="FFF2CC" w:themeFill="accent4" w:themeFillTint="33"/>
              <w:spacing w:line="240" w:lineRule="auto"/>
              <w:ind w:leftChars="0" w:left="723"/>
              <w:rPr>
                <w:rFonts w:ascii="Times New Roman" w:eastAsia="Times New Roman" w:hAnsi="Times New Roman" w:cs="Times New Roman"/>
                <w:lang w:eastAsia="zh-TW"/>
              </w:rPr>
            </w:pPr>
            <w:r w:rsidRPr="00623D40">
              <w:rPr>
                <w:rFonts w:ascii="新細明體" w:eastAsia="新細明體" w:hAnsi="新細明體" w:cs="新細明體" w:hint="eastAsia"/>
                <w:lang w:eastAsia="zh-TW"/>
              </w:rPr>
              <w:t>我會考慮價格、包裝、便利程度、品牌、質量</w:t>
            </w:r>
            <w:r w:rsidRPr="00412455">
              <w:rPr>
                <w:rFonts w:ascii="Times New Roman" w:eastAsia="新細明體" w:hAnsi="Times New Roman" w:cs="Times New Roman"/>
                <w:lang w:eastAsia="zh-TW"/>
              </w:rPr>
              <w:t>…</w:t>
            </w:r>
            <w:proofErr w:type="gramStart"/>
            <w:r w:rsidRPr="00412455">
              <w:rPr>
                <w:rFonts w:ascii="Times New Roman" w:eastAsia="新細明體" w:hAnsi="Times New Roman" w:cs="Times New Roman"/>
                <w:lang w:eastAsia="zh-TW"/>
              </w:rPr>
              <w:t>…</w:t>
            </w:r>
            <w:proofErr w:type="gramEnd"/>
            <w:r w:rsidR="00623D40" w:rsidRPr="00623D40">
              <w:rPr>
                <w:rFonts w:ascii="Times New Roman" w:eastAsia="Times New Roman" w:hAnsi="Times New Roman" w:cs="Times New Roman" w:hint="eastAsia"/>
                <w:lang w:eastAsia="zh-TW"/>
              </w:rPr>
              <w:t xml:space="preserve">  </w:t>
            </w:r>
          </w:p>
          <w:p w14:paraId="44DF3EBD" w14:textId="7F004586" w:rsidR="00787AD6" w:rsidRPr="00787AD6" w:rsidRDefault="00412455" w:rsidP="00421003">
            <w:pPr>
              <w:pStyle w:val="a6"/>
              <w:widowControl w:val="0"/>
              <w:numPr>
                <w:ilvl w:val="3"/>
                <w:numId w:val="1"/>
              </w:numPr>
              <w:shd w:val="clear" w:color="auto" w:fill="FFF2CC" w:themeFill="accent4" w:themeFillTint="33"/>
              <w:spacing w:line="240" w:lineRule="auto"/>
              <w:ind w:leftChars="0" w:left="723"/>
              <w:rPr>
                <w:rFonts w:ascii="Times New Roman" w:eastAsia="Times New Roman" w:hAnsi="Times New Roman" w:cs="Times New Roman"/>
                <w:lang w:eastAsia="zh-TW"/>
              </w:rPr>
            </w:pPr>
            <w:r w:rsidRPr="00623D40">
              <w:rPr>
                <w:rFonts w:ascii="新細明體" w:eastAsia="新細明體" w:hAnsi="新細明體" w:cs="新細明體" w:hint="eastAsia"/>
                <w:lang w:eastAsia="zh-TW"/>
              </w:rPr>
              <w:t>是，</w:t>
            </w:r>
            <w:proofErr w:type="gramStart"/>
            <w:r w:rsidRPr="00623D40">
              <w:rPr>
                <w:rFonts w:ascii="新細明體" w:eastAsia="新細明體" w:hAnsi="新細明體" w:cs="新細明體" w:hint="eastAsia"/>
                <w:lang w:eastAsia="zh-TW"/>
              </w:rPr>
              <w:t>太興</w:t>
            </w:r>
            <w:proofErr w:type="gramEnd"/>
            <w:r w:rsidRPr="00623D40">
              <w:rPr>
                <w:rFonts w:ascii="新細明體" w:eastAsia="新細明體" w:hAnsi="新細明體" w:cs="新細明體" w:hint="eastAsia"/>
                <w:lang w:eastAsia="zh-TW"/>
              </w:rPr>
              <w:t>集團也會有同樣的顧慮去維持盈利。</w:t>
            </w:r>
          </w:p>
          <w:p w14:paraId="5D56F930" w14:textId="1406D74B" w:rsidR="00593D8A" w:rsidRPr="00787AD6" w:rsidRDefault="00412455" w:rsidP="00421003">
            <w:pPr>
              <w:pStyle w:val="a6"/>
              <w:widowControl w:val="0"/>
              <w:numPr>
                <w:ilvl w:val="3"/>
                <w:numId w:val="1"/>
              </w:numPr>
              <w:shd w:val="clear" w:color="auto" w:fill="FFF2CC" w:themeFill="accent4" w:themeFillTint="33"/>
              <w:spacing w:line="240" w:lineRule="auto"/>
              <w:ind w:leftChars="0" w:left="723"/>
              <w:rPr>
                <w:rFonts w:ascii="Times New Roman" w:eastAsia="Times New Roman" w:hAnsi="Times New Roman" w:cs="Times New Roman"/>
                <w:lang w:eastAsia="zh-TW"/>
              </w:rPr>
            </w:pPr>
            <w:proofErr w:type="gramStart"/>
            <w:r>
              <w:rPr>
                <w:rFonts w:ascii="Times New Roman" w:hAnsi="Times New Roman" w:cs="Times New Roman" w:hint="eastAsia"/>
                <w:lang w:val="en-US" w:eastAsia="zh-TW"/>
              </w:rPr>
              <w:t>太</w:t>
            </w:r>
            <w:r w:rsidRPr="00787AD6">
              <w:rPr>
                <w:rFonts w:ascii="Times New Roman" w:hAnsi="Times New Roman" w:cs="Times New Roman" w:hint="eastAsia"/>
                <w:lang w:val="en-US" w:eastAsia="zh-TW"/>
              </w:rPr>
              <w:t>興</w:t>
            </w:r>
            <w:proofErr w:type="gramEnd"/>
            <w:r w:rsidRPr="00787AD6">
              <w:rPr>
                <w:rFonts w:ascii="Times New Roman" w:hAnsi="Times New Roman" w:cs="Times New Roman" w:hint="eastAsia"/>
                <w:lang w:val="en-US" w:eastAsia="zh-TW"/>
              </w:rPr>
              <w:t>可能會調整價格、產品、地點等以滿足客戶的需求。</w:t>
            </w:r>
          </w:p>
          <w:p w14:paraId="1D53524B" w14:textId="77777777" w:rsidR="00EA7E49" w:rsidRDefault="00EA7E49" w:rsidP="00244410">
            <w:pPr>
              <w:widowControl w:val="0"/>
              <w:adjustRightInd w:val="0"/>
              <w:snapToGrid w:val="0"/>
              <w:spacing w:line="240" w:lineRule="auto"/>
              <w:rPr>
                <w:rFonts w:ascii="Times New Roman" w:hAnsi="Times New Roman" w:cs="Times New Roman"/>
                <w:lang w:eastAsia="zh-TW"/>
              </w:rPr>
            </w:pPr>
          </w:p>
          <w:p w14:paraId="1A48AFB2" w14:textId="77777777" w:rsidR="008B504D" w:rsidRDefault="008B504D" w:rsidP="00244410">
            <w:pPr>
              <w:widowControl w:val="0"/>
              <w:adjustRightInd w:val="0"/>
              <w:snapToGrid w:val="0"/>
              <w:rPr>
                <w:rFonts w:ascii="Times New Roman" w:hAnsi="Times New Roman" w:cs="Times New Roman"/>
                <w:lang w:eastAsia="zh-TW"/>
              </w:rPr>
            </w:pPr>
          </w:p>
          <w:p w14:paraId="1EA51642" w14:textId="77777777" w:rsidR="008B504D" w:rsidRDefault="008B504D" w:rsidP="00244410">
            <w:pPr>
              <w:widowControl w:val="0"/>
              <w:adjustRightInd w:val="0"/>
              <w:snapToGrid w:val="0"/>
              <w:spacing w:line="240" w:lineRule="auto"/>
              <w:rPr>
                <w:rFonts w:ascii="Times New Roman" w:hAnsi="Times New Roman" w:cs="Times New Roman"/>
                <w:lang w:eastAsia="zh-TW"/>
              </w:rPr>
            </w:pPr>
          </w:p>
          <w:p w14:paraId="4BD1C95F" w14:textId="25468D3D" w:rsidR="00EA7E49" w:rsidRDefault="00EA7E49" w:rsidP="00244410">
            <w:pPr>
              <w:widowControl w:val="0"/>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聆聽</w:t>
            </w:r>
            <w:r w:rsidRPr="005059C2">
              <w:rPr>
                <w:rFonts w:ascii="Times New Roman" w:hAnsi="Times New Roman" w:cs="Times New Roman" w:hint="eastAsia"/>
                <w:lang w:eastAsia="zh-TW"/>
              </w:rPr>
              <w:t>並按需要摘錄筆記。</w:t>
            </w:r>
          </w:p>
          <w:p w14:paraId="2428662F" w14:textId="77777777" w:rsidR="0040738E" w:rsidRPr="00244410" w:rsidRDefault="0040738E" w:rsidP="00DA694A">
            <w:pPr>
              <w:widowControl w:val="0"/>
              <w:adjustRightInd w:val="0"/>
              <w:snapToGrid w:val="0"/>
              <w:spacing w:line="240" w:lineRule="auto"/>
              <w:rPr>
                <w:rFonts w:ascii="Times New Roman" w:hAnsi="Times New Roman" w:cs="Times New Roman"/>
                <w:lang w:eastAsia="zh-TW"/>
              </w:rPr>
            </w:pPr>
          </w:p>
          <w:p w14:paraId="065D783F" w14:textId="0FE78019" w:rsidR="00DA694A" w:rsidRDefault="00DA694A" w:rsidP="00EA7E49">
            <w:pPr>
              <w:widowControl w:val="0"/>
              <w:adjustRightInd w:val="0"/>
              <w:snapToGrid w:val="0"/>
              <w:spacing w:line="240" w:lineRule="auto"/>
              <w:rPr>
                <w:rFonts w:ascii="Times New Roman" w:hAnsi="Times New Roman" w:cs="Times New Roman"/>
                <w:lang w:eastAsia="zh-TW"/>
              </w:rPr>
            </w:pPr>
          </w:p>
          <w:p w14:paraId="786CCB27" w14:textId="77777777" w:rsidR="004B51A4" w:rsidRDefault="004B51A4" w:rsidP="004B51A4">
            <w:pPr>
              <w:widowControl w:val="0"/>
              <w:adjustRightInd w:val="0"/>
              <w:snapToGrid w:val="0"/>
              <w:spacing w:line="240" w:lineRule="auto"/>
              <w:rPr>
                <w:rFonts w:ascii="Times New Roman" w:hAnsi="Times New Roman" w:cs="Times New Roman"/>
                <w:lang w:eastAsia="zh-TW"/>
              </w:rPr>
            </w:pPr>
          </w:p>
          <w:p w14:paraId="3E967539" w14:textId="77777777" w:rsidR="004B51A4" w:rsidRDefault="004B51A4" w:rsidP="004B51A4">
            <w:pPr>
              <w:widowControl w:val="0"/>
              <w:adjustRightInd w:val="0"/>
              <w:snapToGrid w:val="0"/>
              <w:spacing w:line="240" w:lineRule="auto"/>
              <w:rPr>
                <w:rFonts w:ascii="Times New Roman" w:hAnsi="Times New Roman" w:cs="Times New Roman"/>
                <w:lang w:eastAsia="zh-TW"/>
              </w:rPr>
            </w:pPr>
          </w:p>
          <w:p w14:paraId="79F083BA" w14:textId="77777777" w:rsidR="004B51A4" w:rsidRDefault="004B51A4" w:rsidP="004B51A4">
            <w:pPr>
              <w:widowControl w:val="0"/>
              <w:adjustRightInd w:val="0"/>
              <w:snapToGrid w:val="0"/>
              <w:spacing w:line="240" w:lineRule="auto"/>
              <w:rPr>
                <w:rFonts w:ascii="Times New Roman" w:hAnsi="Times New Roman" w:cs="Times New Roman"/>
                <w:lang w:eastAsia="zh-TW"/>
              </w:rPr>
            </w:pPr>
          </w:p>
          <w:p w14:paraId="15831D7D" w14:textId="77777777" w:rsidR="004B51A4" w:rsidRDefault="004B51A4" w:rsidP="004B51A4">
            <w:pPr>
              <w:widowControl w:val="0"/>
              <w:adjustRightInd w:val="0"/>
              <w:snapToGrid w:val="0"/>
              <w:spacing w:line="240" w:lineRule="auto"/>
              <w:rPr>
                <w:rFonts w:ascii="Times New Roman" w:hAnsi="Times New Roman" w:cs="Times New Roman"/>
                <w:lang w:eastAsia="zh-TW"/>
              </w:rPr>
            </w:pPr>
          </w:p>
          <w:p w14:paraId="282E342A" w14:textId="77777777" w:rsidR="004B51A4" w:rsidRDefault="004B51A4" w:rsidP="004B51A4">
            <w:pPr>
              <w:widowControl w:val="0"/>
              <w:adjustRightInd w:val="0"/>
              <w:snapToGrid w:val="0"/>
              <w:spacing w:line="240" w:lineRule="auto"/>
              <w:rPr>
                <w:rFonts w:ascii="Times New Roman" w:hAnsi="Times New Roman" w:cs="Times New Roman"/>
                <w:lang w:eastAsia="zh-TW"/>
              </w:rPr>
            </w:pPr>
          </w:p>
          <w:p w14:paraId="3CFA1815" w14:textId="77777777" w:rsidR="004B51A4" w:rsidRDefault="004B51A4" w:rsidP="004B51A4">
            <w:pPr>
              <w:widowControl w:val="0"/>
              <w:adjustRightInd w:val="0"/>
              <w:snapToGrid w:val="0"/>
              <w:spacing w:line="240" w:lineRule="auto"/>
              <w:rPr>
                <w:rFonts w:ascii="Times New Roman" w:hAnsi="Times New Roman" w:cs="Times New Roman"/>
                <w:lang w:eastAsia="zh-TW"/>
              </w:rPr>
            </w:pPr>
          </w:p>
          <w:p w14:paraId="5F758716" w14:textId="77777777" w:rsidR="004B51A4" w:rsidRDefault="004B51A4" w:rsidP="004B51A4">
            <w:pPr>
              <w:widowControl w:val="0"/>
              <w:adjustRightInd w:val="0"/>
              <w:snapToGrid w:val="0"/>
              <w:spacing w:line="240" w:lineRule="auto"/>
              <w:rPr>
                <w:rFonts w:ascii="Times New Roman" w:hAnsi="Times New Roman" w:cs="Times New Roman"/>
                <w:lang w:eastAsia="zh-TW"/>
              </w:rPr>
            </w:pPr>
          </w:p>
          <w:p w14:paraId="09B0145A" w14:textId="4B782073" w:rsidR="004B51A4" w:rsidRDefault="004B51A4" w:rsidP="004B51A4">
            <w:pPr>
              <w:widowControl w:val="0"/>
              <w:adjustRightInd w:val="0"/>
              <w:snapToGrid w:val="0"/>
              <w:spacing w:line="240" w:lineRule="auto"/>
              <w:rPr>
                <w:rFonts w:ascii="Times New Roman" w:hAnsi="Times New Roman" w:cs="Times New Roman"/>
                <w:lang w:eastAsia="zh-TW"/>
              </w:rPr>
            </w:pPr>
          </w:p>
          <w:p w14:paraId="5A81C640" w14:textId="0E86B168" w:rsidR="00CD45A2" w:rsidRDefault="00CD45A2" w:rsidP="004B51A4">
            <w:pPr>
              <w:widowControl w:val="0"/>
              <w:adjustRightInd w:val="0"/>
              <w:snapToGrid w:val="0"/>
              <w:spacing w:line="240" w:lineRule="auto"/>
              <w:rPr>
                <w:rFonts w:ascii="Times New Roman" w:hAnsi="Times New Roman" w:cs="Times New Roman"/>
                <w:lang w:eastAsia="zh-TW"/>
              </w:rPr>
            </w:pPr>
          </w:p>
          <w:p w14:paraId="6050A491" w14:textId="20E12A2E" w:rsidR="00CD45A2" w:rsidRDefault="00CD45A2" w:rsidP="004B51A4">
            <w:pPr>
              <w:widowControl w:val="0"/>
              <w:adjustRightInd w:val="0"/>
              <w:snapToGrid w:val="0"/>
              <w:spacing w:line="240" w:lineRule="auto"/>
              <w:rPr>
                <w:rFonts w:ascii="Times New Roman" w:hAnsi="Times New Roman" w:cs="Times New Roman"/>
                <w:lang w:eastAsia="zh-TW"/>
              </w:rPr>
            </w:pPr>
          </w:p>
          <w:p w14:paraId="791BEA71" w14:textId="3EEBC2E8" w:rsidR="00CD45A2" w:rsidRDefault="00CD45A2" w:rsidP="004B51A4">
            <w:pPr>
              <w:widowControl w:val="0"/>
              <w:adjustRightInd w:val="0"/>
              <w:snapToGrid w:val="0"/>
              <w:spacing w:line="240" w:lineRule="auto"/>
              <w:rPr>
                <w:rFonts w:ascii="Times New Roman" w:hAnsi="Times New Roman" w:cs="Times New Roman"/>
                <w:lang w:eastAsia="zh-TW"/>
              </w:rPr>
            </w:pPr>
          </w:p>
          <w:p w14:paraId="75A11605" w14:textId="65AF0F89" w:rsidR="00CD45A2" w:rsidRDefault="00CD45A2" w:rsidP="004B51A4">
            <w:pPr>
              <w:widowControl w:val="0"/>
              <w:adjustRightInd w:val="0"/>
              <w:snapToGrid w:val="0"/>
              <w:spacing w:line="240" w:lineRule="auto"/>
              <w:rPr>
                <w:rFonts w:ascii="Times New Roman" w:hAnsi="Times New Roman" w:cs="Times New Roman"/>
                <w:lang w:eastAsia="zh-TW"/>
              </w:rPr>
            </w:pPr>
          </w:p>
          <w:p w14:paraId="07F3ED90" w14:textId="4B6B0AA1" w:rsidR="00CD45A2" w:rsidRDefault="00CD45A2" w:rsidP="004B51A4">
            <w:pPr>
              <w:widowControl w:val="0"/>
              <w:adjustRightInd w:val="0"/>
              <w:snapToGrid w:val="0"/>
              <w:spacing w:line="240" w:lineRule="auto"/>
              <w:rPr>
                <w:rFonts w:ascii="Times New Roman" w:hAnsi="Times New Roman" w:cs="Times New Roman"/>
                <w:lang w:eastAsia="zh-TW"/>
              </w:rPr>
            </w:pPr>
          </w:p>
          <w:p w14:paraId="64839C8D" w14:textId="31C8148B" w:rsidR="00CD45A2" w:rsidRDefault="00CD45A2" w:rsidP="004B51A4">
            <w:pPr>
              <w:widowControl w:val="0"/>
              <w:adjustRightInd w:val="0"/>
              <w:snapToGrid w:val="0"/>
              <w:spacing w:line="240" w:lineRule="auto"/>
              <w:rPr>
                <w:rFonts w:ascii="Times New Roman" w:hAnsi="Times New Roman" w:cs="Times New Roman"/>
                <w:lang w:eastAsia="zh-TW"/>
              </w:rPr>
            </w:pPr>
          </w:p>
          <w:p w14:paraId="63C8E43F" w14:textId="374A7DEF" w:rsidR="00CD45A2" w:rsidRDefault="00CD45A2" w:rsidP="004B51A4">
            <w:pPr>
              <w:widowControl w:val="0"/>
              <w:adjustRightInd w:val="0"/>
              <w:snapToGrid w:val="0"/>
              <w:spacing w:line="240" w:lineRule="auto"/>
              <w:rPr>
                <w:rFonts w:ascii="Times New Roman" w:hAnsi="Times New Roman" w:cs="Times New Roman"/>
                <w:lang w:eastAsia="zh-TW"/>
              </w:rPr>
            </w:pPr>
          </w:p>
          <w:p w14:paraId="3FCE073A" w14:textId="5309CBEB" w:rsidR="00CD45A2" w:rsidRDefault="00CD45A2" w:rsidP="004B51A4">
            <w:pPr>
              <w:widowControl w:val="0"/>
              <w:adjustRightInd w:val="0"/>
              <w:snapToGrid w:val="0"/>
              <w:spacing w:line="240" w:lineRule="auto"/>
              <w:rPr>
                <w:rFonts w:ascii="Times New Roman" w:hAnsi="Times New Roman" w:cs="Times New Roman"/>
                <w:lang w:eastAsia="zh-TW"/>
              </w:rPr>
            </w:pPr>
          </w:p>
          <w:p w14:paraId="39E0D0E3" w14:textId="614DE252" w:rsidR="00CD45A2" w:rsidRDefault="00CD45A2" w:rsidP="004B51A4">
            <w:pPr>
              <w:widowControl w:val="0"/>
              <w:adjustRightInd w:val="0"/>
              <w:snapToGrid w:val="0"/>
              <w:spacing w:line="240" w:lineRule="auto"/>
              <w:rPr>
                <w:rFonts w:ascii="Times New Roman" w:hAnsi="Times New Roman" w:cs="Times New Roman"/>
                <w:lang w:eastAsia="zh-TW"/>
              </w:rPr>
            </w:pPr>
          </w:p>
          <w:p w14:paraId="03F0559C" w14:textId="3CC21202" w:rsidR="00CD45A2" w:rsidRDefault="00CD45A2" w:rsidP="004B51A4">
            <w:pPr>
              <w:widowControl w:val="0"/>
              <w:adjustRightInd w:val="0"/>
              <w:snapToGrid w:val="0"/>
              <w:spacing w:line="240" w:lineRule="auto"/>
              <w:rPr>
                <w:rFonts w:ascii="Times New Roman" w:hAnsi="Times New Roman" w:cs="Times New Roman"/>
                <w:lang w:eastAsia="zh-TW"/>
              </w:rPr>
            </w:pPr>
          </w:p>
          <w:p w14:paraId="7C399DFB" w14:textId="218BD314" w:rsidR="00CD45A2" w:rsidRDefault="00CD45A2" w:rsidP="004B51A4">
            <w:pPr>
              <w:widowControl w:val="0"/>
              <w:adjustRightInd w:val="0"/>
              <w:snapToGrid w:val="0"/>
              <w:spacing w:line="240" w:lineRule="auto"/>
              <w:rPr>
                <w:rFonts w:ascii="Times New Roman" w:hAnsi="Times New Roman" w:cs="Times New Roman"/>
                <w:lang w:eastAsia="zh-TW"/>
              </w:rPr>
            </w:pPr>
          </w:p>
          <w:p w14:paraId="0C2D5A45" w14:textId="0F54BA3D" w:rsidR="00CD45A2" w:rsidRDefault="00CD45A2" w:rsidP="004B51A4">
            <w:pPr>
              <w:widowControl w:val="0"/>
              <w:adjustRightInd w:val="0"/>
              <w:snapToGrid w:val="0"/>
              <w:spacing w:line="240" w:lineRule="auto"/>
              <w:rPr>
                <w:rFonts w:ascii="Times New Roman" w:hAnsi="Times New Roman" w:cs="Times New Roman"/>
                <w:lang w:eastAsia="zh-TW"/>
              </w:rPr>
            </w:pPr>
          </w:p>
          <w:p w14:paraId="40796DE8" w14:textId="3E7CA565" w:rsidR="00CD45A2" w:rsidRDefault="00CD45A2" w:rsidP="004B51A4">
            <w:pPr>
              <w:widowControl w:val="0"/>
              <w:adjustRightInd w:val="0"/>
              <w:snapToGrid w:val="0"/>
              <w:spacing w:line="240" w:lineRule="auto"/>
              <w:rPr>
                <w:rFonts w:ascii="Times New Roman" w:hAnsi="Times New Roman" w:cs="Times New Roman"/>
                <w:lang w:eastAsia="zh-TW"/>
              </w:rPr>
            </w:pPr>
          </w:p>
          <w:p w14:paraId="3A2E00D8" w14:textId="77777777" w:rsidR="00CD45A2" w:rsidRDefault="00CD45A2" w:rsidP="004B51A4">
            <w:pPr>
              <w:widowControl w:val="0"/>
              <w:adjustRightInd w:val="0"/>
              <w:snapToGrid w:val="0"/>
              <w:spacing w:line="240" w:lineRule="auto"/>
              <w:rPr>
                <w:rFonts w:ascii="Times New Roman" w:hAnsi="Times New Roman" w:cs="Times New Roman"/>
                <w:lang w:eastAsia="zh-TW"/>
              </w:rPr>
            </w:pPr>
          </w:p>
          <w:p w14:paraId="5D80E4BB" w14:textId="77777777" w:rsidR="004B51A4" w:rsidRDefault="004B51A4" w:rsidP="004B51A4">
            <w:pPr>
              <w:widowControl w:val="0"/>
              <w:adjustRightInd w:val="0"/>
              <w:snapToGrid w:val="0"/>
              <w:spacing w:line="240" w:lineRule="auto"/>
              <w:rPr>
                <w:rFonts w:ascii="Times New Roman" w:hAnsi="Times New Roman" w:cs="Times New Roman"/>
                <w:lang w:eastAsia="zh-TW"/>
              </w:rPr>
            </w:pPr>
          </w:p>
          <w:p w14:paraId="1BDB2AD6" w14:textId="77777777" w:rsidR="004B51A4" w:rsidRDefault="004B51A4" w:rsidP="004B51A4">
            <w:pPr>
              <w:widowControl w:val="0"/>
              <w:adjustRightInd w:val="0"/>
              <w:snapToGrid w:val="0"/>
              <w:spacing w:line="240" w:lineRule="auto"/>
              <w:rPr>
                <w:rFonts w:ascii="Times New Roman" w:hAnsi="Times New Roman" w:cs="Times New Roman"/>
                <w:lang w:eastAsia="zh-TW"/>
              </w:rPr>
            </w:pPr>
          </w:p>
          <w:p w14:paraId="23AE1413" w14:textId="77777777" w:rsidR="00717796" w:rsidRDefault="00717796" w:rsidP="004B51A4">
            <w:pPr>
              <w:widowControl w:val="0"/>
              <w:adjustRightInd w:val="0"/>
              <w:snapToGrid w:val="0"/>
              <w:spacing w:line="240" w:lineRule="auto"/>
              <w:rPr>
                <w:rFonts w:ascii="Times New Roman" w:hAnsi="Times New Roman" w:cs="Times New Roman"/>
                <w:lang w:eastAsia="zh-TW"/>
              </w:rPr>
            </w:pPr>
          </w:p>
          <w:p w14:paraId="095E4AFB" w14:textId="77777777" w:rsidR="00717796" w:rsidRDefault="00717796" w:rsidP="004B51A4">
            <w:pPr>
              <w:widowControl w:val="0"/>
              <w:adjustRightInd w:val="0"/>
              <w:snapToGrid w:val="0"/>
              <w:spacing w:line="240" w:lineRule="auto"/>
              <w:rPr>
                <w:rFonts w:ascii="Times New Roman" w:hAnsi="Times New Roman" w:cs="Times New Roman"/>
                <w:lang w:eastAsia="zh-TW"/>
              </w:rPr>
            </w:pPr>
          </w:p>
          <w:p w14:paraId="3B2EBCF2" w14:textId="77777777" w:rsidR="00717796" w:rsidRDefault="00717796" w:rsidP="004B51A4">
            <w:pPr>
              <w:widowControl w:val="0"/>
              <w:adjustRightInd w:val="0"/>
              <w:snapToGrid w:val="0"/>
              <w:spacing w:line="240" w:lineRule="auto"/>
              <w:rPr>
                <w:rFonts w:ascii="Times New Roman" w:hAnsi="Times New Roman" w:cs="Times New Roman"/>
                <w:lang w:eastAsia="zh-TW"/>
              </w:rPr>
            </w:pPr>
          </w:p>
          <w:p w14:paraId="33618EA0" w14:textId="77777777" w:rsidR="00717796" w:rsidRDefault="00717796" w:rsidP="004B51A4">
            <w:pPr>
              <w:widowControl w:val="0"/>
              <w:adjustRightInd w:val="0"/>
              <w:snapToGrid w:val="0"/>
              <w:spacing w:line="240" w:lineRule="auto"/>
              <w:rPr>
                <w:rFonts w:ascii="Times New Roman" w:hAnsi="Times New Roman" w:cs="Times New Roman"/>
                <w:lang w:eastAsia="zh-TW"/>
              </w:rPr>
            </w:pPr>
          </w:p>
          <w:p w14:paraId="654A2B1D" w14:textId="77777777" w:rsidR="00717796" w:rsidRDefault="00717796" w:rsidP="004B51A4">
            <w:pPr>
              <w:widowControl w:val="0"/>
              <w:adjustRightInd w:val="0"/>
              <w:snapToGrid w:val="0"/>
              <w:spacing w:line="240" w:lineRule="auto"/>
              <w:rPr>
                <w:rFonts w:ascii="Times New Roman" w:hAnsi="Times New Roman" w:cs="Times New Roman"/>
                <w:lang w:eastAsia="zh-TW"/>
              </w:rPr>
            </w:pPr>
          </w:p>
          <w:p w14:paraId="586FF285" w14:textId="77777777" w:rsidR="00717796" w:rsidRDefault="00717796" w:rsidP="004B51A4">
            <w:pPr>
              <w:widowControl w:val="0"/>
              <w:adjustRightInd w:val="0"/>
              <w:snapToGrid w:val="0"/>
              <w:spacing w:line="240" w:lineRule="auto"/>
              <w:rPr>
                <w:rFonts w:ascii="Times New Roman" w:hAnsi="Times New Roman" w:cs="Times New Roman"/>
                <w:lang w:eastAsia="zh-TW"/>
              </w:rPr>
            </w:pPr>
          </w:p>
          <w:p w14:paraId="3D137544" w14:textId="77777777" w:rsidR="00717796" w:rsidRDefault="00717796" w:rsidP="004B51A4">
            <w:pPr>
              <w:widowControl w:val="0"/>
              <w:adjustRightInd w:val="0"/>
              <w:snapToGrid w:val="0"/>
              <w:spacing w:line="240" w:lineRule="auto"/>
              <w:rPr>
                <w:rFonts w:ascii="Times New Roman" w:hAnsi="Times New Roman" w:cs="Times New Roman"/>
                <w:lang w:eastAsia="zh-TW"/>
              </w:rPr>
            </w:pPr>
          </w:p>
          <w:p w14:paraId="5415489E" w14:textId="77777777" w:rsidR="00717796" w:rsidRDefault="00717796" w:rsidP="004B51A4">
            <w:pPr>
              <w:widowControl w:val="0"/>
              <w:adjustRightInd w:val="0"/>
              <w:snapToGrid w:val="0"/>
              <w:spacing w:line="240" w:lineRule="auto"/>
              <w:rPr>
                <w:rFonts w:ascii="Times New Roman" w:hAnsi="Times New Roman" w:cs="Times New Roman"/>
                <w:lang w:eastAsia="zh-TW"/>
              </w:rPr>
            </w:pPr>
          </w:p>
          <w:p w14:paraId="3FB73875" w14:textId="77777777" w:rsidR="00717796" w:rsidRDefault="00717796" w:rsidP="004B51A4">
            <w:pPr>
              <w:widowControl w:val="0"/>
              <w:adjustRightInd w:val="0"/>
              <w:snapToGrid w:val="0"/>
              <w:spacing w:line="240" w:lineRule="auto"/>
              <w:rPr>
                <w:rFonts w:ascii="Times New Roman" w:hAnsi="Times New Roman" w:cs="Times New Roman"/>
                <w:lang w:eastAsia="zh-TW"/>
              </w:rPr>
            </w:pPr>
          </w:p>
          <w:p w14:paraId="137CC29D" w14:textId="77777777" w:rsidR="00717796" w:rsidRDefault="00717796" w:rsidP="004B51A4">
            <w:pPr>
              <w:widowControl w:val="0"/>
              <w:adjustRightInd w:val="0"/>
              <w:snapToGrid w:val="0"/>
              <w:spacing w:line="240" w:lineRule="auto"/>
              <w:rPr>
                <w:rFonts w:ascii="Times New Roman" w:hAnsi="Times New Roman" w:cs="Times New Roman"/>
                <w:lang w:eastAsia="zh-TW"/>
              </w:rPr>
            </w:pPr>
          </w:p>
          <w:p w14:paraId="7D3F20D4" w14:textId="77777777" w:rsidR="00717796" w:rsidRDefault="00717796" w:rsidP="004B51A4">
            <w:pPr>
              <w:widowControl w:val="0"/>
              <w:adjustRightInd w:val="0"/>
              <w:snapToGrid w:val="0"/>
              <w:spacing w:line="240" w:lineRule="auto"/>
              <w:rPr>
                <w:rFonts w:ascii="Times New Roman" w:hAnsi="Times New Roman" w:cs="Times New Roman"/>
                <w:lang w:eastAsia="zh-TW"/>
              </w:rPr>
            </w:pPr>
          </w:p>
          <w:p w14:paraId="706AEB3A" w14:textId="77777777" w:rsidR="00717796" w:rsidRDefault="00717796" w:rsidP="004B51A4">
            <w:pPr>
              <w:widowControl w:val="0"/>
              <w:adjustRightInd w:val="0"/>
              <w:snapToGrid w:val="0"/>
              <w:spacing w:line="240" w:lineRule="auto"/>
              <w:rPr>
                <w:rFonts w:ascii="Times New Roman" w:hAnsi="Times New Roman" w:cs="Times New Roman"/>
                <w:lang w:eastAsia="zh-TW"/>
              </w:rPr>
            </w:pPr>
          </w:p>
          <w:p w14:paraId="3071390B" w14:textId="77777777" w:rsidR="00717796" w:rsidRDefault="00717796" w:rsidP="004B51A4">
            <w:pPr>
              <w:widowControl w:val="0"/>
              <w:adjustRightInd w:val="0"/>
              <w:snapToGrid w:val="0"/>
              <w:spacing w:line="240" w:lineRule="auto"/>
              <w:rPr>
                <w:rFonts w:ascii="Times New Roman" w:hAnsi="Times New Roman" w:cs="Times New Roman"/>
                <w:lang w:eastAsia="zh-TW"/>
              </w:rPr>
            </w:pPr>
          </w:p>
          <w:p w14:paraId="3B48FE4E" w14:textId="77777777" w:rsidR="00717796" w:rsidRDefault="00717796" w:rsidP="004B51A4">
            <w:pPr>
              <w:widowControl w:val="0"/>
              <w:adjustRightInd w:val="0"/>
              <w:snapToGrid w:val="0"/>
              <w:spacing w:line="240" w:lineRule="auto"/>
              <w:rPr>
                <w:rFonts w:ascii="Times New Roman" w:hAnsi="Times New Roman" w:cs="Times New Roman"/>
                <w:lang w:eastAsia="zh-TW"/>
              </w:rPr>
            </w:pPr>
          </w:p>
          <w:p w14:paraId="095216E6" w14:textId="77777777" w:rsidR="00717796" w:rsidRDefault="00717796" w:rsidP="004B51A4">
            <w:pPr>
              <w:widowControl w:val="0"/>
              <w:adjustRightInd w:val="0"/>
              <w:snapToGrid w:val="0"/>
              <w:spacing w:line="240" w:lineRule="auto"/>
              <w:rPr>
                <w:rFonts w:ascii="Times New Roman" w:hAnsi="Times New Roman" w:cs="Times New Roman"/>
                <w:lang w:eastAsia="zh-TW"/>
              </w:rPr>
            </w:pPr>
          </w:p>
          <w:p w14:paraId="19AA1F3A" w14:textId="01604F4F" w:rsidR="00717796" w:rsidRDefault="00717796" w:rsidP="004B51A4">
            <w:pPr>
              <w:widowControl w:val="0"/>
              <w:adjustRightInd w:val="0"/>
              <w:snapToGrid w:val="0"/>
              <w:spacing w:line="240" w:lineRule="auto"/>
              <w:rPr>
                <w:rFonts w:ascii="Times New Roman" w:hAnsi="Times New Roman" w:cs="Times New Roman"/>
                <w:lang w:eastAsia="zh-TW"/>
              </w:rPr>
            </w:pPr>
          </w:p>
          <w:p w14:paraId="66CF46EA" w14:textId="0DBCE841" w:rsidR="00064F9D" w:rsidRDefault="00064F9D" w:rsidP="004B51A4">
            <w:pPr>
              <w:widowControl w:val="0"/>
              <w:adjustRightInd w:val="0"/>
              <w:snapToGrid w:val="0"/>
              <w:spacing w:line="240" w:lineRule="auto"/>
              <w:rPr>
                <w:rFonts w:ascii="Times New Roman" w:hAnsi="Times New Roman" w:cs="Times New Roman"/>
                <w:lang w:eastAsia="zh-TW"/>
              </w:rPr>
            </w:pPr>
          </w:p>
          <w:p w14:paraId="2326C90D" w14:textId="5DD0ACB9" w:rsidR="00064F9D" w:rsidRDefault="00064F9D" w:rsidP="004B51A4">
            <w:pPr>
              <w:widowControl w:val="0"/>
              <w:adjustRightInd w:val="0"/>
              <w:snapToGrid w:val="0"/>
              <w:spacing w:line="240" w:lineRule="auto"/>
              <w:rPr>
                <w:rFonts w:ascii="Times New Roman" w:hAnsi="Times New Roman" w:cs="Times New Roman"/>
                <w:lang w:eastAsia="zh-TW"/>
              </w:rPr>
            </w:pPr>
          </w:p>
          <w:p w14:paraId="297F1D49" w14:textId="5E235E7C" w:rsidR="00064F9D" w:rsidRDefault="00064F9D" w:rsidP="004B51A4">
            <w:pPr>
              <w:widowControl w:val="0"/>
              <w:adjustRightInd w:val="0"/>
              <w:snapToGrid w:val="0"/>
              <w:spacing w:line="240" w:lineRule="auto"/>
              <w:rPr>
                <w:rFonts w:ascii="Times New Roman" w:hAnsi="Times New Roman" w:cs="Times New Roman"/>
                <w:lang w:eastAsia="zh-TW"/>
              </w:rPr>
            </w:pPr>
          </w:p>
          <w:p w14:paraId="7FC3E88E" w14:textId="1B2B8844" w:rsidR="00064F9D" w:rsidRDefault="00064F9D" w:rsidP="004B51A4">
            <w:pPr>
              <w:widowControl w:val="0"/>
              <w:adjustRightInd w:val="0"/>
              <w:snapToGrid w:val="0"/>
              <w:spacing w:line="240" w:lineRule="auto"/>
              <w:rPr>
                <w:rFonts w:ascii="Times New Roman" w:hAnsi="Times New Roman" w:cs="Times New Roman"/>
                <w:lang w:eastAsia="zh-TW"/>
              </w:rPr>
            </w:pPr>
          </w:p>
          <w:p w14:paraId="701746C8" w14:textId="5DF912BB" w:rsidR="00064F9D" w:rsidRDefault="00064F9D" w:rsidP="004B51A4">
            <w:pPr>
              <w:widowControl w:val="0"/>
              <w:adjustRightInd w:val="0"/>
              <w:snapToGrid w:val="0"/>
              <w:spacing w:line="240" w:lineRule="auto"/>
              <w:rPr>
                <w:rFonts w:ascii="Times New Roman" w:hAnsi="Times New Roman" w:cs="Times New Roman"/>
                <w:lang w:eastAsia="zh-TW"/>
              </w:rPr>
            </w:pPr>
          </w:p>
          <w:p w14:paraId="37507C5B" w14:textId="5DFAC0AC" w:rsidR="00064F9D" w:rsidRDefault="00064F9D" w:rsidP="004B51A4">
            <w:pPr>
              <w:widowControl w:val="0"/>
              <w:adjustRightInd w:val="0"/>
              <w:snapToGrid w:val="0"/>
              <w:spacing w:line="240" w:lineRule="auto"/>
              <w:rPr>
                <w:rFonts w:ascii="Times New Roman" w:hAnsi="Times New Roman" w:cs="Times New Roman"/>
                <w:lang w:eastAsia="zh-TW"/>
              </w:rPr>
            </w:pPr>
          </w:p>
          <w:p w14:paraId="77BE6DCF" w14:textId="293EFAE2" w:rsidR="00BA123B" w:rsidRDefault="00BA123B" w:rsidP="004B51A4">
            <w:pPr>
              <w:widowControl w:val="0"/>
              <w:adjustRightInd w:val="0"/>
              <w:snapToGrid w:val="0"/>
              <w:spacing w:line="240" w:lineRule="auto"/>
              <w:rPr>
                <w:rFonts w:ascii="Times New Roman" w:hAnsi="Times New Roman" w:cs="Times New Roman"/>
                <w:lang w:eastAsia="zh-TW"/>
              </w:rPr>
            </w:pPr>
          </w:p>
          <w:p w14:paraId="5CEE4AE4" w14:textId="3F29E658" w:rsidR="00064F9D" w:rsidRDefault="00412455" w:rsidP="00883135">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lastRenderedPageBreak/>
              <w:t>與同學組成小組。</w:t>
            </w:r>
          </w:p>
          <w:p w14:paraId="26BCE467" w14:textId="379315EA" w:rsidR="00064F9D" w:rsidRDefault="00064F9D" w:rsidP="00883135">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p w14:paraId="74DFC32E" w14:textId="6E30FB12" w:rsidR="00064F9D" w:rsidRDefault="00064F9D" w:rsidP="00883135">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p w14:paraId="080C63BC" w14:textId="563C4AAF" w:rsidR="0079453E" w:rsidRDefault="0079453E" w:rsidP="00883135">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p w14:paraId="6209FEED" w14:textId="77777777" w:rsidR="0079453E" w:rsidRDefault="0079453E" w:rsidP="00883135">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p w14:paraId="5E5E41D6" w14:textId="77777777" w:rsidR="0079453E" w:rsidRDefault="0079453E" w:rsidP="00883135">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p w14:paraId="4350FAC7" w14:textId="27435D47" w:rsidR="00DA694A" w:rsidRDefault="00412455" w:rsidP="00883135">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將他們的答案寫在工作紙上。</w:t>
            </w:r>
          </w:p>
          <w:p w14:paraId="35087DF3" w14:textId="77777777" w:rsidR="004B51A4" w:rsidRDefault="004B51A4" w:rsidP="00883135">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p w14:paraId="7AC565CE" w14:textId="01DF8E8B" w:rsidR="00CE1151" w:rsidRDefault="00CE1151" w:rsidP="00883135">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p w14:paraId="786C23F7" w14:textId="67ACA0C8" w:rsidR="00CE1151" w:rsidRDefault="00CE1151" w:rsidP="00883135">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p w14:paraId="64A118B5" w14:textId="133DC1DB" w:rsidR="00CE1151" w:rsidRDefault="00CE1151" w:rsidP="00883135">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p w14:paraId="4342A9D4" w14:textId="6F79F77D" w:rsidR="00CE1151" w:rsidRDefault="00CE1151" w:rsidP="00883135">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p w14:paraId="35186F92" w14:textId="057D02F1" w:rsidR="00CE1151" w:rsidRDefault="00CE1151" w:rsidP="00883135">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p w14:paraId="27E6954B" w14:textId="0247AFC1" w:rsidR="00CE1151" w:rsidRDefault="00CE1151" w:rsidP="00883135">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p w14:paraId="132E3943" w14:textId="16B304A7" w:rsidR="0079453E" w:rsidRDefault="0079453E" w:rsidP="00883135">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p w14:paraId="6CC63C61" w14:textId="7C8C507B" w:rsidR="0079453E" w:rsidRDefault="0079453E" w:rsidP="00883135">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p w14:paraId="2DF87D6B" w14:textId="7B3A2DC2" w:rsidR="0079453E" w:rsidRDefault="0079453E" w:rsidP="00883135">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p w14:paraId="3F638B64" w14:textId="143000A8" w:rsidR="00CE1151" w:rsidRDefault="00412455" w:rsidP="00883135">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比較</w:t>
            </w:r>
            <w:proofErr w:type="gramStart"/>
            <w:r>
              <w:rPr>
                <w:rFonts w:ascii="Times New Roman" w:hAnsi="Times New Roman" w:cs="Times New Roman" w:hint="eastAsia"/>
                <w:lang w:eastAsia="zh-TW"/>
              </w:rPr>
              <w:t>太興</w:t>
            </w:r>
            <w:proofErr w:type="gramEnd"/>
            <w:r>
              <w:rPr>
                <w:rFonts w:ascii="Times New Roman" w:hAnsi="Times New Roman" w:cs="Times New Roman" w:hint="eastAsia"/>
                <w:lang w:eastAsia="zh-TW"/>
              </w:rPr>
              <w:t>集團和日清集團的營銷組合。</w:t>
            </w:r>
          </w:p>
          <w:p w14:paraId="4423029C" w14:textId="77777777" w:rsidR="00DF4490" w:rsidRDefault="00DF4490" w:rsidP="00883135">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p w14:paraId="3D818674" w14:textId="2419AE7B" w:rsidR="00FD64F9" w:rsidRDefault="00FD64F9" w:rsidP="00DA694A">
            <w:pPr>
              <w:widowControl w:val="0"/>
              <w:adjustRightInd w:val="0"/>
              <w:snapToGrid w:val="0"/>
              <w:spacing w:line="240" w:lineRule="auto"/>
              <w:rPr>
                <w:rFonts w:ascii="Times New Roman" w:hAnsi="Times New Roman" w:cs="Times New Roman"/>
                <w:lang w:eastAsia="zh-TW"/>
              </w:rPr>
            </w:pPr>
          </w:p>
          <w:p w14:paraId="050E5CCA" w14:textId="77777777" w:rsidR="00FD64F9" w:rsidRDefault="00FD64F9" w:rsidP="00DA694A">
            <w:pPr>
              <w:widowControl w:val="0"/>
              <w:adjustRightInd w:val="0"/>
              <w:snapToGrid w:val="0"/>
              <w:spacing w:line="240" w:lineRule="auto"/>
              <w:rPr>
                <w:rFonts w:ascii="Times New Roman" w:hAnsi="Times New Roman" w:cs="Times New Roman"/>
                <w:lang w:eastAsia="zh-TW"/>
              </w:rPr>
            </w:pPr>
          </w:p>
          <w:p w14:paraId="2CFFAA17" w14:textId="4737CC21" w:rsidR="007B30E1" w:rsidRDefault="00412455" w:rsidP="007B30E1">
            <w:pPr>
              <w:widowControl w:val="0"/>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聆聽</w:t>
            </w:r>
            <w:r w:rsidRPr="005059C2">
              <w:rPr>
                <w:rFonts w:ascii="Times New Roman" w:hAnsi="Times New Roman" w:cs="Times New Roman" w:hint="eastAsia"/>
                <w:lang w:eastAsia="zh-TW"/>
              </w:rPr>
              <w:t>並按需要摘錄筆記。</w:t>
            </w:r>
          </w:p>
          <w:p w14:paraId="0071A72A" w14:textId="77777777" w:rsidR="005F3A2C" w:rsidRPr="007B30E1" w:rsidRDefault="005F3A2C" w:rsidP="00DA694A">
            <w:pPr>
              <w:widowControl w:val="0"/>
              <w:adjustRightInd w:val="0"/>
              <w:snapToGrid w:val="0"/>
              <w:spacing w:line="240" w:lineRule="auto"/>
              <w:rPr>
                <w:rFonts w:ascii="Times New Roman" w:hAnsi="Times New Roman" w:cs="Times New Roman"/>
                <w:lang w:eastAsia="zh-TW"/>
              </w:rPr>
            </w:pPr>
          </w:p>
          <w:p w14:paraId="1F9A8855" w14:textId="77777777" w:rsidR="005F3A2C" w:rsidRDefault="005F3A2C" w:rsidP="00DA694A">
            <w:pPr>
              <w:widowControl w:val="0"/>
              <w:adjustRightInd w:val="0"/>
              <w:snapToGrid w:val="0"/>
              <w:spacing w:line="240" w:lineRule="auto"/>
              <w:rPr>
                <w:rFonts w:ascii="Times New Roman" w:hAnsi="Times New Roman" w:cs="Times New Roman"/>
                <w:lang w:eastAsia="zh-TW"/>
              </w:rPr>
            </w:pPr>
          </w:p>
          <w:p w14:paraId="199F3231" w14:textId="77777777" w:rsidR="005F3A2C" w:rsidRDefault="005F3A2C" w:rsidP="00DA694A">
            <w:pPr>
              <w:widowControl w:val="0"/>
              <w:adjustRightInd w:val="0"/>
              <w:snapToGrid w:val="0"/>
              <w:spacing w:line="240" w:lineRule="auto"/>
              <w:rPr>
                <w:rFonts w:ascii="Times New Roman" w:hAnsi="Times New Roman" w:cs="Times New Roman"/>
                <w:lang w:eastAsia="zh-TW"/>
              </w:rPr>
            </w:pPr>
          </w:p>
          <w:p w14:paraId="632115E7" w14:textId="77777777" w:rsidR="005F3A2C" w:rsidRDefault="005F3A2C" w:rsidP="00DA694A">
            <w:pPr>
              <w:widowControl w:val="0"/>
              <w:adjustRightInd w:val="0"/>
              <w:snapToGrid w:val="0"/>
              <w:spacing w:line="240" w:lineRule="auto"/>
              <w:rPr>
                <w:rFonts w:ascii="Times New Roman" w:hAnsi="Times New Roman" w:cs="Times New Roman"/>
                <w:lang w:eastAsia="zh-TW"/>
              </w:rPr>
            </w:pPr>
          </w:p>
          <w:p w14:paraId="746B6229" w14:textId="77777777" w:rsidR="005F3A2C" w:rsidRDefault="005F3A2C" w:rsidP="00DA694A">
            <w:pPr>
              <w:widowControl w:val="0"/>
              <w:adjustRightInd w:val="0"/>
              <w:snapToGrid w:val="0"/>
              <w:spacing w:line="240" w:lineRule="auto"/>
              <w:rPr>
                <w:rFonts w:ascii="Times New Roman" w:hAnsi="Times New Roman" w:cs="Times New Roman"/>
                <w:lang w:eastAsia="zh-TW"/>
              </w:rPr>
            </w:pPr>
          </w:p>
          <w:p w14:paraId="14C2C420" w14:textId="77777777" w:rsidR="005F3A2C" w:rsidRDefault="005F3A2C" w:rsidP="00DA694A">
            <w:pPr>
              <w:widowControl w:val="0"/>
              <w:adjustRightInd w:val="0"/>
              <w:snapToGrid w:val="0"/>
              <w:spacing w:line="240" w:lineRule="auto"/>
              <w:rPr>
                <w:rFonts w:ascii="Times New Roman" w:hAnsi="Times New Roman" w:cs="Times New Roman"/>
                <w:lang w:eastAsia="zh-TW"/>
              </w:rPr>
            </w:pPr>
          </w:p>
          <w:p w14:paraId="60F36F6E" w14:textId="77777777" w:rsidR="005F3A2C" w:rsidRDefault="005F3A2C" w:rsidP="00DA694A">
            <w:pPr>
              <w:widowControl w:val="0"/>
              <w:adjustRightInd w:val="0"/>
              <w:snapToGrid w:val="0"/>
              <w:spacing w:line="240" w:lineRule="auto"/>
              <w:rPr>
                <w:rFonts w:ascii="Times New Roman" w:hAnsi="Times New Roman" w:cs="Times New Roman"/>
                <w:lang w:eastAsia="zh-TW"/>
              </w:rPr>
            </w:pPr>
          </w:p>
          <w:p w14:paraId="79BA244E" w14:textId="77777777" w:rsidR="005F3A2C" w:rsidRDefault="005F3A2C" w:rsidP="00DA694A">
            <w:pPr>
              <w:widowControl w:val="0"/>
              <w:adjustRightInd w:val="0"/>
              <w:snapToGrid w:val="0"/>
              <w:spacing w:line="240" w:lineRule="auto"/>
              <w:rPr>
                <w:rFonts w:ascii="Times New Roman" w:hAnsi="Times New Roman" w:cs="Times New Roman"/>
                <w:lang w:eastAsia="zh-TW"/>
              </w:rPr>
            </w:pPr>
          </w:p>
          <w:p w14:paraId="760E153E" w14:textId="77777777" w:rsidR="005F3A2C" w:rsidRDefault="005F3A2C" w:rsidP="00DA694A">
            <w:pPr>
              <w:widowControl w:val="0"/>
              <w:adjustRightInd w:val="0"/>
              <w:snapToGrid w:val="0"/>
              <w:spacing w:line="240" w:lineRule="auto"/>
              <w:rPr>
                <w:rFonts w:ascii="Times New Roman" w:hAnsi="Times New Roman" w:cs="Times New Roman"/>
                <w:lang w:eastAsia="zh-TW"/>
              </w:rPr>
            </w:pPr>
          </w:p>
          <w:p w14:paraId="022657D2" w14:textId="77777777" w:rsidR="005F3A2C" w:rsidRDefault="005F3A2C" w:rsidP="00DA694A">
            <w:pPr>
              <w:widowControl w:val="0"/>
              <w:adjustRightInd w:val="0"/>
              <w:snapToGrid w:val="0"/>
              <w:spacing w:line="240" w:lineRule="auto"/>
              <w:rPr>
                <w:rFonts w:ascii="Times New Roman" w:hAnsi="Times New Roman" w:cs="Times New Roman"/>
                <w:lang w:eastAsia="zh-TW"/>
              </w:rPr>
            </w:pPr>
          </w:p>
          <w:p w14:paraId="723A645D" w14:textId="77777777" w:rsidR="005F3A2C" w:rsidRDefault="005F3A2C" w:rsidP="00DA694A">
            <w:pPr>
              <w:widowControl w:val="0"/>
              <w:adjustRightInd w:val="0"/>
              <w:snapToGrid w:val="0"/>
              <w:spacing w:line="240" w:lineRule="auto"/>
              <w:rPr>
                <w:rFonts w:ascii="Times New Roman" w:hAnsi="Times New Roman" w:cs="Times New Roman"/>
                <w:lang w:eastAsia="zh-TW"/>
              </w:rPr>
            </w:pPr>
          </w:p>
          <w:p w14:paraId="58A3EF5E" w14:textId="77777777" w:rsidR="005F3A2C" w:rsidRDefault="005F3A2C" w:rsidP="00DA694A">
            <w:pPr>
              <w:widowControl w:val="0"/>
              <w:adjustRightInd w:val="0"/>
              <w:snapToGrid w:val="0"/>
              <w:spacing w:line="240" w:lineRule="auto"/>
              <w:rPr>
                <w:rFonts w:ascii="Times New Roman" w:hAnsi="Times New Roman" w:cs="Times New Roman"/>
                <w:lang w:eastAsia="zh-TW"/>
              </w:rPr>
            </w:pPr>
          </w:p>
          <w:p w14:paraId="64B9146B" w14:textId="77777777" w:rsidR="005F3A2C" w:rsidRDefault="005F3A2C" w:rsidP="00DA694A">
            <w:pPr>
              <w:widowControl w:val="0"/>
              <w:adjustRightInd w:val="0"/>
              <w:snapToGrid w:val="0"/>
              <w:spacing w:line="240" w:lineRule="auto"/>
              <w:rPr>
                <w:rFonts w:ascii="Times New Roman" w:hAnsi="Times New Roman" w:cs="Times New Roman"/>
                <w:lang w:eastAsia="zh-TW"/>
              </w:rPr>
            </w:pPr>
          </w:p>
          <w:p w14:paraId="6366845D" w14:textId="77777777" w:rsidR="005F3A2C" w:rsidRDefault="005F3A2C" w:rsidP="00DA694A">
            <w:pPr>
              <w:widowControl w:val="0"/>
              <w:adjustRightInd w:val="0"/>
              <w:snapToGrid w:val="0"/>
              <w:spacing w:line="240" w:lineRule="auto"/>
              <w:rPr>
                <w:rFonts w:ascii="Times New Roman" w:hAnsi="Times New Roman" w:cs="Times New Roman"/>
                <w:lang w:eastAsia="zh-TW"/>
              </w:rPr>
            </w:pPr>
          </w:p>
          <w:p w14:paraId="294A9F63" w14:textId="77777777" w:rsidR="005F3A2C" w:rsidRDefault="005F3A2C" w:rsidP="00DA694A">
            <w:pPr>
              <w:widowControl w:val="0"/>
              <w:adjustRightInd w:val="0"/>
              <w:snapToGrid w:val="0"/>
              <w:spacing w:line="240" w:lineRule="auto"/>
              <w:rPr>
                <w:rFonts w:ascii="Times New Roman" w:hAnsi="Times New Roman" w:cs="Times New Roman"/>
                <w:lang w:eastAsia="zh-TW"/>
              </w:rPr>
            </w:pPr>
          </w:p>
          <w:p w14:paraId="32063357" w14:textId="77777777" w:rsidR="005F3A2C" w:rsidRDefault="005F3A2C" w:rsidP="00DA694A">
            <w:pPr>
              <w:widowControl w:val="0"/>
              <w:adjustRightInd w:val="0"/>
              <w:snapToGrid w:val="0"/>
              <w:spacing w:line="240" w:lineRule="auto"/>
              <w:rPr>
                <w:rFonts w:ascii="Times New Roman" w:hAnsi="Times New Roman" w:cs="Times New Roman"/>
                <w:lang w:eastAsia="zh-TW"/>
              </w:rPr>
            </w:pPr>
          </w:p>
          <w:p w14:paraId="0D4FE8F0" w14:textId="77777777" w:rsidR="005F3A2C" w:rsidRDefault="005F3A2C" w:rsidP="00DA694A">
            <w:pPr>
              <w:widowControl w:val="0"/>
              <w:adjustRightInd w:val="0"/>
              <w:snapToGrid w:val="0"/>
              <w:spacing w:line="240" w:lineRule="auto"/>
              <w:rPr>
                <w:rFonts w:ascii="Times New Roman" w:hAnsi="Times New Roman" w:cs="Times New Roman"/>
                <w:lang w:eastAsia="zh-TW"/>
              </w:rPr>
            </w:pPr>
          </w:p>
          <w:p w14:paraId="41513BB2" w14:textId="77777777" w:rsidR="005F3A2C" w:rsidRDefault="005F3A2C" w:rsidP="00DA694A">
            <w:pPr>
              <w:widowControl w:val="0"/>
              <w:adjustRightInd w:val="0"/>
              <w:snapToGrid w:val="0"/>
              <w:spacing w:line="240" w:lineRule="auto"/>
              <w:rPr>
                <w:rFonts w:ascii="Times New Roman" w:hAnsi="Times New Roman" w:cs="Times New Roman"/>
                <w:lang w:eastAsia="zh-TW"/>
              </w:rPr>
            </w:pPr>
          </w:p>
          <w:p w14:paraId="1A7A2146" w14:textId="77777777" w:rsidR="005F3A2C" w:rsidRDefault="005F3A2C" w:rsidP="00DA694A">
            <w:pPr>
              <w:widowControl w:val="0"/>
              <w:adjustRightInd w:val="0"/>
              <w:snapToGrid w:val="0"/>
              <w:spacing w:line="240" w:lineRule="auto"/>
              <w:rPr>
                <w:rFonts w:ascii="Times New Roman" w:hAnsi="Times New Roman" w:cs="Times New Roman"/>
                <w:lang w:eastAsia="zh-TW"/>
              </w:rPr>
            </w:pPr>
          </w:p>
          <w:p w14:paraId="791676C4" w14:textId="77777777" w:rsidR="005F3A2C" w:rsidRDefault="005F3A2C" w:rsidP="00DA694A">
            <w:pPr>
              <w:widowControl w:val="0"/>
              <w:adjustRightInd w:val="0"/>
              <w:snapToGrid w:val="0"/>
              <w:spacing w:line="240" w:lineRule="auto"/>
              <w:rPr>
                <w:rFonts w:ascii="Times New Roman" w:hAnsi="Times New Roman" w:cs="Times New Roman"/>
                <w:lang w:eastAsia="zh-TW"/>
              </w:rPr>
            </w:pPr>
          </w:p>
          <w:p w14:paraId="5310DC5D" w14:textId="77777777" w:rsidR="00DC4C2B" w:rsidRDefault="00DC4C2B" w:rsidP="00DA694A">
            <w:pPr>
              <w:widowControl w:val="0"/>
              <w:adjustRightInd w:val="0"/>
              <w:snapToGrid w:val="0"/>
              <w:spacing w:line="240" w:lineRule="auto"/>
              <w:rPr>
                <w:rFonts w:ascii="Times New Roman" w:hAnsi="Times New Roman" w:cs="Times New Roman"/>
                <w:lang w:eastAsia="zh-TW"/>
              </w:rPr>
            </w:pPr>
          </w:p>
          <w:p w14:paraId="43B3E569" w14:textId="182E473D" w:rsidR="005F3A2C" w:rsidRPr="00DA694A" w:rsidRDefault="00412455" w:rsidP="00DA694A">
            <w:pPr>
              <w:widowControl w:val="0"/>
              <w:adjustRightInd w:val="0"/>
              <w:snapToGrid w:val="0"/>
              <w:spacing w:line="240" w:lineRule="auto"/>
              <w:rPr>
                <w:rFonts w:ascii="Times New Roman" w:hAnsi="Times New Roman" w:cs="Times New Roman"/>
                <w:lang w:eastAsia="zh-TW"/>
              </w:rPr>
            </w:pPr>
            <w:r w:rsidRPr="00412455">
              <w:rPr>
                <w:rFonts w:ascii="Times New Roman" w:hAnsi="Times New Roman" w:cs="Times New Roman" w:hint="eastAsia"/>
                <w:shd w:val="clear" w:color="auto" w:fill="FFE599" w:themeFill="accent4" w:themeFillTint="66"/>
                <w:lang w:eastAsia="zh-TW"/>
              </w:rPr>
              <w:t>預期答案：它屬於資訊管理，而不是營銷管理，因為它涉及數據和資訊的存儲、處理、使用等。</w:t>
            </w:r>
          </w:p>
        </w:tc>
        <w:tc>
          <w:tcPr>
            <w:tcW w:w="2693" w:type="dxa"/>
            <w:shd w:val="clear" w:color="auto" w:fill="auto"/>
            <w:tcMar>
              <w:top w:w="100" w:type="dxa"/>
              <w:left w:w="100" w:type="dxa"/>
              <w:bottom w:w="100" w:type="dxa"/>
              <w:right w:w="100" w:type="dxa"/>
            </w:tcMar>
          </w:tcPr>
          <w:p w14:paraId="5FD1716B" w14:textId="77777777" w:rsidR="008B504D" w:rsidRPr="008B504D" w:rsidRDefault="008B504D" w:rsidP="008B504D">
            <w:pPr>
              <w:widowControl w:val="0"/>
              <w:adjustRightInd w:val="0"/>
              <w:snapToGrid w:val="0"/>
              <w:spacing w:line="240" w:lineRule="auto"/>
              <w:rPr>
                <w:rFonts w:ascii="Times New Roman" w:hAnsi="Times New Roman" w:cs="Times New Roman"/>
                <w:u w:val="single"/>
                <w:lang w:eastAsia="zh-TW"/>
              </w:rPr>
            </w:pPr>
            <w:r w:rsidRPr="008B504D">
              <w:rPr>
                <w:rFonts w:ascii="Times New Roman" w:hAnsi="Times New Roman" w:cs="Times New Roman" w:hint="eastAsia"/>
                <w:u w:val="single"/>
                <w:lang w:eastAsia="zh-TW"/>
              </w:rPr>
              <w:lastRenderedPageBreak/>
              <w:t>進展性評估</w:t>
            </w:r>
          </w:p>
          <w:p w14:paraId="1D59B549" w14:textId="77777777" w:rsidR="008B504D" w:rsidRDefault="008B504D" w:rsidP="00421003">
            <w:pPr>
              <w:widowControl w:val="0"/>
              <w:shd w:val="clear" w:color="auto" w:fill="FFF2CC" w:themeFill="accent4" w:themeFillTint="33"/>
              <w:adjustRightInd w:val="0"/>
              <w:snapToGrid w:val="0"/>
              <w:spacing w:line="240" w:lineRule="auto"/>
              <w:rPr>
                <w:rFonts w:ascii="Times New Roman" w:hAnsi="Times New Roman" w:cs="Times New Roman"/>
                <w:u w:val="single"/>
                <w:lang w:eastAsia="zh-TW"/>
              </w:rPr>
            </w:pPr>
          </w:p>
          <w:p w14:paraId="033C92F4" w14:textId="6D1278E8" w:rsidR="00D81EF0" w:rsidRDefault="00754234" w:rsidP="00D30A4B">
            <w:pPr>
              <w:pStyle w:val="a6"/>
              <w:widowControl w:val="0"/>
              <w:adjustRightInd w:val="0"/>
              <w:snapToGrid w:val="0"/>
              <w:spacing w:line="240" w:lineRule="auto"/>
              <w:ind w:leftChars="0" w:left="0"/>
              <w:rPr>
                <w:rFonts w:ascii="Times New Roman" w:hAnsi="Times New Roman" w:cs="Times New Roman"/>
                <w:lang w:eastAsia="zh-TW"/>
              </w:rPr>
            </w:pPr>
            <w:r w:rsidRPr="00D30A4B">
              <w:rPr>
                <w:rFonts w:ascii="DengXian" w:eastAsia="新細明體" w:hAnsi="DengXian" w:cs="Times New Roman" w:hint="eastAsia"/>
                <w:lang w:eastAsia="zh-TW"/>
              </w:rPr>
              <w:t>讓學生就市場上一些受歡迎的產品列出他們在消費過程中的考慮</w:t>
            </w:r>
            <w:r w:rsidRPr="007511FD">
              <w:rPr>
                <w:rFonts w:ascii="Times New Roman" w:hAnsi="Times New Roman" w:cs="Times New Roman" w:hint="eastAsia"/>
                <w:lang w:eastAsia="zh-TW"/>
              </w:rPr>
              <w:t>，</w:t>
            </w:r>
            <w:r w:rsidRPr="00D30A4B">
              <w:rPr>
                <w:rFonts w:ascii="DengXian" w:eastAsia="新細明體" w:hAnsi="DengXian" w:cs="Times New Roman" w:hint="eastAsia"/>
                <w:lang w:eastAsia="zh-TW"/>
              </w:rPr>
              <w:t>從而展示他們的已有知識</w:t>
            </w:r>
            <w:r w:rsidRPr="001A5108">
              <w:rPr>
                <w:rFonts w:ascii="Times New Roman" w:hAnsi="Times New Roman" w:cs="Times New Roman" w:hint="eastAsia"/>
                <w:lang w:eastAsia="zh-TW"/>
              </w:rPr>
              <w:t>。</w:t>
            </w:r>
          </w:p>
          <w:p w14:paraId="5C02C36E" w14:textId="2F255DED" w:rsidR="00EC00F4" w:rsidRDefault="00EC00F4" w:rsidP="00D30A4B">
            <w:pPr>
              <w:pStyle w:val="a6"/>
              <w:widowControl w:val="0"/>
              <w:adjustRightInd w:val="0"/>
              <w:snapToGrid w:val="0"/>
              <w:spacing w:line="240" w:lineRule="auto"/>
              <w:ind w:leftChars="0" w:left="0"/>
              <w:rPr>
                <w:rFonts w:ascii="Times New Roman" w:hAnsi="Times New Roman" w:cs="Times New Roman"/>
                <w:lang w:eastAsia="zh-TW"/>
              </w:rPr>
            </w:pPr>
          </w:p>
          <w:p w14:paraId="279555BD" w14:textId="6B5F5BFD" w:rsidR="00EC00F4" w:rsidRDefault="00754234" w:rsidP="00EC00F4">
            <w:pPr>
              <w:pStyle w:val="a6"/>
              <w:widowControl w:val="0"/>
              <w:adjustRightInd w:val="0"/>
              <w:snapToGrid w:val="0"/>
              <w:spacing w:line="240" w:lineRule="auto"/>
              <w:ind w:leftChars="0" w:left="0"/>
              <w:rPr>
                <w:rFonts w:ascii="Times New Roman" w:eastAsia="Times New Roman" w:hAnsi="Times New Roman" w:cs="Times New Roman"/>
                <w:lang w:eastAsia="zh-TW"/>
              </w:rPr>
            </w:pPr>
            <w:r w:rsidRPr="00D30A4B">
              <w:rPr>
                <w:rFonts w:ascii="DengXian" w:eastAsia="新細明體" w:hAnsi="DengXian" w:cs="Times New Roman" w:hint="eastAsia"/>
                <w:lang w:eastAsia="zh-TW"/>
              </w:rPr>
              <w:t>讓學生思考他們在消費過程中的考慮</w:t>
            </w:r>
            <w:r w:rsidRPr="007511FD">
              <w:rPr>
                <w:rFonts w:ascii="Times New Roman" w:hAnsi="Times New Roman" w:cs="Times New Roman" w:hint="eastAsia"/>
                <w:lang w:eastAsia="zh-TW"/>
              </w:rPr>
              <w:t>，</w:t>
            </w:r>
            <w:r w:rsidRPr="00D30A4B">
              <w:rPr>
                <w:rFonts w:ascii="DengXian" w:eastAsia="新細明體" w:hAnsi="DengXian" w:cs="Times New Roman" w:hint="eastAsia"/>
                <w:lang w:eastAsia="zh-TW"/>
              </w:rPr>
              <w:t>會否與企業在市場營銷管理上的關注相同</w:t>
            </w:r>
            <w:r w:rsidRPr="007511FD">
              <w:rPr>
                <w:rFonts w:ascii="Times New Roman" w:hAnsi="Times New Roman" w:cs="Times New Roman" w:hint="eastAsia"/>
                <w:lang w:eastAsia="zh-TW"/>
              </w:rPr>
              <w:t>，</w:t>
            </w:r>
            <w:r w:rsidRPr="00D30A4B">
              <w:rPr>
                <w:rFonts w:ascii="DengXian" w:eastAsia="新細明體" w:hAnsi="DengXian" w:cs="Times New Roman" w:hint="eastAsia"/>
                <w:lang w:eastAsia="zh-TW"/>
              </w:rPr>
              <w:t>以及企業如何處理這些關注</w:t>
            </w:r>
          </w:p>
          <w:p w14:paraId="7468747A" w14:textId="77777777" w:rsidR="007F0204" w:rsidRDefault="007F0204" w:rsidP="004B51A4">
            <w:pPr>
              <w:widowControl w:val="0"/>
              <w:adjustRightInd w:val="0"/>
              <w:snapToGrid w:val="0"/>
              <w:spacing w:line="240" w:lineRule="auto"/>
              <w:rPr>
                <w:rFonts w:ascii="Times New Roman" w:hAnsi="Times New Roman" w:cs="Times New Roman"/>
                <w:lang w:eastAsia="zh-TW"/>
              </w:rPr>
            </w:pPr>
          </w:p>
          <w:p w14:paraId="31F327B5" w14:textId="77777777" w:rsidR="007F0204" w:rsidRDefault="007F0204" w:rsidP="004B51A4">
            <w:pPr>
              <w:widowControl w:val="0"/>
              <w:adjustRightInd w:val="0"/>
              <w:snapToGrid w:val="0"/>
              <w:spacing w:line="240" w:lineRule="auto"/>
              <w:rPr>
                <w:rFonts w:ascii="Times New Roman" w:hAnsi="Times New Roman" w:cs="Times New Roman"/>
                <w:lang w:eastAsia="zh-TW"/>
              </w:rPr>
            </w:pPr>
          </w:p>
          <w:p w14:paraId="5FB5D754" w14:textId="77777777" w:rsidR="007F0204" w:rsidRDefault="007F0204" w:rsidP="004B51A4">
            <w:pPr>
              <w:widowControl w:val="0"/>
              <w:adjustRightInd w:val="0"/>
              <w:snapToGrid w:val="0"/>
              <w:spacing w:line="240" w:lineRule="auto"/>
              <w:rPr>
                <w:rFonts w:ascii="Times New Roman" w:hAnsi="Times New Roman" w:cs="Times New Roman"/>
                <w:lang w:eastAsia="zh-TW"/>
              </w:rPr>
            </w:pPr>
          </w:p>
          <w:p w14:paraId="19A1F9EF" w14:textId="77777777" w:rsidR="007F0204" w:rsidRDefault="007F0204" w:rsidP="004B51A4">
            <w:pPr>
              <w:widowControl w:val="0"/>
              <w:adjustRightInd w:val="0"/>
              <w:snapToGrid w:val="0"/>
              <w:spacing w:line="240" w:lineRule="auto"/>
              <w:rPr>
                <w:rFonts w:ascii="Times New Roman" w:hAnsi="Times New Roman" w:cs="Times New Roman"/>
                <w:lang w:eastAsia="zh-TW"/>
              </w:rPr>
            </w:pPr>
          </w:p>
          <w:p w14:paraId="4ABFE02A" w14:textId="77777777" w:rsidR="007F0204" w:rsidRDefault="007F0204" w:rsidP="004B51A4">
            <w:pPr>
              <w:widowControl w:val="0"/>
              <w:adjustRightInd w:val="0"/>
              <w:snapToGrid w:val="0"/>
              <w:spacing w:line="240" w:lineRule="auto"/>
              <w:rPr>
                <w:rFonts w:ascii="Times New Roman" w:hAnsi="Times New Roman" w:cs="Times New Roman"/>
                <w:lang w:eastAsia="zh-TW"/>
              </w:rPr>
            </w:pPr>
          </w:p>
          <w:p w14:paraId="7DD81E4E" w14:textId="77777777" w:rsidR="007F0204" w:rsidRDefault="007F0204" w:rsidP="004B51A4">
            <w:pPr>
              <w:widowControl w:val="0"/>
              <w:adjustRightInd w:val="0"/>
              <w:snapToGrid w:val="0"/>
              <w:spacing w:line="240" w:lineRule="auto"/>
              <w:rPr>
                <w:rFonts w:ascii="Times New Roman" w:hAnsi="Times New Roman" w:cs="Times New Roman"/>
                <w:lang w:eastAsia="zh-TW"/>
              </w:rPr>
            </w:pPr>
          </w:p>
          <w:p w14:paraId="644D9106" w14:textId="77777777" w:rsidR="007F0204" w:rsidRDefault="007F0204" w:rsidP="004B51A4">
            <w:pPr>
              <w:widowControl w:val="0"/>
              <w:adjustRightInd w:val="0"/>
              <w:snapToGrid w:val="0"/>
              <w:spacing w:line="240" w:lineRule="auto"/>
              <w:rPr>
                <w:rFonts w:ascii="Times New Roman" w:hAnsi="Times New Roman" w:cs="Times New Roman"/>
                <w:lang w:eastAsia="zh-TW"/>
              </w:rPr>
            </w:pPr>
          </w:p>
          <w:p w14:paraId="1D22ACE9" w14:textId="77777777" w:rsidR="007F0204" w:rsidRDefault="007F0204" w:rsidP="004B51A4">
            <w:pPr>
              <w:widowControl w:val="0"/>
              <w:adjustRightInd w:val="0"/>
              <w:snapToGrid w:val="0"/>
              <w:spacing w:line="240" w:lineRule="auto"/>
              <w:rPr>
                <w:rFonts w:ascii="Times New Roman" w:hAnsi="Times New Roman" w:cs="Times New Roman"/>
                <w:lang w:eastAsia="zh-TW"/>
              </w:rPr>
            </w:pPr>
          </w:p>
          <w:p w14:paraId="5C7F842D" w14:textId="77777777" w:rsidR="007F0204" w:rsidRDefault="007F0204" w:rsidP="004B51A4">
            <w:pPr>
              <w:widowControl w:val="0"/>
              <w:adjustRightInd w:val="0"/>
              <w:snapToGrid w:val="0"/>
              <w:spacing w:line="240" w:lineRule="auto"/>
              <w:rPr>
                <w:rFonts w:ascii="Times New Roman" w:hAnsi="Times New Roman" w:cs="Times New Roman"/>
                <w:lang w:eastAsia="zh-TW"/>
              </w:rPr>
            </w:pPr>
          </w:p>
          <w:p w14:paraId="2D82E86E" w14:textId="77777777" w:rsidR="007F0204" w:rsidRDefault="007F0204" w:rsidP="004B51A4">
            <w:pPr>
              <w:widowControl w:val="0"/>
              <w:adjustRightInd w:val="0"/>
              <w:snapToGrid w:val="0"/>
              <w:spacing w:line="240" w:lineRule="auto"/>
              <w:rPr>
                <w:rFonts w:ascii="Times New Roman" w:hAnsi="Times New Roman" w:cs="Times New Roman"/>
                <w:lang w:eastAsia="zh-TW"/>
              </w:rPr>
            </w:pPr>
          </w:p>
          <w:p w14:paraId="4DF2B80A" w14:textId="77777777" w:rsidR="007F0204" w:rsidRDefault="007F0204" w:rsidP="004B51A4">
            <w:pPr>
              <w:widowControl w:val="0"/>
              <w:adjustRightInd w:val="0"/>
              <w:snapToGrid w:val="0"/>
              <w:spacing w:line="240" w:lineRule="auto"/>
              <w:rPr>
                <w:rFonts w:ascii="Times New Roman" w:hAnsi="Times New Roman" w:cs="Times New Roman"/>
                <w:lang w:eastAsia="zh-TW"/>
              </w:rPr>
            </w:pPr>
          </w:p>
          <w:p w14:paraId="7ED30022" w14:textId="77777777" w:rsidR="007F0204" w:rsidRDefault="007F0204" w:rsidP="004B51A4">
            <w:pPr>
              <w:widowControl w:val="0"/>
              <w:adjustRightInd w:val="0"/>
              <w:snapToGrid w:val="0"/>
              <w:spacing w:line="240" w:lineRule="auto"/>
              <w:rPr>
                <w:rFonts w:ascii="Times New Roman" w:hAnsi="Times New Roman" w:cs="Times New Roman"/>
                <w:lang w:eastAsia="zh-TW"/>
              </w:rPr>
            </w:pPr>
          </w:p>
          <w:p w14:paraId="59A489C9" w14:textId="77777777" w:rsidR="007F0204" w:rsidRDefault="007F0204" w:rsidP="004B51A4">
            <w:pPr>
              <w:widowControl w:val="0"/>
              <w:adjustRightInd w:val="0"/>
              <w:snapToGrid w:val="0"/>
              <w:spacing w:line="240" w:lineRule="auto"/>
              <w:rPr>
                <w:rFonts w:ascii="Times New Roman" w:hAnsi="Times New Roman" w:cs="Times New Roman"/>
                <w:lang w:eastAsia="zh-TW"/>
              </w:rPr>
            </w:pPr>
          </w:p>
          <w:p w14:paraId="528D4398" w14:textId="4199FDF6" w:rsidR="007F0204" w:rsidRDefault="007F0204" w:rsidP="004B51A4">
            <w:pPr>
              <w:widowControl w:val="0"/>
              <w:adjustRightInd w:val="0"/>
              <w:snapToGrid w:val="0"/>
              <w:spacing w:line="240" w:lineRule="auto"/>
              <w:rPr>
                <w:rFonts w:ascii="Times New Roman" w:hAnsi="Times New Roman" w:cs="Times New Roman"/>
                <w:lang w:eastAsia="zh-TW"/>
              </w:rPr>
            </w:pPr>
          </w:p>
          <w:p w14:paraId="4BB092CB" w14:textId="0F749B65" w:rsidR="00B64374" w:rsidRDefault="00B64374" w:rsidP="004B51A4">
            <w:pPr>
              <w:widowControl w:val="0"/>
              <w:adjustRightInd w:val="0"/>
              <w:snapToGrid w:val="0"/>
              <w:spacing w:line="240" w:lineRule="auto"/>
              <w:rPr>
                <w:rFonts w:ascii="Times New Roman" w:hAnsi="Times New Roman" w:cs="Times New Roman"/>
                <w:lang w:eastAsia="zh-TW"/>
              </w:rPr>
            </w:pPr>
          </w:p>
          <w:p w14:paraId="077A1D3B" w14:textId="21166DBC" w:rsidR="00B64374" w:rsidRDefault="00B64374" w:rsidP="004B51A4">
            <w:pPr>
              <w:widowControl w:val="0"/>
              <w:adjustRightInd w:val="0"/>
              <w:snapToGrid w:val="0"/>
              <w:spacing w:line="240" w:lineRule="auto"/>
              <w:rPr>
                <w:rFonts w:ascii="Times New Roman" w:hAnsi="Times New Roman" w:cs="Times New Roman"/>
                <w:lang w:eastAsia="zh-TW"/>
              </w:rPr>
            </w:pPr>
          </w:p>
          <w:p w14:paraId="747C90AC" w14:textId="3B59ED06" w:rsidR="00B64374" w:rsidRDefault="00B64374" w:rsidP="004B51A4">
            <w:pPr>
              <w:widowControl w:val="0"/>
              <w:adjustRightInd w:val="0"/>
              <w:snapToGrid w:val="0"/>
              <w:spacing w:line="240" w:lineRule="auto"/>
              <w:rPr>
                <w:rFonts w:ascii="Times New Roman" w:hAnsi="Times New Roman" w:cs="Times New Roman"/>
                <w:lang w:eastAsia="zh-TW"/>
              </w:rPr>
            </w:pPr>
          </w:p>
          <w:p w14:paraId="03E6E29D" w14:textId="402EFC0C" w:rsidR="00B64374" w:rsidRDefault="00B64374" w:rsidP="004B51A4">
            <w:pPr>
              <w:widowControl w:val="0"/>
              <w:adjustRightInd w:val="0"/>
              <w:snapToGrid w:val="0"/>
              <w:spacing w:line="240" w:lineRule="auto"/>
              <w:rPr>
                <w:rFonts w:ascii="Times New Roman" w:hAnsi="Times New Roman" w:cs="Times New Roman"/>
                <w:lang w:eastAsia="zh-TW"/>
              </w:rPr>
            </w:pPr>
          </w:p>
          <w:p w14:paraId="65883E8F" w14:textId="5B347CE6" w:rsidR="00B64374" w:rsidRDefault="00B64374" w:rsidP="004B51A4">
            <w:pPr>
              <w:widowControl w:val="0"/>
              <w:adjustRightInd w:val="0"/>
              <w:snapToGrid w:val="0"/>
              <w:spacing w:line="240" w:lineRule="auto"/>
              <w:rPr>
                <w:rFonts w:ascii="Times New Roman" w:hAnsi="Times New Roman" w:cs="Times New Roman"/>
                <w:lang w:eastAsia="zh-TW"/>
              </w:rPr>
            </w:pPr>
          </w:p>
          <w:p w14:paraId="07A87B25" w14:textId="36612C50" w:rsidR="00B64374" w:rsidRDefault="00B64374" w:rsidP="004B51A4">
            <w:pPr>
              <w:widowControl w:val="0"/>
              <w:adjustRightInd w:val="0"/>
              <w:snapToGrid w:val="0"/>
              <w:spacing w:line="240" w:lineRule="auto"/>
              <w:rPr>
                <w:rFonts w:ascii="Times New Roman" w:hAnsi="Times New Roman" w:cs="Times New Roman"/>
                <w:lang w:eastAsia="zh-TW"/>
              </w:rPr>
            </w:pPr>
          </w:p>
          <w:p w14:paraId="48EDD66C" w14:textId="73E882BD" w:rsidR="00B64374" w:rsidRDefault="00B64374" w:rsidP="004B51A4">
            <w:pPr>
              <w:widowControl w:val="0"/>
              <w:adjustRightInd w:val="0"/>
              <w:snapToGrid w:val="0"/>
              <w:spacing w:line="240" w:lineRule="auto"/>
              <w:rPr>
                <w:rFonts w:ascii="Times New Roman" w:hAnsi="Times New Roman" w:cs="Times New Roman"/>
                <w:lang w:eastAsia="zh-TW"/>
              </w:rPr>
            </w:pPr>
          </w:p>
          <w:p w14:paraId="39EC8033" w14:textId="562326B5" w:rsidR="00B64374" w:rsidRDefault="00B64374" w:rsidP="004B51A4">
            <w:pPr>
              <w:widowControl w:val="0"/>
              <w:adjustRightInd w:val="0"/>
              <w:snapToGrid w:val="0"/>
              <w:spacing w:line="240" w:lineRule="auto"/>
              <w:rPr>
                <w:rFonts w:ascii="Times New Roman" w:hAnsi="Times New Roman" w:cs="Times New Roman"/>
                <w:lang w:eastAsia="zh-TW"/>
              </w:rPr>
            </w:pPr>
          </w:p>
          <w:p w14:paraId="1D90E352" w14:textId="0356CC51" w:rsidR="00B64374" w:rsidRDefault="00B64374" w:rsidP="004B51A4">
            <w:pPr>
              <w:widowControl w:val="0"/>
              <w:adjustRightInd w:val="0"/>
              <w:snapToGrid w:val="0"/>
              <w:spacing w:line="240" w:lineRule="auto"/>
              <w:rPr>
                <w:rFonts w:ascii="Times New Roman" w:hAnsi="Times New Roman" w:cs="Times New Roman"/>
                <w:lang w:eastAsia="zh-TW"/>
              </w:rPr>
            </w:pPr>
          </w:p>
          <w:p w14:paraId="33E8FC6B" w14:textId="3F87F3A7" w:rsidR="00B64374" w:rsidRDefault="00B64374" w:rsidP="004B51A4">
            <w:pPr>
              <w:widowControl w:val="0"/>
              <w:adjustRightInd w:val="0"/>
              <w:snapToGrid w:val="0"/>
              <w:spacing w:line="240" w:lineRule="auto"/>
              <w:rPr>
                <w:rFonts w:ascii="Times New Roman" w:hAnsi="Times New Roman" w:cs="Times New Roman"/>
                <w:lang w:eastAsia="zh-TW"/>
              </w:rPr>
            </w:pPr>
          </w:p>
          <w:p w14:paraId="5D9B155F" w14:textId="218FD733" w:rsidR="00B64374" w:rsidRDefault="00B64374" w:rsidP="004B51A4">
            <w:pPr>
              <w:widowControl w:val="0"/>
              <w:adjustRightInd w:val="0"/>
              <w:snapToGrid w:val="0"/>
              <w:spacing w:line="240" w:lineRule="auto"/>
              <w:rPr>
                <w:rFonts w:ascii="Times New Roman" w:hAnsi="Times New Roman" w:cs="Times New Roman"/>
                <w:lang w:eastAsia="zh-TW"/>
              </w:rPr>
            </w:pPr>
          </w:p>
          <w:p w14:paraId="263F7268" w14:textId="75507B91" w:rsidR="00B64374" w:rsidRDefault="00B64374" w:rsidP="004B51A4">
            <w:pPr>
              <w:widowControl w:val="0"/>
              <w:adjustRightInd w:val="0"/>
              <w:snapToGrid w:val="0"/>
              <w:spacing w:line="240" w:lineRule="auto"/>
              <w:rPr>
                <w:rFonts w:ascii="Times New Roman" w:hAnsi="Times New Roman" w:cs="Times New Roman"/>
                <w:lang w:eastAsia="zh-TW"/>
              </w:rPr>
            </w:pPr>
          </w:p>
          <w:p w14:paraId="2BA16250" w14:textId="69455B9F" w:rsidR="00B64374" w:rsidRDefault="00B64374" w:rsidP="004B51A4">
            <w:pPr>
              <w:widowControl w:val="0"/>
              <w:adjustRightInd w:val="0"/>
              <w:snapToGrid w:val="0"/>
              <w:spacing w:line="240" w:lineRule="auto"/>
              <w:rPr>
                <w:rFonts w:ascii="Times New Roman" w:hAnsi="Times New Roman" w:cs="Times New Roman"/>
                <w:lang w:eastAsia="zh-TW"/>
              </w:rPr>
            </w:pPr>
          </w:p>
          <w:p w14:paraId="24D8C452" w14:textId="6C39BF1E" w:rsidR="00B64374" w:rsidRDefault="00B64374" w:rsidP="004B51A4">
            <w:pPr>
              <w:widowControl w:val="0"/>
              <w:adjustRightInd w:val="0"/>
              <w:snapToGrid w:val="0"/>
              <w:spacing w:line="240" w:lineRule="auto"/>
              <w:rPr>
                <w:rFonts w:ascii="Times New Roman" w:hAnsi="Times New Roman" w:cs="Times New Roman"/>
                <w:lang w:eastAsia="zh-TW"/>
              </w:rPr>
            </w:pPr>
          </w:p>
          <w:p w14:paraId="7E65C673" w14:textId="6D094220" w:rsidR="00B64374" w:rsidRDefault="00B64374" w:rsidP="004B51A4">
            <w:pPr>
              <w:widowControl w:val="0"/>
              <w:adjustRightInd w:val="0"/>
              <w:snapToGrid w:val="0"/>
              <w:spacing w:line="240" w:lineRule="auto"/>
              <w:rPr>
                <w:rFonts w:ascii="Times New Roman" w:hAnsi="Times New Roman" w:cs="Times New Roman"/>
                <w:lang w:eastAsia="zh-TW"/>
              </w:rPr>
            </w:pPr>
          </w:p>
          <w:p w14:paraId="173AC561" w14:textId="7B858669" w:rsidR="00B64374" w:rsidRDefault="00B64374" w:rsidP="004B51A4">
            <w:pPr>
              <w:widowControl w:val="0"/>
              <w:adjustRightInd w:val="0"/>
              <w:snapToGrid w:val="0"/>
              <w:spacing w:line="240" w:lineRule="auto"/>
              <w:rPr>
                <w:rFonts w:ascii="Times New Roman" w:hAnsi="Times New Roman" w:cs="Times New Roman"/>
                <w:lang w:eastAsia="zh-TW"/>
              </w:rPr>
            </w:pPr>
          </w:p>
          <w:p w14:paraId="4C8258E3" w14:textId="71D97AEF" w:rsidR="00B64374" w:rsidRDefault="00B64374" w:rsidP="004B51A4">
            <w:pPr>
              <w:widowControl w:val="0"/>
              <w:adjustRightInd w:val="0"/>
              <w:snapToGrid w:val="0"/>
              <w:spacing w:line="240" w:lineRule="auto"/>
              <w:rPr>
                <w:rFonts w:ascii="Times New Roman" w:hAnsi="Times New Roman" w:cs="Times New Roman"/>
                <w:lang w:eastAsia="zh-TW"/>
              </w:rPr>
            </w:pPr>
          </w:p>
          <w:p w14:paraId="3F4E085A" w14:textId="63F07D82" w:rsidR="00B64374" w:rsidRDefault="00B64374" w:rsidP="004B51A4">
            <w:pPr>
              <w:widowControl w:val="0"/>
              <w:adjustRightInd w:val="0"/>
              <w:snapToGrid w:val="0"/>
              <w:spacing w:line="240" w:lineRule="auto"/>
              <w:rPr>
                <w:rFonts w:ascii="Times New Roman" w:hAnsi="Times New Roman" w:cs="Times New Roman"/>
                <w:lang w:eastAsia="zh-TW"/>
              </w:rPr>
            </w:pPr>
          </w:p>
          <w:p w14:paraId="6BC33175" w14:textId="77777777" w:rsidR="007F0204" w:rsidRDefault="007F0204" w:rsidP="004B51A4">
            <w:pPr>
              <w:widowControl w:val="0"/>
              <w:adjustRightInd w:val="0"/>
              <w:snapToGrid w:val="0"/>
              <w:spacing w:line="240" w:lineRule="auto"/>
              <w:rPr>
                <w:rFonts w:ascii="Times New Roman" w:hAnsi="Times New Roman" w:cs="Times New Roman"/>
                <w:lang w:eastAsia="zh-TW"/>
              </w:rPr>
            </w:pPr>
          </w:p>
          <w:p w14:paraId="3C0D6980" w14:textId="77777777" w:rsidR="00D81EF0" w:rsidRDefault="00D81EF0">
            <w:pPr>
              <w:widowControl w:val="0"/>
              <w:adjustRightInd w:val="0"/>
              <w:snapToGrid w:val="0"/>
              <w:spacing w:line="240" w:lineRule="auto"/>
              <w:rPr>
                <w:rFonts w:ascii="Times New Roman" w:hAnsi="Times New Roman" w:cs="Times New Roman"/>
                <w:lang w:eastAsia="zh-TW"/>
              </w:rPr>
            </w:pPr>
          </w:p>
          <w:p w14:paraId="7E93D98C" w14:textId="77777777" w:rsidR="00D81EF0" w:rsidRDefault="00D81EF0">
            <w:pPr>
              <w:widowControl w:val="0"/>
              <w:adjustRightInd w:val="0"/>
              <w:snapToGrid w:val="0"/>
              <w:spacing w:line="240" w:lineRule="auto"/>
              <w:rPr>
                <w:rFonts w:ascii="Times New Roman" w:hAnsi="Times New Roman" w:cs="Times New Roman"/>
                <w:lang w:eastAsia="zh-TW"/>
              </w:rPr>
            </w:pPr>
          </w:p>
          <w:p w14:paraId="66EB6A45" w14:textId="77777777" w:rsidR="00D81EF0" w:rsidRDefault="00D81EF0">
            <w:pPr>
              <w:widowControl w:val="0"/>
              <w:adjustRightInd w:val="0"/>
              <w:snapToGrid w:val="0"/>
              <w:spacing w:line="240" w:lineRule="auto"/>
              <w:rPr>
                <w:rFonts w:ascii="Times New Roman" w:hAnsi="Times New Roman" w:cs="Times New Roman"/>
                <w:lang w:eastAsia="zh-TW"/>
              </w:rPr>
            </w:pPr>
          </w:p>
          <w:p w14:paraId="77480936" w14:textId="77777777" w:rsidR="00D81EF0" w:rsidRDefault="00D81EF0">
            <w:pPr>
              <w:widowControl w:val="0"/>
              <w:adjustRightInd w:val="0"/>
              <w:snapToGrid w:val="0"/>
              <w:spacing w:line="240" w:lineRule="auto"/>
              <w:rPr>
                <w:rFonts w:ascii="Times New Roman" w:hAnsi="Times New Roman" w:cs="Times New Roman"/>
                <w:lang w:eastAsia="zh-TW"/>
              </w:rPr>
            </w:pPr>
          </w:p>
          <w:p w14:paraId="3ACE7EFF" w14:textId="77777777" w:rsidR="00D81EF0" w:rsidRDefault="00D81EF0">
            <w:pPr>
              <w:widowControl w:val="0"/>
              <w:adjustRightInd w:val="0"/>
              <w:snapToGrid w:val="0"/>
              <w:spacing w:line="240" w:lineRule="auto"/>
              <w:rPr>
                <w:rFonts w:ascii="Times New Roman" w:hAnsi="Times New Roman" w:cs="Times New Roman"/>
                <w:lang w:eastAsia="zh-TW"/>
              </w:rPr>
            </w:pPr>
          </w:p>
          <w:p w14:paraId="1682DE7F" w14:textId="77777777" w:rsidR="00D81EF0" w:rsidRDefault="00D81EF0">
            <w:pPr>
              <w:widowControl w:val="0"/>
              <w:adjustRightInd w:val="0"/>
              <w:snapToGrid w:val="0"/>
              <w:spacing w:line="240" w:lineRule="auto"/>
              <w:rPr>
                <w:rFonts w:ascii="Times New Roman" w:hAnsi="Times New Roman" w:cs="Times New Roman"/>
                <w:lang w:eastAsia="zh-TW"/>
              </w:rPr>
            </w:pPr>
          </w:p>
          <w:p w14:paraId="17A93A7F" w14:textId="77777777" w:rsidR="00D81EF0" w:rsidRDefault="00D81EF0">
            <w:pPr>
              <w:widowControl w:val="0"/>
              <w:adjustRightInd w:val="0"/>
              <w:snapToGrid w:val="0"/>
              <w:spacing w:line="240" w:lineRule="auto"/>
              <w:rPr>
                <w:rFonts w:ascii="Times New Roman" w:hAnsi="Times New Roman" w:cs="Times New Roman"/>
                <w:lang w:eastAsia="zh-TW"/>
              </w:rPr>
            </w:pPr>
          </w:p>
          <w:p w14:paraId="0F99F3F8" w14:textId="77777777" w:rsidR="00D81EF0" w:rsidRDefault="00D81EF0">
            <w:pPr>
              <w:widowControl w:val="0"/>
              <w:adjustRightInd w:val="0"/>
              <w:snapToGrid w:val="0"/>
              <w:spacing w:line="240" w:lineRule="auto"/>
              <w:rPr>
                <w:rFonts w:ascii="Times New Roman" w:hAnsi="Times New Roman" w:cs="Times New Roman"/>
                <w:lang w:eastAsia="zh-TW"/>
              </w:rPr>
            </w:pPr>
          </w:p>
          <w:p w14:paraId="14E8BA02" w14:textId="77777777" w:rsidR="00D81EF0" w:rsidRDefault="00D81EF0">
            <w:pPr>
              <w:widowControl w:val="0"/>
              <w:adjustRightInd w:val="0"/>
              <w:snapToGrid w:val="0"/>
              <w:spacing w:line="240" w:lineRule="auto"/>
              <w:rPr>
                <w:rFonts w:ascii="Times New Roman" w:hAnsi="Times New Roman" w:cs="Times New Roman"/>
                <w:lang w:eastAsia="zh-TW"/>
              </w:rPr>
            </w:pPr>
          </w:p>
          <w:p w14:paraId="57CC3DD4" w14:textId="77777777" w:rsidR="00D81EF0" w:rsidRDefault="00D81EF0">
            <w:pPr>
              <w:widowControl w:val="0"/>
              <w:adjustRightInd w:val="0"/>
              <w:snapToGrid w:val="0"/>
              <w:spacing w:line="240" w:lineRule="auto"/>
              <w:rPr>
                <w:rFonts w:ascii="Times New Roman" w:hAnsi="Times New Roman" w:cs="Times New Roman"/>
                <w:lang w:eastAsia="zh-TW"/>
              </w:rPr>
            </w:pPr>
          </w:p>
          <w:p w14:paraId="289AB4A9" w14:textId="77777777" w:rsidR="00D81EF0" w:rsidRDefault="00D81EF0">
            <w:pPr>
              <w:widowControl w:val="0"/>
              <w:adjustRightInd w:val="0"/>
              <w:snapToGrid w:val="0"/>
              <w:spacing w:line="240" w:lineRule="auto"/>
              <w:rPr>
                <w:rFonts w:ascii="Times New Roman" w:hAnsi="Times New Roman" w:cs="Times New Roman"/>
                <w:lang w:eastAsia="zh-TW"/>
              </w:rPr>
            </w:pPr>
          </w:p>
          <w:p w14:paraId="583D6D6C" w14:textId="77777777" w:rsidR="00D81EF0" w:rsidRDefault="00D81EF0">
            <w:pPr>
              <w:widowControl w:val="0"/>
              <w:adjustRightInd w:val="0"/>
              <w:snapToGrid w:val="0"/>
              <w:spacing w:line="240" w:lineRule="auto"/>
              <w:rPr>
                <w:rFonts w:ascii="Times New Roman" w:hAnsi="Times New Roman" w:cs="Times New Roman"/>
                <w:lang w:eastAsia="zh-TW"/>
              </w:rPr>
            </w:pPr>
          </w:p>
          <w:p w14:paraId="40975C2F" w14:textId="77777777" w:rsidR="00D81EF0" w:rsidRDefault="00D81EF0">
            <w:pPr>
              <w:widowControl w:val="0"/>
              <w:adjustRightInd w:val="0"/>
              <w:snapToGrid w:val="0"/>
              <w:spacing w:line="240" w:lineRule="auto"/>
              <w:rPr>
                <w:rFonts w:ascii="Times New Roman" w:hAnsi="Times New Roman" w:cs="Times New Roman"/>
                <w:lang w:eastAsia="zh-TW"/>
              </w:rPr>
            </w:pPr>
          </w:p>
          <w:p w14:paraId="08238340" w14:textId="77777777" w:rsidR="00D81EF0" w:rsidRDefault="00D81EF0">
            <w:pPr>
              <w:widowControl w:val="0"/>
              <w:adjustRightInd w:val="0"/>
              <w:snapToGrid w:val="0"/>
              <w:spacing w:line="240" w:lineRule="auto"/>
              <w:rPr>
                <w:rFonts w:ascii="Times New Roman" w:hAnsi="Times New Roman" w:cs="Times New Roman"/>
                <w:lang w:eastAsia="zh-TW"/>
              </w:rPr>
            </w:pPr>
          </w:p>
          <w:p w14:paraId="4E27143F" w14:textId="77777777" w:rsidR="00D81EF0" w:rsidRDefault="00D81EF0">
            <w:pPr>
              <w:widowControl w:val="0"/>
              <w:adjustRightInd w:val="0"/>
              <w:snapToGrid w:val="0"/>
              <w:spacing w:line="240" w:lineRule="auto"/>
              <w:rPr>
                <w:rFonts w:ascii="Times New Roman" w:hAnsi="Times New Roman" w:cs="Times New Roman"/>
                <w:lang w:eastAsia="zh-TW"/>
              </w:rPr>
            </w:pPr>
          </w:p>
          <w:p w14:paraId="6409633B" w14:textId="77777777" w:rsidR="00D81EF0" w:rsidRDefault="00D81EF0">
            <w:pPr>
              <w:widowControl w:val="0"/>
              <w:adjustRightInd w:val="0"/>
              <w:snapToGrid w:val="0"/>
              <w:spacing w:line="240" w:lineRule="auto"/>
              <w:rPr>
                <w:rFonts w:ascii="Times New Roman" w:hAnsi="Times New Roman" w:cs="Times New Roman"/>
                <w:lang w:eastAsia="zh-TW"/>
              </w:rPr>
            </w:pPr>
          </w:p>
          <w:p w14:paraId="047D0B86" w14:textId="4E5A711F" w:rsidR="00D81EF0" w:rsidRDefault="00D81EF0">
            <w:pPr>
              <w:widowControl w:val="0"/>
              <w:adjustRightInd w:val="0"/>
              <w:snapToGrid w:val="0"/>
              <w:spacing w:line="240" w:lineRule="auto"/>
              <w:rPr>
                <w:rFonts w:ascii="Times New Roman" w:hAnsi="Times New Roman" w:cs="Times New Roman"/>
                <w:lang w:eastAsia="zh-TW"/>
              </w:rPr>
            </w:pPr>
          </w:p>
          <w:p w14:paraId="7EB29D1B" w14:textId="77777777" w:rsidR="00736B94" w:rsidRDefault="00736B94">
            <w:pPr>
              <w:widowControl w:val="0"/>
              <w:adjustRightInd w:val="0"/>
              <w:snapToGrid w:val="0"/>
              <w:spacing w:line="240" w:lineRule="auto"/>
              <w:rPr>
                <w:rFonts w:ascii="Times New Roman" w:hAnsi="Times New Roman" w:cs="Times New Roman" w:hint="eastAsia"/>
                <w:lang w:eastAsia="zh-TW"/>
              </w:rPr>
            </w:pPr>
          </w:p>
          <w:p w14:paraId="39042CB8" w14:textId="08288258" w:rsidR="00EA7E49" w:rsidRDefault="00EA7E49">
            <w:pPr>
              <w:widowControl w:val="0"/>
              <w:adjustRightInd w:val="0"/>
              <w:snapToGrid w:val="0"/>
              <w:spacing w:line="240" w:lineRule="auto"/>
              <w:rPr>
                <w:rFonts w:ascii="Times New Roman" w:hAnsi="Times New Roman" w:cs="Times New Roman"/>
                <w:lang w:eastAsia="zh-TW"/>
              </w:rPr>
            </w:pPr>
          </w:p>
          <w:p w14:paraId="5F7D5C71" w14:textId="113302E1" w:rsidR="00355339" w:rsidRPr="00355339" w:rsidRDefault="00412455" w:rsidP="00412455">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sidRPr="00355339">
              <w:rPr>
                <w:rFonts w:ascii="Times New Roman" w:hAnsi="Times New Roman" w:cs="Times New Roman" w:hint="eastAsia"/>
                <w:lang w:eastAsia="zh-TW"/>
              </w:rPr>
              <w:lastRenderedPageBreak/>
              <w:t>以日</w:t>
            </w:r>
            <w:r>
              <w:rPr>
                <w:rFonts w:ascii="Times New Roman" w:hAnsi="Times New Roman" w:cs="Times New Roman" w:hint="eastAsia"/>
                <w:lang w:eastAsia="zh-TW"/>
              </w:rPr>
              <w:t>清</w:t>
            </w:r>
            <w:r w:rsidRPr="00355339">
              <w:rPr>
                <w:rFonts w:ascii="Times New Roman" w:hAnsi="Times New Roman" w:cs="Times New Roman" w:hint="eastAsia"/>
                <w:lang w:eastAsia="zh-TW"/>
              </w:rPr>
              <w:t>集團為例，讓學生分組應用</w:t>
            </w:r>
            <w:r w:rsidRPr="00355339">
              <w:rPr>
                <w:rFonts w:ascii="Times New Roman" w:hAnsi="Times New Roman" w:cs="Times New Roman"/>
                <w:lang w:eastAsia="zh-TW"/>
              </w:rPr>
              <w:t>4P</w:t>
            </w:r>
            <w:r>
              <w:rPr>
                <w:rFonts w:ascii="Times New Roman" w:hAnsi="Times New Roman" w:cs="Times New Roman"/>
                <w:lang w:eastAsia="zh-TW"/>
              </w:rPr>
              <w:t>s</w:t>
            </w:r>
            <w:r w:rsidR="0084791E" w:rsidRPr="0084791E">
              <w:rPr>
                <w:rFonts w:ascii="Times New Roman" w:hAnsi="Times New Roman" w:cs="Times New Roman" w:hint="eastAsia"/>
                <w:lang w:eastAsia="zh-TW"/>
              </w:rPr>
              <w:t>。</w:t>
            </w:r>
            <w:r w:rsidRPr="00355339">
              <w:rPr>
                <w:rFonts w:ascii="Times New Roman" w:hAnsi="Times New Roman" w:cs="Times New Roman" w:hint="eastAsia"/>
                <w:lang w:eastAsia="zh-TW"/>
              </w:rPr>
              <w:t>通過</w:t>
            </w:r>
            <w:r w:rsidR="0084791E" w:rsidRPr="00244410">
              <w:rPr>
                <w:rFonts w:ascii="DengXian" w:eastAsia="新細明體" w:hAnsi="DengXian" w:cs="Times New Roman" w:hint="eastAsia"/>
                <w:lang w:eastAsia="zh-TW"/>
              </w:rPr>
              <w:t>學生</w:t>
            </w:r>
            <w:r w:rsidR="0084791E">
              <w:rPr>
                <w:rFonts w:ascii="DengXian" w:eastAsia="DengXian" w:hAnsi="DengXian" w:cs="Times New Roman" w:hint="eastAsia"/>
                <w:lang w:eastAsia="zh-TW"/>
              </w:rPr>
              <w:t>在</w:t>
            </w:r>
            <w:r w:rsidRPr="00355339">
              <w:rPr>
                <w:rFonts w:ascii="Times New Roman" w:hAnsi="Times New Roman" w:cs="Times New Roman" w:hint="eastAsia"/>
                <w:lang w:eastAsia="zh-TW"/>
              </w:rPr>
              <w:t>工作</w:t>
            </w:r>
            <w:r>
              <w:rPr>
                <w:rFonts w:ascii="Times New Roman" w:hAnsi="Times New Roman" w:cs="Times New Roman" w:hint="eastAsia"/>
                <w:lang w:eastAsia="zh-TW"/>
              </w:rPr>
              <w:t>紙</w:t>
            </w:r>
            <w:r w:rsidR="0084791E" w:rsidRPr="00244410">
              <w:rPr>
                <w:rFonts w:ascii="DengXian" w:eastAsia="新細明體" w:hAnsi="DengXian" w:cs="Times New Roman" w:hint="eastAsia"/>
                <w:lang w:eastAsia="zh-TW"/>
              </w:rPr>
              <w:t>上的</w:t>
            </w:r>
            <w:r w:rsidR="00754234" w:rsidRPr="00D30A4B">
              <w:rPr>
                <w:rFonts w:ascii="DengXian" w:eastAsia="新細明體" w:hAnsi="DengXian" w:cs="Times New Roman" w:hint="eastAsia"/>
                <w:lang w:eastAsia="zh-TW"/>
              </w:rPr>
              <w:t>內容</w:t>
            </w:r>
            <w:r w:rsidR="0084791E" w:rsidRPr="00355339">
              <w:rPr>
                <w:rFonts w:ascii="Times New Roman" w:hAnsi="Times New Roman" w:cs="Times New Roman" w:hint="eastAsia"/>
                <w:lang w:eastAsia="zh-TW"/>
              </w:rPr>
              <w:t>評</w:t>
            </w:r>
            <w:r w:rsidRPr="00355339">
              <w:rPr>
                <w:rFonts w:ascii="Times New Roman" w:hAnsi="Times New Roman" w:cs="Times New Roman" w:hint="eastAsia"/>
                <w:lang w:eastAsia="zh-TW"/>
              </w:rPr>
              <w:t>估他們是否理解</w:t>
            </w:r>
            <w:r w:rsidRPr="00355339">
              <w:rPr>
                <w:rFonts w:ascii="Times New Roman" w:hAnsi="Times New Roman" w:cs="Times New Roman"/>
                <w:lang w:eastAsia="zh-TW"/>
              </w:rPr>
              <w:t>4P</w:t>
            </w:r>
            <w:r>
              <w:rPr>
                <w:rFonts w:ascii="Times New Roman" w:hAnsi="Times New Roman" w:cs="Times New Roman"/>
                <w:lang w:eastAsia="zh-TW"/>
              </w:rPr>
              <w:t>s</w:t>
            </w:r>
            <w:r w:rsidRPr="00355339">
              <w:rPr>
                <w:rFonts w:ascii="Times New Roman" w:hAnsi="Times New Roman" w:cs="Times New Roman" w:hint="eastAsia"/>
                <w:lang w:eastAsia="zh-TW"/>
              </w:rPr>
              <w:t>的概念。</w:t>
            </w:r>
          </w:p>
          <w:p w14:paraId="6750552F" w14:textId="77777777" w:rsidR="00355339" w:rsidRPr="00355339" w:rsidRDefault="00355339" w:rsidP="00412455">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p w14:paraId="0FE0C8C4" w14:textId="6D022789" w:rsidR="00355339" w:rsidRPr="00355339" w:rsidRDefault="00EA7E49" w:rsidP="00412455">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Pr>
                <w:rFonts w:ascii="DengXian" w:eastAsia="DengXian" w:hAnsi="DengXian" w:cs="Times New Roman" w:hint="eastAsia"/>
                <w:lang w:eastAsia="zh-TW"/>
              </w:rPr>
              <w:t>以</w:t>
            </w:r>
            <w:proofErr w:type="gramStart"/>
            <w:r w:rsidR="00412455" w:rsidRPr="00355339">
              <w:rPr>
                <w:rFonts w:ascii="Times New Roman" w:hAnsi="Times New Roman" w:cs="Times New Roman" w:hint="eastAsia"/>
                <w:lang w:eastAsia="zh-TW"/>
              </w:rPr>
              <w:t>太興</w:t>
            </w:r>
            <w:proofErr w:type="gramEnd"/>
            <w:r w:rsidR="00412455" w:rsidRPr="00355339">
              <w:rPr>
                <w:rFonts w:ascii="Times New Roman" w:hAnsi="Times New Roman" w:cs="Times New Roman" w:hint="eastAsia"/>
                <w:lang w:eastAsia="zh-TW"/>
              </w:rPr>
              <w:t>集團和日</w:t>
            </w:r>
            <w:r w:rsidR="00412455">
              <w:rPr>
                <w:rFonts w:ascii="Times New Roman" w:hAnsi="Times New Roman" w:cs="Times New Roman" w:hint="eastAsia"/>
                <w:lang w:eastAsia="zh-TW"/>
              </w:rPr>
              <w:t>清</w:t>
            </w:r>
            <w:r w:rsidR="00412455" w:rsidRPr="00355339">
              <w:rPr>
                <w:rFonts w:ascii="Times New Roman" w:hAnsi="Times New Roman" w:cs="Times New Roman" w:hint="eastAsia"/>
                <w:lang w:eastAsia="zh-TW"/>
              </w:rPr>
              <w:t>集團這兩</w:t>
            </w:r>
            <w:proofErr w:type="gramStart"/>
            <w:r w:rsidR="00412455" w:rsidRPr="00355339">
              <w:rPr>
                <w:rFonts w:ascii="Times New Roman" w:hAnsi="Times New Roman" w:cs="Times New Roman" w:hint="eastAsia"/>
                <w:lang w:eastAsia="zh-TW"/>
              </w:rPr>
              <w:t>個</w:t>
            </w:r>
            <w:proofErr w:type="gramEnd"/>
            <w:r w:rsidR="009939EC">
              <w:rPr>
                <w:rFonts w:ascii="Times New Roman" w:hAnsi="Times New Roman" w:cs="Times New Roman" w:hint="eastAsia"/>
                <w:lang w:eastAsia="zh-TW"/>
              </w:rPr>
              <w:t>個案</w:t>
            </w:r>
            <w:r w:rsidR="00412455">
              <w:rPr>
                <w:rFonts w:ascii="Times New Roman" w:hAnsi="Times New Roman" w:cs="Times New Roman" w:hint="eastAsia"/>
                <w:lang w:eastAsia="zh-TW"/>
              </w:rPr>
              <w:t>的</w:t>
            </w:r>
            <w:r w:rsidR="00412455" w:rsidRPr="00355339">
              <w:rPr>
                <w:rFonts w:ascii="Times New Roman" w:hAnsi="Times New Roman" w:cs="Times New Roman"/>
                <w:lang w:eastAsia="zh-TW"/>
              </w:rPr>
              <w:t>4P</w:t>
            </w:r>
            <w:r w:rsidR="00412455">
              <w:rPr>
                <w:rFonts w:ascii="Times New Roman" w:hAnsi="Times New Roman" w:cs="Times New Roman"/>
                <w:lang w:eastAsia="zh-TW"/>
              </w:rPr>
              <w:t>s</w:t>
            </w:r>
            <w:r w:rsidR="00412455" w:rsidRPr="00355339">
              <w:rPr>
                <w:rFonts w:ascii="Times New Roman" w:hAnsi="Times New Roman" w:cs="Times New Roman" w:hint="eastAsia"/>
                <w:lang w:eastAsia="zh-TW"/>
              </w:rPr>
              <w:t>來比較和對比。</w:t>
            </w:r>
          </w:p>
          <w:p w14:paraId="3D82AEC4" w14:textId="77777777" w:rsidR="00355339" w:rsidRPr="00355339" w:rsidRDefault="00355339" w:rsidP="00412455">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p w14:paraId="5561D0E0" w14:textId="275352A9" w:rsidR="00355339" w:rsidRDefault="00355339" w:rsidP="00412455">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p w14:paraId="4296E27B" w14:textId="4CACBBEC" w:rsidR="0084791E" w:rsidRPr="007B016C" w:rsidRDefault="00754234" w:rsidP="00412455">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sidRPr="00D30A4B">
              <w:rPr>
                <w:rFonts w:ascii="DengXian" w:eastAsia="新細明體" w:hAnsi="DengXian" w:cs="Times New Roman" w:hint="eastAsia"/>
                <w:lang w:eastAsia="zh-TW"/>
              </w:rPr>
              <w:t>將學生</w:t>
            </w:r>
            <w:r w:rsidRPr="00D30A4B">
              <w:rPr>
                <w:rFonts w:ascii="DengXian" w:eastAsia="新細明體" w:hAnsi="DengXian" w:cs="Times New Roman"/>
                <w:lang w:eastAsia="zh-TW"/>
              </w:rPr>
              <w:t>4Ps</w:t>
            </w:r>
            <w:r w:rsidRPr="00D30A4B">
              <w:rPr>
                <w:rFonts w:ascii="DengXian" w:eastAsia="新細明體" w:hAnsi="DengXian" w:cs="Times New Roman" w:hint="eastAsia"/>
                <w:lang w:eastAsia="zh-TW"/>
              </w:rPr>
              <w:t>的比較結果張貼出來及分享</w:t>
            </w:r>
          </w:p>
          <w:p w14:paraId="1F8E1893" w14:textId="66F820F7" w:rsidR="0084791E" w:rsidRDefault="0084791E" w:rsidP="00412455">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p w14:paraId="581596F8" w14:textId="77777777" w:rsidR="0084791E" w:rsidRPr="00355339" w:rsidRDefault="0084791E" w:rsidP="00244410">
            <w:pPr>
              <w:widowControl w:val="0"/>
              <w:shd w:val="clear" w:color="auto" w:fill="FFE599" w:themeFill="accent4" w:themeFillTint="66"/>
              <w:adjustRightInd w:val="0"/>
              <w:snapToGrid w:val="0"/>
              <w:spacing w:line="360" w:lineRule="auto"/>
              <w:rPr>
                <w:rFonts w:ascii="Times New Roman" w:hAnsi="Times New Roman" w:cs="Times New Roman"/>
                <w:lang w:eastAsia="zh-TW"/>
              </w:rPr>
            </w:pPr>
          </w:p>
          <w:p w14:paraId="13DD1C47" w14:textId="533E27E7" w:rsidR="00DF6857" w:rsidRDefault="0084791E" w:rsidP="00412455">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Pr>
                <w:rFonts w:ascii="DengXian" w:eastAsia="DengXian" w:hAnsi="DengXian" w:cs="Times New Roman" w:hint="eastAsia"/>
                <w:lang w:eastAsia="zh-TW"/>
              </w:rPr>
              <w:t>教師給予</w:t>
            </w:r>
            <w:r w:rsidR="00412455" w:rsidRPr="00355339">
              <w:rPr>
                <w:rFonts w:ascii="Times New Roman" w:hAnsi="Times New Roman" w:cs="Times New Roman" w:hint="eastAsia"/>
                <w:lang w:eastAsia="zh-TW"/>
              </w:rPr>
              <w:t>即時</w:t>
            </w:r>
            <w:r w:rsidR="009939EC">
              <w:rPr>
                <w:rFonts w:ascii="Times New Roman" w:hAnsi="Times New Roman" w:cs="Times New Roman" w:hint="eastAsia"/>
                <w:lang w:eastAsia="zh-TW"/>
              </w:rPr>
              <w:t>回饋</w:t>
            </w:r>
            <w:r w:rsidR="00412455" w:rsidRPr="00355339">
              <w:rPr>
                <w:rFonts w:ascii="Times New Roman" w:hAnsi="Times New Roman" w:cs="Times New Roman" w:hint="eastAsia"/>
                <w:lang w:eastAsia="zh-TW"/>
              </w:rPr>
              <w:t>和補充說明來強</w:t>
            </w:r>
            <w:r w:rsidR="00412455">
              <w:rPr>
                <w:rFonts w:ascii="Times New Roman" w:hAnsi="Times New Roman" w:cs="Times New Roman" w:hint="eastAsia"/>
                <w:lang w:eastAsia="zh-TW"/>
              </w:rPr>
              <w:t>化</w:t>
            </w:r>
            <w:r w:rsidR="00412455" w:rsidRPr="00355339">
              <w:rPr>
                <w:rFonts w:ascii="Times New Roman" w:hAnsi="Times New Roman" w:cs="Times New Roman" w:hint="eastAsia"/>
                <w:lang w:eastAsia="zh-TW"/>
              </w:rPr>
              <w:t>學生的學習。</w:t>
            </w:r>
          </w:p>
          <w:p w14:paraId="26FE9A7F" w14:textId="77777777" w:rsidR="00DF6857" w:rsidRDefault="00DF6857" w:rsidP="00412455">
            <w:pPr>
              <w:widowControl w:val="0"/>
              <w:shd w:val="clear" w:color="auto" w:fill="FFFFFF" w:themeFill="background1"/>
              <w:adjustRightInd w:val="0"/>
              <w:snapToGrid w:val="0"/>
              <w:spacing w:line="240" w:lineRule="auto"/>
              <w:rPr>
                <w:rFonts w:ascii="Times New Roman" w:hAnsi="Times New Roman" w:cs="Times New Roman"/>
                <w:lang w:eastAsia="zh-TW"/>
              </w:rPr>
            </w:pPr>
          </w:p>
          <w:p w14:paraId="2750EE59" w14:textId="77777777" w:rsidR="00DF6857" w:rsidRDefault="00DF6857" w:rsidP="00412455">
            <w:pPr>
              <w:widowControl w:val="0"/>
              <w:shd w:val="clear" w:color="auto" w:fill="FFFFFF" w:themeFill="background1"/>
              <w:adjustRightInd w:val="0"/>
              <w:snapToGrid w:val="0"/>
              <w:spacing w:line="240" w:lineRule="auto"/>
              <w:rPr>
                <w:rFonts w:ascii="Times New Roman" w:hAnsi="Times New Roman" w:cs="Times New Roman"/>
                <w:lang w:eastAsia="zh-TW"/>
              </w:rPr>
            </w:pPr>
          </w:p>
          <w:p w14:paraId="02576CF1" w14:textId="77777777" w:rsidR="00DF6857" w:rsidRDefault="00DF6857" w:rsidP="00412455">
            <w:pPr>
              <w:widowControl w:val="0"/>
              <w:shd w:val="clear" w:color="auto" w:fill="FFFFFF" w:themeFill="background1"/>
              <w:adjustRightInd w:val="0"/>
              <w:snapToGrid w:val="0"/>
              <w:spacing w:line="240" w:lineRule="auto"/>
              <w:rPr>
                <w:rFonts w:ascii="Times New Roman" w:hAnsi="Times New Roman" w:cs="Times New Roman"/>
                <w:lang w:eastAsia="zh-TW"/>
              </w:rPr>
            </w:pPr>
          </w:p>
          <w:p w14:paraId="3199C6EC" w14:textId="77777777" w:rsidR="00DF6857" w:rsidRDefault="00DF6857" w:rsidP="00412455">
            <w:pPr>
              <w:widowControl w:val="0"/>
              <w:shd w:val="clear" w:color="auto" w:fill="FFFFFF" w:themeFill="background1"/>
              <w:adjustRightInd w:val="0"/>
              <w:snapToGrid w:val="0"/>
              <w:spacing w:line="240" w:lineRule="auto"/>
              <w:rPr>
                <w:rFonts w:ascii="Times New Roman" w:hAnsi="Times New Roman" w:cs="Times New Roman"/>
                <w:lang w:eastAsia="zh-TW"/>
              </w:rPr>
            </w:pPr>
          </w:p>
          <w:p w14:paraId="570BC674" w14:textId="77777777" w:rsidR="00DF6857" w:rsidRDefault="00DF6857" w:rsidP="00412455">
            <w:pPr>
              <w:widowControl w:val="0"/>
              <w:shd w:val="clear" w:color="auto" w:fill="FFFFFF" w:themeFill="background1"/>
              <w:adjustRightInd w:val="0"/>
              <w:snapToGrid w:val="0"/>
              <w:spacing w:line="240" w:lineRule="auto"/>
              <w:rPr>
                <w:rFonts w:ascii="Times New Roman" w:hAnsi="Times New Roman" w:cs="Times New Roman"/>
                <w:lang w:eastAsia="zh-TW"/>
              </w:rPr>
            </w:pPr>
          </w:p>
          <w:p w14:paraId="354554E4" w14:textId="77777777" w:rsidR="00DF6857" w:rsidRDefault="00DF6857" w:rsidP="00412455">
            <w:pPr>
              <w:widowControl w:val="0"/>
              <w:shd w:val="clear" w:color="auto" w:fill="FFFFFF" w:themeFill="background1"/>
              <w:adjustRightInd w:val="0"/>
              <w:snapToGrid w:val="0"/>
              <w:spacing w:line="240" w:lineRule="auto"/>
              <w:rPr>
                <w:rFonts w:ascii="Times New Roman" w:hAnsi="Times New Roman" w:cs="Times New Roman"/>
                <w:lang w:eastAsia="zh-TW"/>
              </w:rPr>
            </w:pPr>
          </w:p>
          <w:p w14:paraId="236B63A0" w14:textId="77777777" w:rsidR="00DF6857" w:rsidRDefault="00DF6857" w:rsidP="00412455">
            <w:pPr>
              <w:widowControl w:val="0"/>
              <w:shd w:val="clear" w:color="auto" w:fill="FFFFFF" w:themeFill="background1"/>
              <w:adjustRightInd w:val="0"/>
              <w:snapToGrid w:val="0"/>
              <w:spacing w:line="240" w:lineRule="auto"/>
              <w:rPr>
                <w:rFonts w:ascii="Times New Roman" w:hAnsi="Times New Roman" w:cs="Times New Roman"/>
                <w:lang w:eastAsia="zh-TW"/>
              </w:rPr>
            </w:pPr>
          </w:p>
          <w:p w14:paraId="5E6CAF87" w14:textId="77777777" w:rsidR="00DF6857" w:rsidRDefault="00DF6857" w:rsidP="00412455">
            <w:pPr>
              <w:widowControl w:val="0"/>
              <w:shd w:val="clear" w:color="auto" w:fill="FFFFFF" w:themeFill="background1"/>
              <w:adjustRightInd w:val="0"/>
              <w:snapToGrid w:val="0"/>
              <w:spacing w:line="240" w:lineRule="auto"/>
              <w:rPr>
                <w:rFonts w:ascii="Times New Roman" w:hAnsi="Times New Roman" w:cs="Times New Roman"/>
                <w:lang w:eastAsia="zh-TW"/>
              </w:rPr>
            </w:pPr>
          </w:p>
          <w:p w14:paraId="5434326C" w14:textId="77777777" w:rsidR="00DF6857" w:rsidRDefault="00DF6857" w:rsidP="00412455">
            <w:pPr>
              <w:widowControl w:val="0"/>
              <w:shd w:val="clear" w:color="auto" w:fill="FFFFFF" w:themeFill="background1"/>
              <w:adjustRightInd w:val="0"/>
              <w:snapToGrid w:val="0"/>
              <w:spacing w:line="240" w:lineRule="auto"/>
              <w:rPr>
                <w:rFonts w:ascii="Times New Roman" w:hAnsi="Times New Roman" w:cs="Times New Roman"/>
                <w:lang w:eastAsia="zh-TW"/>
              </w:rPr>
            </w:pPr>
          </w:p>
          <w:p w14:paraId="3A8ED247" w14:textId="77777777" w:rsidR="00DF6857" w:rsidRDefault="00DF6857" w:rsidP="00412455">
            <w:pPr>
              <w:widowControl w:val="0"/>
              <w:shd w:val="clear" w:color="auto" w:fill="FFFFFF" w:themeFill="background1"/>
              <w:adjustRightInd w:val="0"/>
              <w:snapToGrid w:val="0"/>
              <w:spacing w:line="240" w:lineRule="auto"/>
              <w:rPr>
                <w:rFonts w:ascii="Times New Roman" w:hAnsi="Times New Roman" w:cs="Times New Roman"/>
                <w:lang w:eastAsia="zh-TW"/>
              </w:rPr>
            </w:pPr>
          </w:p>
          <w:p w14:paraId="085CE40B" w14:textId="77777777" w:rsidR="00DF6857" w:rsidRDefault="00DF6857" w:rsidP="00412455">
            <w:pPr>
              <w:widowControl w:val="0"/>
              <w:shd w:val="clear" w:color="auto" w:fill="FFFFFF" w:themeFill="background1"/>
              <w:adjustRightInd w:val="0"/>
              <w:snapToGrid w:val="0"/>
              <w:spacing w:line="240" w:lineRule="auto"/>
              <w:rPr>
                <w:rFonts w:ascii="Times New Roman" w:hAnsi="Times New Roman" w:cs="Times New Roman"/>
                <w:lang w:eastAsia="zh-TW"/>
              </w:rPr>
            </w:pPr>
          </w:p>
          <w:p w14:paraId="543570F4" w14:textId="77777777" w:rsidR="00DF6857" w:rsidRDefault="00DF6857" w:rsidP="00412455">
            <w:pPr>
              <w:widowControl w:val="0"/>
              <w:shd w:val="clear" w:color="auto" w:fill="FFFFFF" w:themeFill="background1"/>
              <w:adjustRightInd w:val="0"/>
              <w:snapToGrid w:val="0"/>
              <w:spacing w:line="240" w:lineRule="auto"/>
              <w:rPr>
                <w:rFonts w:ascii="Times New Roman" w:hAnsi="Times New Roman" w:cs="Times New Roman"/>
                <w:lang w:eastAsia="zh-TW"/>
              </w:rPr>
            </w:pPr>
          </w:p>
          <w:p w14:paraId="7373B25A" w14:textId="77777777" w:rsidR="00DF6857" w:rsidRDefault="00DF6857" w:rsidP="00412455">
            <w:pPr>
              <w:widowControl w:val="0"/>
              <w:shd w:val="clear" w:color="auto" w:fill="FFFFFF" w:themeFill="background1"/>
              <w:adjustRightInd w:val="0"/>
              <w:snapToGrid w:val="0"/>
              <w:spacing w:line="240" w:lineRule="auto"/>
              <w:rPr>
                <w:rFonts w:ascii="Times New Roman" w:hAnsi="Times New Roman" w:cs="Times New Roman"/>
                <w:lang w:eastAsia="zh-TW"/>
              </w:rPr>
            </w:pPr>
          </w:p>
          <w:p w14:paraId="4065D814" w14:textId="77777777" w:rsidR="00DF6857" w:rsidRDefault="00DF6857" w:rsidP="00412455">
            <w:pPr>
              <w:widowControl w:val="0"/>
              <w:shd w:val="clear" w:color="auto" w:fill="FFFFFF" w:themeFill="background1"/>
              <w:adjustRightInd w:val="0"/>
              <w:snapToGrid w:val="0"/>
              <w:spacing w:line="240" w:lineRule="auto"/>
              <w:rPr>
                <w:rFonts w:ascii="Times New Roman" w:hAnsi="Times New Roman" w:cs="Times New Roman"/>
                <w:lang w:eastAsia="zh-TW"/>
              </w:rPr>
            </w:pPr>
          </w:p>
          <w:p w14:paraId="316636C5" w14:textId="77777777" w:rsidR="00DF6857" w:rsidRDefault="00DF6857" w:rsidP="00412455">
            <w:pPr>
              <w:widowControl w:val="0"/>
              <w:shd w:val="clear" w:color="auto" w:fill="FFFFFF" w:themeFill="background1"/>
              <w:adjustRightInd w:val="0"/>
              <w:snapToGrid w:val="0"/>
              <w:spacing w:line="240" w:lineRule="auto"/>
              <w:rPr>
                <w:rFonts w:ascii="Times New Roman" w:hAnsi="Times New Roman" w:cs="Times New Roman"/>
                <w:lang w:eastAsia="zh-TW"/>
              </w:rPr>
            </w:pPr>
          </w:p>
          <w:p w14:paraId="481625DD" w14:textId="77777777" w:rsidR="00DF6857" w:rsidRDefault="00DF6857" w:rsidP="00412455">
            <w:pPr>
              <w:widowControl w:val="0"/>
              <w:shd w:val="clear" w:color="auto" w:fill="FFFFFF" w:themeFill="background1"/>
              <w:adjustRightInd w:val="0"/>
              <w:snapToGrid w:val="0"/>
              <w:spacing w:line="240" w:lineRule="auto"/>
              <w:rPr>
                <w:rFonts w:ascii="Times New Roman" w:hAnsi="Times New Roman" w:cs="Times New Roman"/>
                <w:lang w:eastAsia="zh-TW"/>
              </w:rPr>
            </w:pPr>
          </w:p>
          <w:p w14:paraId="5D510AE3" w14:textId="77777777" w:rsidR="00DF6857" w:rsidRDefault="00DF6857" w:rsidP="00412455">
            <w:pPr>
              <w:widowControl w:val="0"/>
              <w:shd w:val="clear" w:color="auto" w:fill="FFFFFF" w:themeFill="background1"/>
              <w:adjustRightInd w:val="0"/>
              <w:snapToGrid w:val="0"/>
              <w:spacing w:line="240" w:lineRule="auto"/>
              <w:rPr>
                <w:rFonts w:ascii="Times New Roman" w:hAnsi="Times New Roman" w:cs="Times New Roman"/>
                <w:lang w:eastAsia="zh-TW"/>
              </w:rPr>
            </w:pPr>
          </w:p>
          <w:p w14:paraId="0237FDEE" w14:textId="4653DA05" w:rsidR="00DF6857" w:rsidRDefault="00DF6857" w:rsidP="00412455">
            <w:pPr>
              <w:widowControl w:val="0"/>
              <w:shd w:val="clear" w:color="auto" w:fill="FFFFFF" w:themeFill="background1"/>
              <w:adjustRightInd w:val="0"/>
              <w:snapToGrid w:val="0"/>
              <w:spacing w:line="240" w:lineRule="auto"/>
              <w:rPr>
                <w:rFonts w:ascii="Times New Roman" w:hAnsi="Times New Roman" w:cs="Times New Roman"/>
                <w:lang w:eastAsia="zh-TW"/>
              </w:rPr>
            </w:pPr>
          </w:p>
          <w:p w14:paraId="19DFD4A6" w14:textId="3AEDAE2F" w:rsidR="00412455" w:rsidRDefault="00412455" w:rsidP="00412455">
            <w:pPr>
              <w:widowControl w:val="0"/>
              <w:shd w:val="clear" w:color="auto" w:fill="FFFFFF" w:themeFill="background1"/>
              <w:adjustRightInd w:val="0"/>
              <w:snapToGrid w:val="0"/>
              <w:spacing w:line="240" w:lineRule="auto"/>
              <w:rPr>
                <w:rFonts w:ascii="Times New Roman" w:hAnsi="Times New Roman" w:cs="Times New Roman"/>
                <w:lang w:eastAsia="zh-TW"/>
              </w:rPr>
            </w:pPr>
          </w:p>
          <w:p w14:paraId="4B401EA9" w14:textId="75E50E36" w:rsidR="00412455" w:rsidRDefault="00412455" w:rsidP="00412455">
            <w:pPr>
              <w:widowControl w:val="0"/>
              <w:shd w:val="clear" w:color="auto" w:fill="FFFFFF" w:themeFill="background1"/>
              <w:adjustRightInd w:val="0"/>
              <w:snapToGrid w:val="0"/>
              <w:spacing w:line="240" w:lineRule="auto"/>
              <w:rPr>
                <w:rFonts w:ascii="Times New Roman" w:hAnsi="Times New Roman" w:cs="Times New Roman"/>
                <w:lang w:eastAsia="zh-TW"/>
              </w:rPr>
            </w:pPr>
          </w:p>
          <w:p w14:paraId="6F5F1F22" w14:textId="04F0071A" w:rsidR="00412455" w:rsidRDefault="00412455" w:rsidP="00412455">
            <w:pPr>
              <w:widowControl w:val="0"/>
              <w:shd w:val="clear" w:color="auto" w:fill="FFFFFF" w:themeFill="background1"/>
              <w:adjustRightInd w:val="0"/>
              <w:snapToGrid w:val="0"/>
              <w:spacing w:line="240" w:lineRule="auto"/>
              <w:rPr>
                <w:rFonts w:ascii="Times New Roman" w:hAnsi="Times New Roman" w:cs="Times New Roman"/>
                <w:lang w:eastAsia="zh-TW"/>
              </w:rPr>
            </w:pPr>
          </w:p>
          <w:p w14:paraId="074D2067" w14:textId="757D410F" w:rsidR="0079453E" w:rsidRDefault="0079453E" w:rsidP="00412455">
            <w:pPr>
              <w:widowControl w:val="0"/>
              <w:shd w:val="clear" w:color="auto" w:fill="FFFFFF" w:themeFill="background1"/>
              <w:adjustRightInd w:val="0"/>
              <w:snapToGrid w:val="0"/>
              <w:spacing w:line="240" w:lineRule="auto"/>
              <w:rPr>
                <w:rFonts w:ascii="Times New Roman" w:hAnsi="Times New Roman" w:cs="Times New Roman"/>
                <w:lang w:eastAsia="zh-TW"/>
              </w:rPr>
            </w:pPr>
          </w:p>
          <w:p w14:paraId="6135C114" w14:textId="00B8ADA3" w:rsidR="0079453E" w:rsidRDefault="0079453E" w:rsidP="00412455">
            <w:pPr>
              <w:widowControl w:val="0"/>
              <w:shd w:val="clear" w:color="auto" w:fill="FFFFFF" w:themeFill="background1"/>
              <w:adjustRightInd w:val="0"/>
              <w:snapToGrid w:val="0"/>
              <w:spacing w:line="240" w:lineRule="auto"/>
              <w:rPr>
                <w:rFonts w:ascii="Times New Roman" w:hAnsi="Times New Roman" w:cs="Times New Roman"/>
                <w:lang w:eastAsia="zh-TW"/>
              </w:rPr>
            </w:pPr>
          </w:p>
          <w:p w14:paraId="47E9EB87" w14:textId="5112A467" w:rsidR="0079453E" w:rsidRDefault="0079453E" w:rsidP="00412455">
            <w:pPr>
              <w:widowControl w:val="0"/>
              <w:shd w:val="clear" w:color="auto" w:fill="FFFFFF" w:themeFill="background1"/>
              <w:adjustRightInd w:val="0"/>
              <w:snapToGrid w:val="0"/>
              <w:spacing w:line="240" w:lineRule="auto"/>
              <w:rPr>
                <w:rFonts w:ascii="Times New Roman" w:hAnsi="Times New Roman" w:cs="Times New Roman"/>
                <w:lang w:eastAsia="zh-TW"/>
              </w:rPr>
            </w:pPr>
          </w:p>
          <w:p w14:paraId="5339DAA2" w14:textId="359BA2DE" w:rsidR="0079453E" w:rsidRDefault="0079453E" w:rsidP="00412455">
            <w:pPr>
              <w:widowControl w:val="0"/>
              <w:shd w:val="clear" w:color="auto" w:fill="FFFFFF" w:themeFill="background1"/>
              <w:adjustRightInd w:val="0"/>
              <w:snapToGrid w:val="0"/>
              <w:spacing w:line="240" w:lineRule="auto"/>
              <w:rPr>
                <w:rFonts w:ascii="Times New Roman" w:hAnsi="Times New Roman" w:cs="Times New Roman"/>
                <w:lang w:eastAsia="zh-TW"/>
              </w:rPr>
            </w:pPr>
          </w:p>
          <w:p w14:paraId="2EC3DEDD" w14:textId="77777777" w:rsidR="00736B94" w:rsidRDefault="00736B94" w:rsidP="00412455">
            <w:pPr>
              <w:widowControl w:val="0"/>
              <w:shd w:val="clear" w:color="auto" w:fill="FFFFFF" w:themeFill="background1"/>
              <w:adjustRightInd w:val="0"/>
              <w:snapToGrid w:val="0"/>
              <w:spacing w:line="240" w:lineRule="auto"/>
              <w:rPr>
                <w:rFonts w:ascii="Times New Roman" w:hAnsi="Times New Roman" w:cs="Times New Roman" w:hint="eastAsia"/>
                <w:lang w:eastAsia="zh-TW"/>
              </w:rPr>
            </w:pPr>
          </w:p>
          <w:p w14:paraId="18825CAB" w14:textId="1207C7AF" w:rsidR="0079453E" w:rsidRDefault="0079453E" w:rsidP="00412455">
            <w:pPr>
              <w:widowControl w:val="0"/>
              <w:shd w:val="clear" w:color="auto" w:fill="FFFFFF" w:themeFill="background1"/>
              <w:adjustRightInd w:val="0"/>
              <w:snapToGrid w:val="0"/>
              <w:spacing w:line="240" w:lineRule="auto"/>
              <w:rPr>
                <w:rFonts w:ascii="Times New Roman" w:hAnsi="Times New Roman" w:cs="Times New Roman"/>
                <w:lang w:eastAsia="zh-TW"/>
              </w:rPr>
            </w:pPr>
          </w:p>
          <w:p w14:paraId="5F44F0A6" w14:textId="128D9832" w:rsidR="00DF6857" w:rsidRDefault="00412455" w:rsidP="00883135">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sidRPr="00DF6857">
              <w:rPr>
                <w:rFonts w:ascii="Times New Roman" w:hAnsi="Times New Roman" w:cs="Times New Roman" w:hint="eastAsia"/>
                <w:lang w:eastAsia="zh-TW"/>
              </w:rPr>
              <w:t>利用引導性問題幫助學生區分</w:t>
            </w:r>
            <w:r w:rsidRPr="00DC4C2B">
              <w:rPr>
                <w:rFonts w:ascii="Times New Roman" w:hAnsi="Times New Roman" w:cs="Times New Roman" w:hint="eastAsia"/>
                <w:lang w:eastAsia="zh-TW"/>
              </w:rPr>
              <w:t>營銷管理</w:t>
            </w:r>
            <w:r w:rsidRPr="00DF6857">
              <w:rPr>
                <w:rFonts w:ascii="Times New Roman" w:hAnsi="Times New Roman" w:cs="Times New Roman" w:hint="eastAsia"/>
                <w:lang w:eastAsia="zh-TW"/>
              </w:rPr>
              <w:t>與其他</w:t>
            </w:r>
            <w:r w:rsidRPr="00DC4C2B">
              <w:rPr>
                <w:rFonts w:ascii="Times New Roman" w:hAnsi="Times New Roman" w:cs="Times New Roman" w:hint="eastAsia"/>
                <w:lang w:eastAsia="zh-TW"/>
              </w:rPr>
              <w:t>管理</w:t>
            </w:r>
            <w:r w:rsidRPr="00DF6857">
              <w:rPr>
                <w:rFonts w:ascii="Times New Roman" w:hAnsi="Times New Roman" w:cs="Times New Roman" w:hint="eastAsia"/>
                <w:lang w:eastAsia="zh-TW"/>
              </w:rPr>
              <w:t>功能，</w:t>
            </w:r>
            <w:r w:rsidRPr="00244410">
              <w:rPr>
                <w:rFonts w:ascii="Times New Roman" w:hAnsi="Times New Roman" w:cs="Times New Roman" w:hint="eastAsia"/>
                <w:lang w:eastAsia="zh-TW"/>
              </w:rPr>
              <w:t>同時</w:t>
            </w:r>
            <w:r w:rsidR="00754234" w:rsidRPr="00D30A4B">
              <w:rPr>
                <w:rFonts w:ascii="DengXian" w:eastAsia="新細明體" w:hAnsi="DengXian" w:cs="Times New Roman" w:hint="eastAsia"/>
                <w:lang w:eastAsia="zh-TW"/>
              </w:rPr>
              <w:t>檢視</w:t>
            </w:r>
            <w:r w:rsidRPr="00244410">
              <w:rPr>
                <w:rFonts w:ascii="Times New Roman" w:hAnsi="Times New Roman" w:cs="Times New Roman" w:hint="eastAsia"/>
                <w:lang w:eastAsia="zh-TW"/>
              </w:rPr>
              <w:t>學生對資訊管理的</w:t>
            </w:r>
            <w:r w:rsidR="008F6F32" w:rsidRPr="00244410">
              <w:rPr>
                <w:rFonts w:ascii="Times New Roman" w:hAnsi="Times New Roman" w:cs="Times New Roman" w:hint="eastAsia"/>
                <w:lang w:eastAsia="zh-TW"/>
              </w:rPr>
              <w:t>已有</w:t>
            </w:r>
            <w:r w:rsidRPr="00244410">
              <w:rPr>
                <w:rFonts w:ascii="Times New Roman" w:hAnsi="Times New Roman" w:cs="Times New Roman" w:hint="eastAsia"/>
                <w:lang w:eastAsia="zh-TW"/>
              </w:rPr>
              <w:t>知識</w:t>
            </w:r>
          </w:p>
          <w:p w14:paraId="6774C136" w14:textId="1EA9483C" w:rsidR="00DF6857" w:rsidRPr="00DF6857" w:rsidRDefault="00DF6857" w:rsidP="00883135">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tc>
        <w:tc>
          <w:tcPr>
            <w:tcW w:w="1417" w:type="dxa"/>
            <w:shd w:val="clear" w:color="auto" w:fill="auto"/>
            <w:tcMar>
              <w:top w:w="100" w:type="dxa"/>
              <w:left w:w="100" w:type="dxa"/>
              <w:bottom w:w="100" w:type="dxa"/>
              <w:right w:w="100" w:type="dxa"/>
            </w:tcMar>
          </w:tcPr>
          <w:p w14:paraId="6902BD39" w14:textId="5D147062" w:rsidR="008B4FCE" w:rsidRDefault="00412455" w:rsidP="00F03E30">
            <w:pPr>
              <w:widowControl w:val="0"/>
              <w:adjustRightInd w:val="0"/>
              <w:snapToGrid w:val="0"/>
              <w:spacing w:line="240" w:lineRule="auto"/>
              <w:rPr>
                <w:rFonts w:ascii="Times New Roman" w:hAnsi="Times New Roman" w:cs="Times New Roman"/>
                <w:lang w:eastAsia="zh-TW"/>
              </w:rPr>
            </w:pPr>
            <w:r>
              <w:rPr>
                <w:rFonts w:ascii="新細明體" w:eastAsia="新細明體" w:hAnsi="新細明體" w:cs="新細明體" w:hint="eastAsia"/>
                <w:lang w:eastAsia="zh-TW"/>
              </w:rPr>
              <w:lastRenderedPageBreak/>
              <w:t>教學</w:t>
            </w:r>
            <w:r w:rsidR="00E21F9D">
              <w:rPr>
                <w:rFonts w:ascii="新細明體" w:eastAsia="新細明體" w:hAnsi="新細明體" w:cs="新細明體" w:hint="eastAsia"/>
                <w:lang w:eastAsia="zh-TW"/>
              </w:rPr>
              <w:t>投影片第</w:t>
            </w:r>
            <w:r>
              <w:rPr>
                <w:rFonts w:ascii="Times New Roman" w:hAnsi="Times New Roman" w:cs="Times New Roman"/>
                <w:lang w:eastAsia="zh-TW"/>
              </w:rPr>
              <w:t>8</w:t>
            </w:r>
            <w:r>
              <w:rPr>
                <w:rFonts w:ascii="Times New Roman" w:hAnsi="Times New Roman" w:cs="Times New Roman" w:hint="eastAsia"/>
                <w:lang w:eastAsia="zh-TW"/>
              </w:rPr>
              <w:t>頁</w:t>
            </w:r>
          </w:p>
          <w:p w14:paraId="745B97D4" w14:textId="78DC85D7" w:rsidR="0063580A" w:rsidRDefault="0063580A" w:rsidP="00F03E30">
            <w:pPr>
              <w:widowControl w:val="0"/>
              <w:adjustRightInd w:val="0"/>
              <w:snapToGrid w:val="0"/>
              <w:spacing w:line="240" w:lineRule="auto"/>
              <w:rPr>
                <w:rFonts w:ascii="Times New Roman" w:hAnsi="Times New Roman" w:cs="Times New Roman"/>
                <w:lang w:eastAsia="zh-TW"/>
              </w:rPr>
            </w:pPr>
          </w:p>
          <w:p w14:paraId="2862BC94" w14:textId="77777777" w:rsidR="00D81EF0" w:rsidRDefault="00D81EF0" w:rsidP="00F03E30">
            <w:pPr>
              <w:widowControl w:val="0"/>
              <w:adjustRightInd w:val="0"/>
              <w:snapToGrid w:val="0"/>
              <w:spacing w:line="240" w:lineRule="auto"/>
              <w:rPr>
                <w:rFonts w:ascii="Times New Roman" w:hAnsi="Times New Roman" w:cs="Times New Roman"/>
                <w:lang w:eastAsia="zh-TW"/>
              </w:rPr>
            </w:pPr>
          </w:p>
          <w:p w14:paraId="4272B10A" w14:textId="77777777" w:rsidR="00D81EF0" w:rsidRDefault="00D81EF0" w:rsidP="00F03E30">
            <w:pPr>
              <w:widowControl w:val="0"/>
              <w:adjustRightInd w:val="0"/>
              <w:snapToGrid w:val="0"/>
              <w:spacing w:line="240" w:lineRule="auto"/>
              <w:rPr>
                <w:rFonts w:ascii="Times New Roman" w:hAnsi="Times New Roman" w:cs="Times New Roman"/>
                <w:lang w:eastAsia="zh-TW"/>
              </w:rPr>
            </w:pPr>
          </w:p>
          <w:p w14:paraId="0BCB1CD3" w14:textId="77777777" w:rsidR="00D81EF0" w:rsidRDefault="00D81EF0" w:rsidP="00F03E30">
            <w:pPr>
              <w:widowControl w:val="0"/>
              <w:adjustRightInd w:val="0"/>
              <w:snapToGrid w:val="0"/>
              <w:spacing w:line="240" w:lineRule="auto"/>
              <w:rPr>
                <w:rFonts w:ascii="Times New Roman" w:hAnsi="Times New Roman" w:cs="Times New Roman"/>
                <w:lang w:eastAsia="zh-TW"/>
              </w:rPr>
            </w:pPr>
          </w:p>
          <w:p w14:paraId="7D79D5EF" w14:textId="77777777" w:rsidR="00D81EF0" w:rsidRDefault="00D81EF0" w:rsidP="00F03E30">
            <w:pPr>
              <w:widowControl w:val="0"/>
              <w:adjustRightInd w:val="0"/>
              <w:snapToGrid w:val="0"/>
              <w:spacing w:line="240" w:lineRule="auto"/>
              <w:rPr>
                <w:rFonts w:ascii="Times New Roman" w:hAnsi="Times New Roman" w:cs="Times New Roman"/>
                <w:lang w:eastAsia="zh-TW"/>
              </w:rPr>
            </w:pPr>
          </w:p>
          <w:p w14:paraId="34B73FE8" w14:textId="77777777" w:rsidR="00D81EF0" w:rsidRDefault="00D81EF0" w:rsidP="00F03E30">
            <w:pPr>
              <w:widowControl w:val="0"/>
              <w:adjustRightInd w:val="0"/>
              <w:snapToGrid w:val="0"/>
              <w:spacing w:line="240" w:lineRule="auto"/>
              <w:rPr>
                <w:rFonts w:ascii="Times New Roman" w:hAnsi="Times New Roman" w:cs="Times New Roman"/>
                <w:lang w:eastAsia="zh-TW"/>
              </w:rPr>
            </w:pPr>
          </w:p>
          <w:p w14:paraId="5552EB94" w14:textId="77777777" w:rsidR="00D81EF0" w:rsidRDefault="00D81EF0" w:rsidP="00F03E30">
            <w:pPr>
              <w:widowControl w:val="0"/>
              <w:adjustRightInd w:val="0"/>
              <w:snapToGrid w:val="0"/>
              <w:spacing w:line="240" w:lineRule="auto"/>
              <w:rPr>
                <w:rFonts w:ascii="Times New Roman" w:hAnsi="Times New Roman" w:cs="Times New Roman"/>
                <w:lang w:eastAsia="zh-TW"/>
              </w:rPr>
            </w:pPr>
          </w:p>
          <w:p w14:paraId="591C35BE" w14:textId="77777777" w:rsidR="00D81EF0" w:rsidRDefault="00D81EF0" w:rsidP="00F03E30">
            <w:pPr>
              <w:widowControl w:val="0"/>
              <w:adjustRightInd w:val="0"/>
              <w:snapToGrid w:val="0"/>
              <w:spacing w:line="240" w:lineRule="auto"/>
              <w:rPr>
                <w:rFonts w:ascii="Times New Roman" w:hAnsi="Times New Roman" w:cs="Times New Roman"/>
                <w:lang w:eastAsia="zh-TW"/>
              </w:rPr>
            </w:pPr>
          </w:p>
          <w:p w14:paraId="11E50B5C" w14:textId="77777777" w:rsidR="00D81EF0" w:rsidRDefault="00D81EF0" w:rsidP="00F03E30">
            <w:pPr>
              <w:widowControl w:val="0"/>
              <w:adjustRightInd w:val="0"/>
              <w:snapToGrid w:val="0"/>
              <w:spacing w:line="240" w:lineRule="auto"/>
              <w:rPr>
                <w:rFonts w:ascii="Times New Roman" w:hAnsi="Times New Roman" w:cs="Times New Roman"/>
                <w:lang w:eastAsia="zh-TW"/>
              </w:rPr>
            </w:pPr>
          </w:p>
          <w:p w14:paraId="3CB32E8F" w14:textId="77777777" w:rsidR="00D81EF0" w:rsidRDefault="00D81EF0" w:rsidP="00F03E30">
            <w:pPr>
              <w:widowControl w:val="0"/>
              <w:adjustRightInd w:val="0"/>
              <w:snapToGrid w:val="0"/>
              <w:spacing w:line="240" w:lineRule="auto"/>
              <w:rPr>
                <w:rFonts w:ascii="Times New Roman" w:hAnsi="Times New Roman" w:cs="Times New Roman"/>
                <w:lang w:eastAsia="zh-TW"/>
              </w:rPr>
            </w:pPr>
          </w:p>
          <w:p w14:paraId="7C3ACE65" w14:textId="77777777" w:rsidR="00D81EF0" w:rsidRDefault="00D81EF0" w:rsidP="00F03E30">
            <w:pPr>
              <w:widowControl w:val="0"/>
              <w:adjustRightInd w:val="0"/>
              <w:snapToGrid w:val="0"/>
              <w:spacing w:line="240" w:lineRule="auto"/>
              <w:rPr>
                <w:rFonts w:ascii="Times New Roman" w:hAnsi="Times New Roman" w:cs="Times New Roman"/>
                <w:lang w:eastAsia="zh-TW"/>
              </w:rPr>
            </w:pPr>
          </w:p>
          <w:p w14:paraId="4230217C" w14:textId="77777777" w:rsidR="00D81EF0" w:rsidRDefault="00D81EF0" w:rsidP="00F03E30">
            <w:pPr>
              <w:widowControl w:val="0"/>
              <w:adjustRightInd w:val="0"/>
              <w:snapToGrid w:val="0"/>
              <w:spacing w:line="240" w:lineRule="auto"/>
              <w:rPr>
                <w:rFonts w:ascii="Times New Roman" w:hAnsi="Times New Roman" w:cs="Times New Roman"/>
                <w:lang w:eastAsia="zh-TW"/>
              </w:rPr>
            </w:pPr>
          </w:p>
          <w:p w14:paraId="48EF629C" w14:textId="77777777" w:rsidR="00D81EF0" w:rsidRDefault="00D81EF0" w:rsidP="00F03E30">
            <w:pPr>
              <w:widowControl w:val="0"/>
              <w:adjustRightInd w:val="0"/>
              <w:snapToGrid w:val="0"/>
              <w:spacing w:line="240" w:lineRule="auto"/>
              <w:rPr>
                <w:rFonts w:ascii="Times New Roman" w:hAnsi="Times New Roman" w:cs="Times New Roman"/>
                <w:lang w:eastAsia="zh-TW"/>
              </w:rPr>
            </w:pPr>
          </w:p>
          <w:p w14:paraId="2FC7DB34" w14:textId="511B851B" w:rsidR="00B4680D" w:rsidRDefault="00412455" w:rsidP="00B4680D">
            <w:pPr>
              <w:widowControl w:val="0"/>
              <w:adjustRightInd w:val="0"/>
              <w:snapToGrid w:val="0"/>
              <w:spacing w:line="240" w:lineRule="auto"/>
              <w:rPr>
                <w:rFonts w:ascii="Times New Roman" w:hAnsi="Times New Roman" w:cs="Times New Roman"/>
                <w:lang w:eastAsia="zh-TW"/>
              </w:rPr>
            </w:pPr>
            <w:r>
              <w:rPr>
                <w:rFonts w:ascii="新細明體" w:eastAsia="新細明體" w:hAnsi="新細明體" w:cs="新細明體" w:hint="eastAsia"/>
                <w:lang w:eastAsia="zh-TW"/>
              </w:rPr>
              <w:t>教學</w:t>
            </w:r>
            <w:r w:rsidR="00E21F9D">
              <w:rPr>
                <w:rFonts w:ascii="新細明體" w:eastAsia="新細明體" w:hAnsi="新細明體" w:cs="新細明體" w:hint="eastAsia"/>
                <w:lang w:eastAsia="zh-TW"/>
              </w:rPr>
              <w:t>投影片第</w:t>
            </w:r>
            <w:r>
              <w:rPr>
                <w:rFonts w:ascii="Times New Roman" w:hAnsi="Times New Roman" w:cs="Times New Roman"/>
                <w:lang w:eastAsia="zh-TW"/>
              </w:rPr>
              <w:t>10-12</w:t>
            </w:r>
            <w:r>
              <w:rPr>
                <w:rFonts w:ascii="Times New Roman" w:hAnsi="Times New Roman" w:cs="Times New Roman" w:hint="eastAsia"/>
                <w:lang w:eastAsia="zh-TW"/>
              </w:rPr>
              <w:t>頁</w:t>
            </w:r>
          </w:p>
          <w:p w14:paraId="184D0637" w14:textId="23B4D909" w:rsidR="00BA123B" w:rsidRPr="00B4680D" w:rsidRDefault="00BA123B" w:rsidP="00F03E30">
            <w:pPr>
              <w:widowControl w:val="0"/>
              <w:adjustRightInd w:val="0"/>
              <w:snapToGrid w:val="0"/>
              <w:spacing w:line="240" w:lineRule="auto"/>
              <w:rPr>
                <w:rFonts w:ascii="Times New Roman" w:hAnsi="Times New Roman" w:cs="Times New Roman"/>
                <w:lang w:eastAsia="zh-TW"/>
              </w:rPr>
            </w:pPr>
          </w:p>
          <w:p w14:paraId="6BF6F17A" w14:textId="77777777" w:rsidR="00BA123B" w:rsidRPr="00BA123B" w:rsidRDefault="00BA123B" w:rsidP="00F03E30">
            <w:pPr>
              <w:widowControl w:val="0"/>
              <w:adjustRightInd w:val="0"/>
              <w:snapToGrid w:val="0"/>
              <w:spacing w:line="240" w:lineRule="auto"/>
              <w:rPr>
                <w:rFonts w:ascii="Times New Roman" w:hAnsi="Times New Roman" w:cs="Times New Roman"/>
                <w:lang w:eastAsia="zh-TW"/>
              </w:rPr>
            </w:pPr>
          </w:p>
          <w:p w14:paraId="3F07839D" w14:textId="09BAC83A" w:rsidR="0063580A" w:rsidRDefault="00412455" w:rsidP="00F03E30">
            <w:pPr>
              <w:widowControl w:val="0"/>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教學筆記</w:t>
            </w:r>
            <w:r w:rsidR="00E21F9D">
              <w:rPr>
                <w:rFonts w:ascii="Times New Roman" w:hAnsi="Times New Roman" w:cs="Times New Roman" w:hint="eastAsia"/>
                <w:lang w:eastAsia="zh-TW"/>
              </w:rPr>
              <w:t>第</w:t>
            </w:r>
            <w:r>
              <w:rPr>
                <w:rFonts w:ascii="Times New Roman" w:hAnsi="Times New Roman" w:cs="Times New Roman"/>
                <w:lang w:eastAsia="zh-TW"/>
              </w:rPr>
              <w:t>1-2</w:t>
            </w:r>
            <w:r>
              <w:rPr>
                <w:rFonts w:ascii="Times New Roman" w:hAnsi="Times New Roman" w:cs="Times New Roman" w:hint="eastAsia"/>
                <w:lang w:eastAsia="zh-TW"/>
              </w:rPr>
              <w:t>頁</w:t>
            </w:r>
          </w:p>
          <w:p w14:paraId="1DB5DFC5" w14:textId="77777777" w:rsidR="008B4FCE" w:rsidRDefault="008B4FCE" w:rsidP="00F03E30">
            <w:pPr>
              <w:widowControl w:val="0"/>
              <w:adjustRightInd w:val="0"/>
              <w:snapToGrid w:val="0"/>
              <w:spacing w:line="240" w:lineRule="auto"/>
              <w:rPr>
                <w:rFonts w:ascii="Times New Roman" w:hAnsi="Times New Roman" w:cs="Times New Roman"/>
                <w:lang w:eastAsia="zh-TW"/>
              </w:rPr>
            </w:pPr>
          </w:p>
          <w:p w14:paraId="2B1EC550" w14:textId="019E37E3" w:rsidR="008B4FCE" w:rsidRDefault="008B4FCE" w:rsidP="00F03E30">
            <w:pPr>
              <w:widowControl w:val="0"/>
              <w:adjustRightInd w:val="0"/>
              <w:snapToGrid w:val="0"/>
              <w:spacing w:line="240" w:lineRule="auto"/>
              <w:rPr>
                <w:rFonts w:ascii="Times New Roman" w:hAnsi="Times New Roman" w:cs="Times New Roman"/>
                <w:lang w:eastAsia="zh-TW"/>
              </w:rPr>
            </w:pPr>
          </w:p>
          <w:p w14:paraId="3050BD91" w14:textId="77777777" w:rsidR="008B4FCE" w:rsidRDefault="008B4FCE" w:rsidP="00F03E30">
            <w:pPr>
              <w:widowControl w:val="0"/>
              <w:adjustRightInd w:val="0"/>
              <w:snapToGrid w:val="0"/>
              <w:spacing w:line="240" w:lineRule="auto"/>
              <w:rPr>
                <w:rFonts w:ascii="Times New Roman" w:hAnsi="Times New Roman" w:cs="Times New Roman"/>
                <w:lang w:eastAsia="zh-TW"/>
              </w:rPr>
            </w:pPr>
          </w:p>
          <w:p w14:paraId="4078B2E0" w14:textId="77777777" w:rsidR="0094501A" w:rsidRDefault="0094501A" w:rsidP="00F03E30">
            <w:pPr>
              <w:widowControl w:val="0"/>
              <w:adjustRightInd w:val="0"/>
              <w:snapToGrid w:val="0"/>
              <w:spacing w:line="240" w:lineRule="auto"/>
              <w:rPr>
                <w:rFonts w:ascii="Times New Roman" w:hAnsi="Times New Roman" w:cs="Times New Roman"/>
                <w:lang w:eastAsia="zh-TW"/>
              </w:rPr>
            </w:pPr>
          </w:p>
          <w:p w14:paraId="69B68169" w14:textId="77777777" w:rsidR="0094501A" w:rsidRDefault="0094501A" w:rsidP="00F03E30">
            <w:pPr>
              <w:widowControl w:val="0"/>
              <w:adjustRightInd w:val="0"/>
              <w:snapToGrid w:val="0"/>
              <w:spacing w:line="240" w:lineRule="auto"/>
              <w:rPr>
                <w:rFonts w:ascii="Times New Roman" w:hAnsi="Times New Roman" w:cs="Times New Roman"/>
                <w:lang w:eastAsia="zh-TW"/>
              </w:rPr>
            </w:pPr>
          </w:p>
          <w:p w14:paraId="32ECB4AC" w14:textId="77777777" w:rsidR="0094501A" w:rsidRDefault="0094501A" w:rsidP="00F03E30">
            <w:pPr>
              <w:widowControl w:val="0"/>
              <w:adjustRightInd w:val="0"/>
              <w:snapToGrid w:val="0"/>
              <w:spacing w:line="240" w:lineRule="auto"/>
              <w:rPr>
                <w:rFonts w:ascii="Times New Roman" w:hAnsi="Times New Roman" w:cs="Times New Roman"/>
                <w:lang w:eastAsia="zh-TW"/>
              </w:rPr>
            </w:pPr>
          </w:p>
          <w:p w14:paraId="3A966D3C" w14:textId="77777777" w:rsidR="0094501A" w:rsidRDefault="0094501A" w:rsidP="00F03E30">
            <w:pPr>
              <w:widowControl w:val="0"/>
              <w:adjustRightInd w:val="0"/>
              <w:snapToGrid w:val="0"/>
              <w:spacing w:line="240" w:lineRule="auto"/>
              <w:rPr>
                <w:rFonts w:ascii="Times New Roman" w:hAnsi="Times New Roman" w:cs="Times New Roman"/>
                <w:lang w:eastAsia="zh-TW"/>
              </w:rPr>
            </w:pPr>
          </w:p>
          <w:p w14:paraId="0E4E7486" w14:textId="77777777" w:rsidR="0094501A" w:rsidRDefault="0094501A" w:rsidP="00F03E30">
            <w:pPr>
              <w:widowControl w:val="0"/>
              <w:adjustRightInd w:val="0"/>
              <w:snapToGrid w:val="0"/>
              <w:spacing w:line="240" w:lineRule="auto"/>
              <w:rPr>
                <w:rFonts w:ascii="Times New Roman" w:hAnsi="Times New Roman" w:cs="Times New Roman"/>
                <w:lang w:eastAsia="zh-TW"/>
              </w:rPr>
            </w:pPr>
          </w:p>
          <w:p w14:paraId="08559BC8" w14:textId="77777777" w:rsidR="0094501A" w:rsidRDefault="0094501A" w:rsidP="00F03E30">
            <w:pPr>
              <w:widowControl w:val="0"/>
              <w:adjustRightInd w:val="0"/>
              <w:snapToGrid w:val="0"/>
              <w:spacing w:line="240" w:lineRule="auto"/>
              <w:rPr>
                <w:rFonts w:ascii="Times New Roman" w:hAnsi="Times New Roman" w:cs="Times New Roman"/>
                <w:lang w:eastAsia="zh-TW"/>
              </w:rPr>
            </w:pPr>
          </w:p>
          <w:p w14:paraId="34BFC201" w14:textId="77777777" w:rsidR="0094501A" w:rsidRDefault="0094501A" w:rsidP="00F03E30">
            <w:pPr>
              <w:widowControl w:val="0"/>
              <w:adjustRightInd w:val="0"/>
              <w:snapToGrid w:val="0"/>
              <w:spacing w:line="240" w:lineRule="auto"/>
              <w:rPr>
                <w:rFonts w:ascii="Times New Roman" w:hAnsi="Times New Roman" w:cs="Times New Roman"/>
                <w:lang w:eastAsia="zh-TW"/>
              </w:rPr>
            </w:pPr>
          </w:p>
          <w:p w14:paraId="16D3775C" w14:textId="77777777" w:rsidR="0094501A" w:rsidRDefault="0094501A" w:rsidP="00F03E30">
            <w:pPr>
              <w:widowControl w:val="0"/>
              <w:adjustRightInd w:val="0"/>
              <w:snapToGrid w:val="0"/>
              <w:spacing w:line="240" w:lineRule="auto"/>
              <w:rPr>
                <w:rFonts w:ascii="Times New Roman" w:hAnsi="Times New Roman" w:cs="Times New Roman"/>
                <w:lang w:eastAsia="zh-TW"/>
              </w:rPr>
            </w:pPr>
          </w:p>
          <w:p w14:paraId="37C8F0D4" w14:textId="77777777" w:rsidR="0094501A" w:rsidRDefault="0094501A" w:rsidP="00F03E30">
            <w:pPr>
              <w:widowControl w:val="0"/>
              <w:adjustRightInd w:val="0"/>
              <w:snapToGrid w:val="0"/>
              <w:spacing w:line="240" w:lineRule="auto"/>
              <w:rPr>
                <w:rFonts w:ascii="Times New Roman" w:hAnsi="Times New Roman" w:cs="Times New Roman"/>
                <w:lang w:eastAsia="zh-TW"/>
              </w:rPr>
            </w:pPr>
          </w:p>
          <w:p w14:paraId="4F138182" w14:textId="77777777" w:rsidR="0094501A" w:rsidRDefault="0094501A" w:rsidP="00F03E30">
            <w:pPr>
              <w:widowControl w:val="0"/>
              <w:adjustRightInd w:val="0"/>
              <w:snapToGrid w:val="0"/>
              <w:spacing w:line="240" w:lineRule="auto"/>
              <w:rPr>
                <w:rFonts w:ascii="Times New Roman" w:hAnsi="Times New Roman" w:cs="Times New Roman"/>
                <w:lang w:eastAsia="zh-TW"/>
              </w:rPr>
            </w:pPr>
          </w:p>
          <w:p w14:paraId="7D3050E6" w14:textId="77777777" w:rsidR="0094501A" w:rsidRDefault="0094501A" w:rsidP="00F03E30">
            <w:pPr>
              <w:widowControl w:val="0"/>
              <w:adjustRightInd w:val="0"/>
              <w:snapToGrid w:val="0"/>
              <w:spacing w:line="240" w:lineRule="auto"/>
              <w:rPr>
                <w:rFonts w:ascii="Times New Roman" w:hAnsi="Times New Roman" w:cs="Times New Roman"/>
                <w:lang w:eastAsia="zh-TW"/>
              </w:rPr>
            </w:pPr>
          </w:p>
          <w:p w14:paraId="2A3C8FD1" w14:textId="77777777" w:rsidR="0094501A" w:rsidRDefault="0094501A" w:rsidP="00F03E30">
            <w:pPr>
              <w:widowControl w:val="0"/>
              <w:adjustRightInd w:val="0"/>
              <w:snapToGrid w:val="0"/>
              <w:spacing w:line="240" w:lineRule="auto"/>
              <w:rPr>
                <w:rFonts w:ascii="Times New Roman" w:hAnsi="Times New Roman" w:cs="Times New Roman"/>
                <w:lang w:eastAsia="zh-TW"/>
              </w:rPr>
            </w:pPr>
          </w:p>
          <w:p w14:paraId="1458E930" w14:textId="77777777" w:rsidR="0094501A" w:rsidRDefault="0094501A" w:rsidP="00F03E30">
            <w:pPr>
              <w:widowControl w:val="0"/>
              <w:adjustRightInd w:val="0"/>
              <w:snapToGrid w:val="0"/>
              <w:spacing w:line="240" w:lineRule="auto"/>
              <w:rPr>
                <w:rFonts w:ascii="Times New Roman" w:hAnsi="Times New Roman" w:cs="Times New Roman"/>
                <w:lang w:eastAsia="zh-TW"/>
              </w:rPr>
            </w:pPr>
          </w:p>
          <w:p w14:paraId="58CDF66C" w14:textId="77777777" w:rsidR="0094501A" w:rsidRDefault="0094501A" w:rsidP="00F03E30">
            <w:pPr>
              <w:widowControl w:val="0"/>
              <w:adjustRightInd w:val="0"/>
              <w:snapToGrid w:val="0"/>
              <w:spacing w:line="240" w:lineRule="auto"/>
              <w:rPr>
                <w:rFonts w:ascii="Times New Roman" w:hAnsi="Times New Roman" w:cs="Times New Roman"/>
                <w:lang w:eastAsia="zh-TW"/>
              </w:rPr>
            </w:pPr>
          </w:p>
          <w:p w14:paraId="179F060F" w14:textId="77777777" w:rsidR="0094501A" w:rsidRDefault="0094501A" w:rsidP="00F03E30">
            <w:pPr>
              <w:widowControl w:val="0"/>
              <w:adjustRightInd w:val="0"/>
              <w:snapToGrid w:val="0"/>
              <w:spacing w:line="240" w:lineRule="auto"/>
              <w:rPr>
                <w:rFonts w:ascii="Times New Roman" w:hAnsi="Times New Roman" w:cs="Times New Roman"/>
                <w:lang w:eastAsia="zh-TW"/>
              </w:rPr>
            </w:pPr>
          </w:p>
          <w:p w14:paraId="15696F0C" w14:textId="77777777" w:rsidR="0094501A" w:rsidRDefault="0094501A" w:rsidP="00F03E30">
            <w:pPr>
              <w:widowControl w:val="0"/>
              <w:adjustRightInd w:val="0"/>
              <w:snapToGrid w:val="0"/>
              <w:spacing w:line="240" w:lineRule="auto"/>
              <w:rPr>
                <w:rFonts w:ascii="Times New Roman" w:hAnsi="Times New Roman" w:cs="Times New Roman"/>
                <w:lang w:eastAsia="zh-TW"/>
              </w:rPr>
            </w:pPr>
          </w:p>
          <w:p w14:paraId="105652C7" w14:textId="77777777" w:rsidR="0094501A" w:rsidRDefault="0094501A" w:rsidP="00F03E30">
            <w:pPr>
              <w:widowControl w:val="0"/>
              <w:adjustRightInd w:val="0"/>
              <w:snapToGrid w:val="0"/>
              <w:spacing w:line="240" w:lineRule="auto"/>
              <w:rPr>
                <w:rFonts w:ascii="Times New Roman" w:hAnsi="Times New Roman" w:cs="Times New Roman"/>
                <w:lang w:eastAsia="zh-TW"/>
              </w:rPr>
            </w:pPr>
          </w:p>
          <w:p w14:paraId="04DC138E" w14:textId="77777777" w:rsidR="0094501A" w:rsidRDefault="0094501A" w:rsidP="00F03E30">
            <w:pPr>
              <w:widowControl w:val="0"/>
              <w:adjustRightInd w:val="0"/>
              <w:snapToGrid w:val="0"/>
              <w:spacing w:line="240" w:lineRule="auto"/>
              <w:rPr>
                <w:rFonts w:ascii="Times New Roman" w:hAnsi="Times New Roman" w:cs="Times New Roman"/>
                <w:lang w:eastAsia="zh-TW"/>
              </w:rPr>
            </w:pPr>
          </w:p>
          <w:p w14:paraId="77E323D8" w14:textId="77777777" w:rsidR="0094501A" w:rsidRDefault="0094501A" w:rsidP="00F03E30">
            <w:pPr>
              <w:widowControl w:val="0"/>
              <w:adjustRightInd w:val="0"/>
              <w:snapToGrid w:val="0"/>
              <w:spacing w:line="240" w:lineRule="auto"/>
              <w:rPr>
                <w:rFonts w:ascii="Times New Roman" w:hAnsi="Times New Roman" w:cs="Times New Roman"/>
                <w:lang w:eastAsia="zh-TW"/>
              </w:rPr>
            </w:pPr>
          </w:p>
          <w:p w14:paraId="2727A932" w14:textId="77777777" w:rsidR="0094501A" w:rsidRDefault="0094501A" w:rsidP="00F03E30">
            <w:pPr>
              <w:widowControl w:val="0"/>
              <w:adjustRightInd w:val="0"/>
              <w:snapToGrid w:val="0"/>
              <w:spacing w:line="240" w:lineRule="auto"/>
              <w:rPr>
                <w:rFonts w:ascii="Times New Roman" w:hAnsi="Times New Roman" w:cs="Times New Roman"/>
                <w:lang w:eastAsia="zh-TW"/>
              </w:rPr>
            </w:pPr>
          </w:p>
          <w:p w14:paraId="128C4AFF" w14:textId="77777777" w:rsidR="0094501A" w:rsidRDefault="0094501A" w:rsidP="00F03E30">
            <w:pPr>
              <w:widowControl w:val="0"/>
              <w:adjustRightInd w:val="0"/>
              <w:snapToGrid w:val="0"/>
              <w:spacing w:line="240" w:lineRule="auto"/>
              <w:rPr>
                <w:rFonts w:ascii="Times New Roman" w:hAnsi="Times New Roman" w:cs="Times New Roman"/>
                <w:lang w:eastAsia="zh-TW"/>
              </w:rPr>
            </w:pPr>
          </w:p>
          <w:p w14:paraId="65929501" w14:textId="77777777" w:rsidR="0094501A" w:rsidRDefault="0094501A" w:rsidP="00F03E30">
            <w:pPr>
              <w:widowControl w:val="0"/>
              <w:adjustRightInd w:val="0"/>
              <w:snapToGrid w:val="0"/>
              <w:spacing w:line="240" w:lineRule="auto"/>
              <w:rPr>
                <w:rFonts w:ascii="Times New Roman" w:hAnsi="Times New Roman" w:cs="Times New Roman"/>
                <w:lang w:eastAsia="zh-TW"/>
              </w:rPr>
            </w:pPr>
          </w:p>
          <w:p w14:paraId="03ED8B23" w14:textId="77777777" w:rsidR="0094501A" w:rsidRDefault="0094501A" w:rsidP="00F03E30">
            <w:pPr>
              <w:widowControl w:val="0"/>
              <w:adjustRightInd w:val="0"/>
              <w:snapToGrid w:val="0"/>
              <w:spacing w:line="240" w:lineRule="auto"/>
              <w:rPr>
                <w:rFonts w:ascii="Times New Roman" w:hAnsi="Times New Roman" w:cs="Times New Roman"/>
                <w:lang w:eastAsia="zh-TW"/>
              </w:rPr>
            </w:pPr>
          </w:p>
          <w:p w14:paraId="10CDEB0C" w14:textId="1D598A39" w:rsidR="00072215" w:rsidRDefault="00412455" w:rsidP="00072215">
            <w:pPr>
              <w:widowControl w:val="0"/>
              <w:adjustRightInd w:val="0"/>
              <w:snapToGrid w:val="0"/>
              <w:spacing w:line="240" w:lineRule="auto"/>
              <w:rPr>
                <w:rFonts w:ascii="Times New Roman" w:hAnsi="Times New Roman" w:cs="Times New Roman"/>
                <w:lang w:eastAsia="zh-TW"/>
              </w:rPr>
            </w:pPr>
            <w:r>
              <w:rPr>
                <w:rFonts w:ascii="新細明體" w:eastAsia="新細明體" w:hAnsi="新細明體" w:cs="新細明體" w:hint="eastAsia"/>
                <w:lang w:eastAsia="zh-TW"/>
              </w:rPr>
              <w:t>教學投影片</w:t>
            </w:r>
            <w:r w:rsidR="00E21F9D">
              <w:rPr>
                <w:rFonts w:ascii="新細明體" w:eastAsia="新細明體" w:hAnsi="新細明體" w:cs="新細明體" w:hint="eastAsia"/>
                <w:lang w:eastAsia="zh-TW"/>
              </w:rPr>
              <w:t>第</w:t>
            </w:r>
            <w:r>
              <w:rPr>
                <w:rFonts w:ascii="Times New Roman" w:hAnsi="Times New Roman" w:cs="Times New Roman"/>
                <w:lang w:eastAsia="zh-TW"/>
              </w:rPr>
              <w:t>13</w:t>
            </w:r>
            <w:r>
              <w:rPr>
                <w:rFonts w:ascii="Times New Roman" w:hAnsi="Times New Roman" w:cs="Times New Roman" w:hint="eastAsia"/>
                <w:lang w:eastAsia="zh-TW"/>
              </w:rPr>
              <w:t>頁</w:t>
            </w:r>
          </w:p>
          <w:p w14:paraId="55396D9C" w14:textId="77777777" w:rsidR="0094501A" w:rsidRDefault="0094501A" w:rsidP="00F03E30">
            <w:pPr>
              <w:widowControl w:val="0"/>
              <w:adjustRightInd w:val="0"/>
              <w:snapToGrid w:val="0"/>
              <w:spacing w:line="240" w:lineRule="auto"/>
              <w:rPr>
                <w:rFonts w:ascii="Times New Roman" w:hAnsi="Times New Roman" w:cs="Times New Roman"/>
                <w:lang w:eastAsia="zh-TW"/>
              </w:rPr>
            </w:pPr>
          </w:p>
          <w:p w14:paraId="407AA117" w14:textId="77777777" w:rsidR="0094501A" w:rsidRDefault="0094501A" w:rsidP="00F03E30">
            <w:pPr>
              <w:widowControl w:val="0"/>
              <w:adjustRightInd w:val="0"/>
              <w:snapToGrid w:val="0"/>
              <w:spacing w:line="240" w:lineRule="auto"/>
              <w:rPr>
                <w:rFonts w:ascii="Times New Roman" w:hAnsi="Times New Roman" w:cs="Times New Roman"/>
                <w:lang w:eastAsia="zh-TW"/>
              </w:rPr>
            </w:pPr>
          </w:p>
          <w:p w14:paraId="1657C6C1" w14:textId="77777777" w:rsidR="0094501A" w:rsidRDefault="0094501A" w:rsidP="00F03E30">
            <w:pPr>
              <w:widowControl w:val="0"/>
              <w:adjustRightInd w:val="0"/>
              <w:snapToGrid w:val="0"/>
              <w:spacing w:line="240" w:lineRule="auto"/>
              <w:rPr>
                <w:rFonts w:ascii="Times New Roman" w:hAnsi="Times New Roman" w:cs="Times New Roman"/>
                <w:lang w:eastAsia="zh-TW"/>
              </w:rPr>
            </w:pPr>
          </w:p>
          <w:p w14:paraId="38165355" w14:textId="77777777" w:rsidR="0094501A" w:rsidRDefault="0094501A" w:rsidP="00F03E30">
            <w:pPr>
              <w:widowControl w:val="0"/>
              <w:adjustRightInd w:val="0"/>
              <w:snapToGrid w:val="0"/>
              <w:spacing w:line="240" w:lineRule="auto"/>
              <w:rPr>
                <w:rFonts w:ascii="Times New Roman" w:hAnsi="Times New Roman" w:cs="Times New Roman"/>
                <w:lang w:eastAsia="zh-TW"/>
              </w:rPr>
            </w:pPr>
          </w:p>
          <w:p w14:paraId="232E4A12" w14:textId="77777777" w:rsidR="0094501A" w:rsidRDefault="0094501A" w:rsidP="00F03E30">
            <w:pPr>
              <w:widowControl w:val="0"/>
              <w:adjustRightInd w:val="0"/>
              <w:snapToGrid w:val="0"/>
              <w:spacing w:line="240" w:lineRule="auto"/>
              <w:rPr>
                <w:rFonts w:ascii="Times New Roman" w:hAnsi="Times New Roman" w:cs="Times New Roman"/>
                <w:lang w:eastAsia="zh-TW"/>
              </w:rPr>
            </w:pPr>
          </w:p>
          <w:p w14:paraId="1DB8102E" w14:textId="77777777" w:rsidR="0094501A" w:rsidRDefault="0094501A" w:rsidP="00F03E30">
            <w:pPr>
              <w:widowControl w:val="0"/>
              <w:adjustRightInd w:val="0"/>
              <w:snapToGrid w:val="0"/>
              <w:spacing w:line="240" w:lineRule="auto"/>
              <w:rPr>
                <w:rFonts w:ascii="Times New Roman" w:hAnsi="Times New Roman" w:cs="Times New Roman"/>
                <w:lang w:eastAsia="zh-TW"/>
              </w:rPr>
            </w:pPr>
          </w:p>
          <w:p w14:paraId="6DEA5F89" w14:textId="77777777" w:rsidR="0094501A" w:rsidRDefault="0094501A" w:rsidP="00F03E30">
            <w:pPr>
              <w:widowControl w:val="0"/>
              <w:adjustRightInd w:val="0"/>
              <w:snapToGrid w:val="0"/>
              <w:spacing w:line="240" w:lineRule="auto"/>
              <w:rPr>
                <w:rFonts w:ascii="Times New Roman" w:hAnsi="Times New Roman" w:cs="Times New Roman"/>
                <w:lang w:eastAsia="zh-TW"/>
              </w:rPr>
            </w:pPr>
          </w:p>
          <w:p w14:paraId="3FE2213F" w14:textId="77777777" w:rsidR="0094501A" w:rsidRDefault="0094501A" w:rsidP="00F03E30">
            <w:pPr>
              <w:widowControl w:val="0"/>
              <w:adjustRightInd w:val="0"/>
              <w:snapToGrid w:val="0"/>
              <w:spacing w:line="240" w:lineRule="auto"/>
              <w:rPr>
                <w:rFonts w:ascii="Times New Roman" w:hAnsi="Times New Roman" w:cs="Times New Roman"/>
                <w:lang w:eastAsia="zh-TW"/>
              </w:rPr>
            </w:pPr>
          </w:p>
          <w:p w14:paraId="08E8D4C7" w14:textId="77777777" w:rsidR="0094501A" w:rsidRDefault="0094501A" w:rsidP="00F03E30">
            <w:pPr>
              <w:widowControl w:val="0"/>
              <w:adjustRightInd w:val="0"/>
              <w:snapToGrid w:val="0"/>
              <w:spacing w:line="240" w:lineRule="auto"/>
              <w:rPr>
                <w:rFonts w:ascii="Times New Roman" w:hAnsi="Times New Roman" w:cs="Times New Roman"/>
                <w:lang w:eastAsia="zh-TW"/>
              </w:rPr>
            </w:pPr>
          </w:p>
          <w:p w14:paraId="4E251808" w14:textId="52B03015" w:rsidR="0094501A" w:rsidRDefault="0094501A" w:rsidP="00F03E30">
            <w:pPr>
              <w:widowControl w:val="0"/>
              <w:adjustRightInd w:val="0"/>
              <w:snapToGrid w:val="0"/>
              <w:spacing w:line="240" w:lineRule="auto"/>
              <w:rPr>
                <w:rFonts w:ascii="Times New Roman" w:hAnsi="Times New Roman" w:cs="Times New Roman"/>
                <w:lang w:eastAsia="zh-TW"/>
              </w:rPr>
            </w:pPr>
          </w:p>
          <w:p w14:paraId="4C317C0E" w14:textId="77777777" w:rsidR="008B504D" w:rsidRDefault="008B504D" w:rsidP="00F03E30">
            <w:pPr>
              <w:widowControl w:val="0"/>
              <w:adjustRightInd w:val="0"/>
              <w:snapToGrid w:val="0"/>
              <w:spacing w:line="240" w:lineRule="auto"/>
              <w:rPr>
                <w:rFonts w:ascii="Times New Roman" w:hAnsi="Times New Roman" w:cs="Times New Roman"/>
                <w:lang w:eastAsia="zh-TW"/>
              </w:rPr>
            </w:pPr>
          </w:p>
          <w:p w14:paraId="2BF4B8C6" w14:textId="661AC106" w:rsidR="0094501A" w:rsidRDefault="0094501A" w:rsidP="00F03E30">
            <w:pPr>
              <w:widowControl w:val="0"/>
              <w:adjustRightInd w:val="0"/>
              <w:snapToGrid w:val="0"/>
              <w:spacing w:line="240" w:lineRule="auto"/>
              <w:rPr>
                <w:rFonts w:ascii="Times New Roman" w:hAnsi="Times New Roman" w:cs="Times New Roman"/>
                <w:lang w:eastAsia="zh-TW"/>
              </w:rPr>
            </w:pPr>
          </w:p>
          <w:p w14:paraId="2B6BFAFE" w14:textId="77777777" w:rsidR="00736B94" w:rsidRDefault="00736B94" w:rsidP="00F03E30">
            <w:pPr>
              <w:widowControl w:val="0"/>
              <w:adjustRightInd w:val="0"/>
              <w:snapToGrid w:val="0"/>
              <w:spacing w:line="240" w:lineRule="auto"/>
              <w:rPr>
                <w:rFonts w:ascii="Times New Roman" w:hAnsi="Times New Roman" w:cs="Times New Roman" w:hint="eastAsia"/>
                <w:lang w:eastAsia="zh-TW"/>
              </w:rPr>
            </w:pPr>
          </w:p>
          <w:p w14:paraId="74AC12C3" w14:textId="77777777" w:rsidR="0094501A" w:rsidRDefault="0094501A" w:rsidP="00F03E30">
            <w:pPr>
              <w:widowControl w:val="0"/>
              <w:adjustRightInd w:val="0"/>
              <w:snapToGrid w:val="0"/>
              <w:spacing w:line="240" w:lineRule="auto"/>
              <w:rPr>
                <w:rFonts w:ascii="Times New Roman" w:hAnsi="Times New Roman" w:cs="Times New Roman"/>
                <w:lang w:eastAsia="zh-TW"/>
              </w:rPr>
            </w:pPr>
          </w:p>
          <w:p w14:paraId="1B6E3113" w14:textId="16DA09A1" w:rsidR="00072215" w:rsidRDefault="00412455" w:rsidP="00072215">
            <w:pPr>
              <w:widowControl w:val="0"/>
              <w:adjustRightInd w:val="0"/>
              <w:snapToGrid w:val="0"/>
              <w:spacing w:line="240" w:lineRule="auto"/>
              <w:rPr>
                <w:rFonts w:ascii="Times New Roman" w:hAnsi="Times New Roman" w:cs="Times New Roman"/>
                <w:lang w:eastAsia="zh-TW"/>
              </w:rPr>
            </w:pPr>
            <w:r>
              <w:rPr>
                <w:rFonts w:ascii="新細明體" w:eastAsia="新細明體" w:hAnsi="新細明體" w:cs="新細明體" w:hint="eastAsia"/>
                <w:lang w:eastAsia="zh-TW"/>
              </w:rPr>
              <w:lastRenderedPageBreak/>
              <w:t>教學</w:t>
            </w:r>
            <w:r w:rsidR="00E21F9D">
              <w:rPr>
                <w:rFonts w:ascii="新細明體" w:eastAsia="新細明體" w:hAnsi="新細明體" w:cs="新細明體" w:hint="eastAsia"/>
                <w:lang w:eastAsia="zh-TW"/>
              </w:rPr>
              <w:t>投影片第</w:t>
            </w:r>
            <w:r>
              <w:rPr>
                <w:rFonts w:ascii="Times New Roman" w:hAnsi="Times New Roman" w:cs="Times New Roman"/>
                <w:lang w:eastAsia="zh-TW"/>
              </w:rPr>
              <w:t>14-16</w:t>
            </w:r>
            <w:r>
              <w:rPr>
                <w:rFonts w:ascii="Times New Roman" w:hAnsi="Times New Roman" w:cs="Times New Roman" w:hint="eastAsia"/>
                <w:lang w:eastAsia="zh-TW"/>
              </w:rPr>
              <w:t>頁</w:t>
            </w:r>
          </w:p>
          <w:p w14:paraId="1C2FD861" w14:textId="77777777" w:rsidR="00BA123B" w:rsidRPr="00072215" w:rsidRDefault="00BA123B" w:rsidP="00F03E30">
            <w:pPr>
              <w:widowControl w:val="0"/>
              <w:adjustRightInd w:val="0"/>
              <w:snapToGrid w:val="0"/>
              <w:spacing w:line="240" w:lineRule="auto"/>
              <w:rPr>
                <w:rFonts w:ascii="Times New Roman" w:hAnsi="Times New Roman" w:cs="Times New Roman"/>
                <w:lang w:eastAsia="zh-TW"/>
              </w:rPr>
            </w:pPr>
          </w:p>
          <w:p w14:paraId="38D14FE7" w14:textId="5DB0FCF1" w:rsidR="008B4FCE" w:rsidRDefault="00412455" w:rsidP="00F03E30">
            <w:pPr>
              <w:widowControl w:val="0"/>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課堂工作紙</w:t>
            </w:r>
            <w:r w:rsidR="007B016C" w:rsidRPr="007B016C">
              <w:rPr>
                <w:rFonts w:ascii="Times New Roman" w:hAnsi="Times New Roman" w:cs="Times New Roman" w:hint="eastAsia"/>
                <w:lang w:eastAsia="zh-TW"/>
              </w:rPr>
              <w:t>第</w:t>
            </w:r>
            <w:r>
              <w:rPr>
                <w:rFonts w:ascii="Times New Roman" w:hAnsi="Times New Roman" w:cs="Times New Roman"/>
                <w:lang w:eastAsia="zh-TW"/>
              </w:rPr>
              <w:t>1-2</w:t>
            </w:r>
            <w:r>
              <w:rPr>
                <w:rFonts w:ascii="Times New Roman" w:hAnsi="Times New Roman" w:cs="Times New Roman" w:hint="eastAsia"/>
                <w:lang w:eastAsia="zh-TW"/>
              </w:rPr>
              <w:t>頁</w:t>
            </w:r>
          </w:p>
          <w:p w14:paraId="149A4300" w14:textId="77777777" w:rsidR="00CD45A2" w:rsidRDefault="00CD45A2" w:rsidP="00F03E30">
            <w:pPr>
              <w:widowControl w:val="0"/>
              <w:adjustRightInd w:val="0"/>
              <w:snapToGrid w:val="0"/>
              <w:spacing w:line="240" w:lineRule="auto"/>
              <w:rPr>
                <w:rFonts w:ascii="Times New Roman" w:hAnsi="Times New Roman" w:cs="Times New Roman"/>
                <w:lang w:eastAsia="zh-TW"/>
              </w:rPr>
            </w:pPr>
          </w:p>
          <w:p w14:paraId="5A6E8F19" w14:textId="77777777" w:rsidR="0094501A" w:rsidRDefault="0094501A" w:rsidP="00CD45A2">
            <w:pPr>
              <w:widowControl w:val="0"/>
              <w:adjustRightInd w:val="0"/>
              <w:snapToGrid w:val="0"/>
              <w:spacing w:line="240" w:lineRule="auto"/>
              <w:rPr>
                <w:rFonts w:ascii="Times New Roman" w:hAnsi="Times New Roman" w:cs="Times New Roman"/>
                <w:lang w:eastAsia="zh-TW"/>
              </w:rPr>
            </w:pPr>
          </w:p>
          <w:p w14:paraId="319C659A" w14:textId="77777777" w:rsidR="0094501A" w:rsidRDefault="0094501A" w:rsidP="00CD45A2">
            <w:pPr>
              <w:widowControl w:val="0"/>
              <w:adjustRightInd w:val="0"/>
              <w:snapToGrid w:val="0"/>
              <w:spacing w:line="240" w:lineRule="auto"/>
              <w:rPr>
                <w:rFonts w:ascii="Times New Roman" w:hAnsi="Times New Roman" w:cs="Times New Roman"/>
                <w:lang w:eastAsia="zh-TW"/>
              </w:rPr>
            </w:pPr>
          </w:p>
          <w:p w14:paraId="0F9D4F65" w14:textId="77777777" w:rsidR="0094501A" w:rsidRDefault="0094501A" w:rsidP="00CD45A2">
            <w:pPr>
              <w:widowControl w:val="0"/>
              <w:adjustRightInd w:val="0"/>
              <w:snapToGrid w:val="0"/>
              <w:spacing w:line="240" w:lineRule="auto"/>
              <w:rPr>
                <w:rFonts w:ascii="Times New Roman" w:hAnsi="Times New Roman" w:cs="Times New Roman"/>
                <w:lang w:eastAsia="zh-TW"/>
              </w:rPr>
            </w:pPr>
          </w:p>
          <w:p w14:paraId="6FB286CC" w14:textId="77777777" w:rsidR="0094501A" w:rsidRDefault="0094501A" w:rsidP="00CD45A2">
            <w:pPr>
              <w:widowControl w:val="0"/>
              <w:adjustRightInd w:val="0"/>
              <w:snapToGrid w:val="0"/>
              <w:spacing w:line="240" w:lineRule="auto"/>
              <w:rPr>
                <w:rFonts w:ascii="Times New Roman" w:hAnsi="Times New Roman" w:cs="Times New Roman"/>
                <w:lang w:eastAsia="zh-TW"/>
              </w:rPr>
            </w:pPr>
          </w:p>
          <w:p w14:paraId="66E6A5F4" w14:textId="77777777" w:rsidR="0094501A" w:rsidRDefault="0094501A" w:rsidP="00CD45A2">
            <w:pPr>
              <w:widowControl w:val="0"/>
              <w:adjustRightInd w:val="0"/>
              <w:snapToGrid w:val="0"/>
              <w:spacing w:line="240" w:lineRule="auto"/>
              <w:rPr>
                <w:rFonts w:ascii="Times New Roman" w:hAnsi="Times New Roman" w:cs="Times New Roman"/>
                <w:lang w:eastAsia="zh-TW"/>
              </w:rPr>
            </w:pPr>
          </w:p>
          <w:p w14:paraId="04A53696" w14:textId="4B6C3A40" w:rsidR="0094501A" w:rsidRDefault="0094501A" w:rsidP="00CD45A2">
            <w:pPr>
              <w:widowControl w:val="0"/>
              <w:adjustRightInd w:val="0"/>
              <w:snapToGrid w:val="0"/>
              <w:spacing w:line="240" w:lineRule="auto"/>
              <w:rPr>
                <w:rFonts w:ascii="Times New Roman" w:hAnsi="Times New Roman" w:cs="Times New Roman"/>
                <w:lang w:eastAsia="zh-TW"/>
              </w:rPr>
            </w:pPr>
          </w:p>
          <w:p w14:paraId="120397B3" w14:textId="7A61F0E9" w:rsidR="0079453E" w:rsidRDefault="0079453E" w:rsidP="00CD45A2">
            <w:pPr>
              <w:widowControl w:val="0"/>
              <w:adjustRightInd w:val="0"/>
              <w:snapToGrid w:val="0"/>
              <w:spacing w:line="240" w:lineRule="auto"/>
              <w:rPr>
                <w:rFonts w:ascii="Times New Roman" w:hAnsi="Times New Roman" w:cs="Times New Roman"/>
                <w:lang w:eastAsia="zh-TW"/>
              </w:rPr>
            </w:pPr>
          </w:p>
          <w:p w14:paraId="1A640D5D" w14:textId="54B8C900" w:rsidR="0079453E" w:rsidRDefault="0079453E" w:rsidP="00CD45A2">
            <w:pPr>
              <w:widowControl w:val="0"/>
              <w:adjustRightInd w:val="0"/>
              <w:snapToGrid w:val="0"/>
              <w:spacing w:line="240" w:lineRule="auto"/>
              <w:rPr>
                <w:rFonts w:ascii="Times New Roman" w:hAnsi="Times New Roman" w:cs="Times New Roman"/>
                <w:lang w:eastAsia="zh-TW"/>
              </w:rPr>
            </w:pPr>
          </w:p>
          <w:p w14:paraId="5003E97A" w14:textId="48A024FF" w:rsidR="0079453E" w:rsidRDefault="0079453E" w:rsidP="00244410">
            <w:pPr>
              <w:widowControl w:val="0"/>
              <w:adjustRightInd w:val="0"/>
              <w:snapToGrid w:val="0"/>
              <w:spacing w:line="360" w:lineRule="auto"/>
              <w:rPr>
                <w:rFonts w:ascii="Times New Roman" w:hAnsi="Times New Roman" w:cs="Times New Roman"/>
                <w:lang w:eastAsia="zh-TW"/>
              </w:rPr>
            </w:pPr>
          </w:p>
          <w:p w14:paraId="260068BA" w14:textId="2ED4221D" w:rsidR="00072215" w:rsidRDefault="00412455" w:rsidP="00072215">
            <w:pPr>
              <w:widowControl w:val="0"/>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課堂工作紙</w:t>
            </w:r>
            <w:r w:rsidR="007B016C">
              <w:rPr>
                <w:rFonts w:ascii="DengXian" w:eastAsia="DengXian" w:hAnsi="DengXian" w:cs="Times New Roman" w:hint="eastAsia"/>
                <w:lang w:eastAsia="zh-TW"/>
              </w:rPr>
              <w:t>第</w:t>
            </w:r>
            <w:r>
              <w:rPr>
                <w:rFonts w:ascii="Times New Roman" w:hAnsi="Times New Roman" w:cs="Times New Roman"/>
                <w:lang w:eastAsia="zh-TW"/>
              </w:rPr>
              <w:t>3</w:t>
            </w:r>
            <w:r>
              <w:rPr>
                <w:rFonts w:ascii="Times New Roman" w:hAnsi="Times New Roman" w:cs="Times New Roman" w:hint="eastAsia"/>
                <w:lang w:eastAsia="zh-TW"/>
              </w:rPr>
              <w:t>頁</w:t>
            </w:r>
          </w:p>
          <w:p w14:paraId="1742A605" w14:textId="77777777" w:rsidR="0094501A" w:rsidRDefault="0094501A" w:rsidP="00CD45A2">
            <w:pPr>
              <w:widowControl w:val="0"/>
              <w:adjustRightInd w:val="0"/>
              <w:snapToGrid w:val="0"/>
              <w:spacing w:line="240" w:lineRule="auto"/>
              <w:rPr>
                <w:rFonts w:ascii="Times New Roman" w:hAnsi="Times New Roman" w:cs="Times New Roman"/>
                <w:lang w:eastAsia="zh-TW"/>
              </w:rPr>
            </w:pPr>
          </w:p>
          <w:p w14:paraId="41DAB5CE" w14:textId="77777777" w:rsidR="0094501A" w:rsidRDefault="0094501A" w:rsidP="00CD45A2">
            <w:pPr>
              <w:widowControl w:val="0"/>
              <w:adjustRightInd w:val="0"/>
              <w:snapToGrid w:val="0"/>
              <w:spacing w:line="240" w:lineRule="auto"/>
              <w:rPr>
                <w:rFonts w:ascii="Times New Roman" w:hAnsi="Times New Roman" w:cs="Times New Roman"/>
                <w:lang w:eastAsia="zh-TW"/>
              </w:rPr>
            </w:pPr>
          </w:p>
          <w:p w14:paraId="3B71FCA5" w14:textId="6CE42509" w:rsidR="0094501A" w:rsidRDefault="0094501A" w:rsidP="00CD45A2">
            <w:pPr>
              <w:widowControl w:val="0"/>
              <w:adjustRightInd w:val="0"/>
              <w:snapToGrid w:val="0"/>
              <w:spacing w:line="240" w:lineRule="auto"/>
              <w:rPr>
                <w:rFonts w:ascii="Times New Roman" w:hAnsi="Times New Roman" w:cs="Times New Roman"/>
                <w:lang w:eastAsia="zh-TW"/>
              </w:rPr>
            </w:pPr>
          </w:p>
          <w:p w14:paraId="076DB07A" w14:textId="77777777" w:rsidR="00736B94" w:rsidRDefault="00736B94" w:rsidP="00CD45A2">
            <w:pPr>
              <w:widowControl w:val="0"/>
              <w:adjustRightInd w:val="0"/>
              <w:snapToGrid w:val="0"/>
              <w:spacing w:line="240" w:lineRule="auto"/>
              <w:rPr>
                <w:rFonts w:ascii="Times New Roman" w:hAnsi="Times New Roman" w:cs="Times New Roman" w:hint="eastAsia"/>
                <w:lang w:eastAsia="zh-TW"/>
              </w:rPr>
            </w:pPr>
          </w:p>
          <w:p w14:paraId="3AEA4D78" w14:textId="0ED36D1D" w:rsidR="00372776" w:rsidRDefault="00412455" w:rsidP="00372776">
            <w:pPr>
              <w:widowControl w:val="0"/>
              <w:adjustRightInd w:val="0"/>
              <w:snapToGrid w:val="0"/>
              <w:spacing w:line="240" w:lineRule="auto"/>
              <w:rPr>
                <w:rFonts w:ascii="Times New Roman" w:hAnsi="Times New Roman" w:cs="Times New Roman"/>
                <w:lang w:eastAsia="zh-TW"/>
              </w:rPr>
            </w:pPr>
            <w:r>
              <w:rPr>
                <w:rFonts w:ascii="新細明體" w:eastAsia="新細明體" w:hAnsi="新細明體" w:cs="新細明體" w:hint="eastAsia"/>
                <w:lang w:eastAsia="zh-TW"/>
              </w:rPr>
              <w:t>教學</w:t>
            </w:r>
            <w:r w:rsidR="00E21F9D">
              <w:rPr>
                <w:rFonts w:ascii="新細明體" w:eastAsia="新細明體" w:hAnsi="新細明體" w:cs="新細明體" w:hint="eastAsia"/>
                <w:lang w:eastAsia="zh-TW"/>
              </w:rPr>
              <w:t>投影片第</w:t>
            </w:r>
            <w:r>
              <w:rPr>
                <w:rFonts w:ascii="Times New Roman" w:hAnsi="Times New Roman" w:cs="Times New Roman"/>
                <w:lang w:eastAsia="zh-TW"/>
              </w:rPr>
              <w:t>17</w:t>
            </w:r>
            <w:r>
              <w:rPr>
                <w:rFonts w:ascii="Times New Roman" w:hAnsi="Times New Roman" w:cs="Times New Roman" w:hint="eastAsia"/>
                <w:lang w:eastAsia="zh-TW"/>
              </w:rPr>
              <w:t>頁</w:t>
            </w:r>
          </w:p>
          <w:p w14:paraId="0F4EFDE3" w14:textId="77777777" w:rsidR="00FF1ED1" w:rsidRDefault="00FF1ED1" w:rsidP="0094501A">
            <w:pPr>
              <w:widowControl w:val="0"/>
              <w:adjustRightInd w:val="0"/>
              <w:snapToGrid w:val="0"/>
              <w:spacing w:line="240" w:lineRule="auto"/>
              <w:rPr>
                <w:rFonts w:ascii="Times New Roman" w:hAnsi="Times New Roman" w:cs="Times New Roman"/>
                <w:lang w:eastAsia="zh-TW"/>
              </w:rPr>
            </w:pPr>
          </w:p>
          <w:p w14:paraId="05252D2E" w14:textId="0E2137BB" w:rsidR="00FF1ED1" w:rsidRPr="008B4FCE" w:rsidRDefault="00412455" w:rsidP="0094501A">
            <w:pPr>
              <w:widowControl w:val="0"/>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教學筆記</w:t>
            </w:r>
            <w:r w:rsidR="00E21F9D">
              <w:rPr>
                <w:rFonts w:ascii="Times New Roman" w:hAnsi="Times New Roman" w:cs="Times New Roman" w:hint="eastAsia"/>
                <w:lang w:eastAsia="zh-TW"/>
              </w:rPr>
              <w:t>第</w:t>
            </w:r>
            <w:r>
              <w:rPr>
                <w:rFonts w:ascii="Times New Roman" w:hAnsi="Times New Roman" w:cs="Times New Roman"/>
                <w:lang w:eastAsia="zh-TW"/>
              </w:rPr>
              <w:t>2-3</w:t>
            </w:r>
            <w:r>
              <w:rPr>
                <w:rFonts w:ascii="Times New Roman" w:hAnsi="Times New Roman" w:cs="Times New Roman" w:hint="eastAsia"/>
                <w:lang w:eastAsia="zh-TW"/>
              </w:rPr>
              <w:t>頁</w:t>
            </w:r>
          </w:p>
        </w:tc>
      </w:tr>
      <w:tr w:rsidR="00AB4BB6" w:rsidRPr="00266FA0" w14:paraId="20FEAA14" w14:textId="77777777" w:rsidTr="00736B94">
        <w:trPr>
          <w:trHeight w:val="885"/>
        </w:trPr>
        <w:tc>
          <w:tcPr>
            <w:tcW w:w="1320" w:type="dxa"/>
            <w:shd w:val="clear" w:color="auto" w:fill="auto"/>
            <w:tcMar>
              <w:top w:w="100" w:type="dxa"/>
              <w:left w:w="100" w:type="dxa"/>
              <w:bottom w:w="100" w:type="dxa"/>
              <w:right w:w="100" w:type="dxa"/>
            </w:tcMar>
          </w:tcPr>
          <w:p w14:paraId="59744ECF" w14:textId="74283E9C" w:rsidR="0085204E" w:rsidRDefault="00412455" w:rsidP="0085204E">
            <w:pPr>
              <w:widowControl w:val="0"/>
              <w:adjustRightInd w:val="0"/>
              <w:snapToGrid w:val="0"/>
              <w:spacing w:line="240" w:lineRule="auto"/>
              <w:jc w:val="center"/>
              <w:rPr>
                <w:rFonts w:ascii="Times New Roman" w:hAnsi="Times New Roman" w:cs="Times New Roman"/>
                <w:lang w:eastAsia="zh-TW"/>
              </w:rPr>
            </w:pPr>
            <w:r w:rsidRPr="00C359B4">
              <w:rPr>
                <w:rFonts w:ascii="Times New Roman" w:hAnsi="Times New Roman" w:cs="Times New Roman" w:hint="eastAsia"/>
                <w:lang w:eastAsia="zh-TW"/>
              </w:rPr>
              <w:lastRenderedPageBreak/>
              <w:t>發展新知識</w:t>
            </w:r>
            <w:r w:rsidR="009939EC">
              <w:rPr>
                <w:rFonts w:ascii="Times New Roman" w:hAnsi="Times New Roman" w:cs="Times New Roman"/>
                <w:lang w:eastAsia="zh-TW"/>
              </w:rPr>
              <w:t>：</w:t>
            </w:r>
            <w:r w:rsidRPr="00C359B4">
              <w:rPr>
                <w:rFonts w:ascii="Times New Roman" w:hAnsi="Times New Roman" w:cs="Times New Roman"/>
                <w:lang w:eastAsia="zh-TW"/>
              </w:rPr>
              <w:t xml:space="preserve"> </w:t>
            </w:r>
            <w:r w:rsidRPr="00C359B4">
              <w:rPr>
                <w:rFonts w:ascii="Times New Roman" w:hAnsi="Times New Roman" w:cs="Times New Roman" w:hint="eastAsia"/>
                <w:lang w:eastAsia="zh-TW"/>
              </w:rPr>
              <w:t>學習目標</w:t>
            </w:r>
            <w:r w:rsidRPr="00C359B4">
              <w:rPr>
                <w:rFonts w:ascii="Times New Roman" w:hAnsi="Times New Roman" w:cs="Times New Roman"/>
                <w:lang w:eastAsia="zh-TW"/>
              </w:rPr>
              <w:t>1</w:t>
            </w:r>
          </w:p>
          <w:p w14:paraId="0415F733" w14:textId="0D999EF8" w:rsidR="00AB4BB6" w:rsidRDefault="00AB4BB6" w:rsidP="00346E92">
            <w:pPr>
              <w:widowControl w:val="0"/>
              <w:adjustRightInd w:val="0"/>
              <w:snapToGrid w:val="0"/>
              <w:spacing w:line="240" w:lineRule="auto"/>
              <w:jc w:val="center"/>
              <w:rPr>
                <w:rFonts w:ascii="Times New Roman" w:hAnsi="Times New Roman" w:cs="Times New Roman"/>
                <w:lang w:eastAsia="zh-TW"/>
              </w:rPr>
            </w:pPr>
          </w:p>
        </w:tc>
        <w:tc>
          <w:tcPr>
            <w:tcW w:w="1091" w:type="dxa"/>
            <w:shd w:val="clear" w:color="auto" w:fill="auto"/>
            <w:tcMar>
              <w:top w:w="100" w:type="dxa"/>
              <w:left w:w="100" w:type="dxa"/>
              <w:bottom w:w="100" w:type="dxa"/>
              <w:right w:w="100" w:type="dxa"/>
            </w:tcMar>
          </w:tcPr>
          <w:p w14:paraId="4D216E18" w14:textId="01789158" w:rsidR="00AB4BB6" w:rsidRDefault="00412455" w:rsidP="0094501A">
            <w:pPr>
              <w:widowControl w:val="0"/>
              <w:adjustRightInd w:val="0"/>
              <w:snapToGrid w:val="0"/>
              <w:spacing w:line="240" w:lineRule="auto"/>
              <w:jc w:val="center"/>
              <w:rPr>
                <w:rFonts w:ascii="Times New Roman" w:hAnsi="Times New Roman" w:cs="Times New Roman"/>
                <w:lang w:eastAsia="zh-TW"/>
              </w:rPr>
            </w:pPr>
            <w:r>
              <w:rPr>
                <w:rFonts w:ascii="Times New Roman" w:hAnsi="Times New Roman" w:cs="Times New Roman"/>
                <w:lang w:eastAsia="zh-TW"/>
              </w:rPr>
              <w:t>2</w:t>
            </w:r>
            <w:r>
              <w:rPr>
                <w:rFonts w:ascii="Times New Roman" w:hAnsi="Times New Roman" w:cs="Times New Roman" w:hint="eastAsia"/>
                <w:lang w:eastAsia="zh-TW"/>
              </w:rPr>
              <w:t>分鐘</w:t>
            </w:r>
          </w:p>
          <w:p w14:paraId="33098A44" w14:textId="77777777" w:rsidR="005F5627" w:rsidRDefault="005F5627" w:rsidP="00F03E30">
            <w:pPr>
              <w:widowControl w:val="0"/>
              <w:adjustRightInd w:val="0"/>
              <w:snapToGrid w:val="0"/>
              <w:spacing w:line="240" w:lineRule="auto"/>
              <w:jc w:val="center"/>
              <w:rPr>
                <w:rFonts w:ascii="Times New Roman" w:hAnsi="Times New Roman" w:cs="Times New Roman"/>
                <w:lang w:eastAsia="zh-TW"/>
              </w:rPr>
            </w:pPr>
          </w:p>
          <w:p w14:paraId="6F141C6B" w14:textId="77777777" w:rsidR="005F5627" w:rsidRDefault="005F5627" w:rsidP="00F03E30">
            <w:pPr>
              <w:widowControl w:val="0"/>
              <w:adjustRightInd w:val="0"/>
              <w:snapToGrid w:val="0"/>
              <w:spacing w:line="240" w:lineRule="auto"/>
              <w:jc w:val="center"/>
              <w:rPr>
                <w:rFonts w:ascii="Times New Roman" w:hAnsi="Times New Roman" w:cs="Times New Roman"/>
                <w:lang w:eastAsia="zh-TW"/>
              </w:rPr>
            </w:pPr>
          </w:p>
          <w:p w14:paraId="363A194E" w14:textId="77777777" w:rsidR="005F5627" w:rsidRDefault="005F5627" w:rsidP="00F03E30">
            <w:pPr>
              <w:widowControl w:val="0"/>
              <w:adjustRightInd w:val="0"/>
              <w:snapToGrid w:val="0"/>
              <w:spacing w:line="240" w:lineRule="auto"/>
              <w:jc w:val="center"/>
              <w:rPr>
                <w:rFonts w:ascii="Times New Roman" w:hAnsi="Times New Roman" w:cs="Times New Roman"/>
                <w:lang w:eastAsia="zh-TW"/>
              </w:rPr>
            </w:pPr>
          </w:p>
          <w:p w14:paraId="346FEB55" w14:textId="77777777" w:rsidR="005F5627" w:rsidRDefault="005F5627" w:rsidP="00F03E30">
            <w:pPr>
              <w:widowControl w:val="0"/>
              <w:adjustRightInd w:val="0"/>
              <w:snapToGrid w:val="0"/>
              <w:spacing w:line="240" w:lineRule="auto"/>
              <w:jc w:val="center"/>
              <w:rPr>
                <w:rFonts w:ascii="Times New Roman" w:hAnsi="Times New Roman" w:cs="Times New Roman"/>
                <w:lang w:eastAsia="zh-TW"/>
              </w:rPr>
            </w:pPr>
          </w:p>
          <w:p w14:paraId="622A5919" w14:textId="77777777" w:rsidR="005F5627" w:rsidRDefault="005F5627" w:rsidP="00F03E30">
            <w:pPr>
              <w:widowControl w:val="0"/>
              <w:adjustRightInd w:val="0"/>
              <w:snapToGrid w:val="0"/>
              <w:spacing w:line="240" w:lineRule="auto"/>
              <w:jc w:val="center"/>
              <w:rPr>
                <w:rFonts w:ascii="Times New Roman" w:hAnsi="Times New Roman" w:cs="Times New Roman"/>
                <w:lang w:eastAsia="zh-TW"/>
              </w:rPr>
            </w:pPr>
          </w:p>
          <w:p w14:paraId="289EDBA9" w14:textId="77777777" w:rsidR="005F5627" w:rsidRDefault="005F5627" w:rsidP="00F03E30">
            <w:pPr>
              <w:widowControl w:val="0"/>
              <w:adjustRightInd w:val="0"/>
              <w:snapToGrid w:val="0"/>
              <w:spacing w:line="240" w:lineRule="auto"/>
              <w:jc w:val="center"/>
              <w:rPr>
                <w:rFonts w:ascii="Times New Roman" w:hAnsi="Times New Roman" w:cs="Times New Roman"/>
                <w:lang w:eastAsia="zh-TW"/>
              </w:rPr>
            </w:pPr>
          </w:p>
          <w:p w14:paraId="3302A75E" w14:textId="77777777" w:rsidR="005F5627" w:rsidRDefault="005F5627" w:rsidP="00F03E30">
            <w:pPr>
              <w:widowControl w:val="0"/>
              <w:adjustRightInd w:val="0"/>
              <w:snapToGrid w:val="0"/>
              <w:spacing w:line="240" w:lineRule="auto"/>
              <w:jc w:val="center"/>
              <w:rPr>
                <w:rFonts w:ascii="Times New Roman" w:hAnsi="Times New Roman" w:cs="Times New Roman"/>
                <w:lang w:eastAsia="zh-TW"/>
              </w:rPr>
            </w:pPr>
          </w:p>
          <w:p w14:paraId="0E1DB5DD" w14:textId="77777777" w:rsidR="005F5627" w:rsidRDefault="005F5627" w:rsidP="00F03E30">
            <w:pPr>
              <w:widowControl w:val="0"/>
              <w:adjustRightInd w:val="0"/>
              <w:snapToGrid w:val="0"/>
              <w:spacing w:line="240" w:lineRule="auto"/>
              <w:jc w:val="center"/>
              <w:rPr>
                <w:rFonts w:ascii="Times New Roman" w:hAnsi="Times New Roman" w:cs="Times New Roman"/>
                <w:lang w:eastAsia="zh-TW"/>
              </w:rPr>
            </w:pPr>
          </w:p>
          <w:p w14:paraId="55FFDD90" w14:textId="77777777" w:rsidR="005F5627" w:rsidRDefault="005F5627" w:rsidP="00F03E30">
            <w:pPr>
              <w:widowControl w:val="0"/>
              <w:adjustRightInd w:val="0"/>
              <w:snapToGrid w:val="0"/>
              <w:spacing w:line="240" w:lineRule="auto"/>
              <w:jc w:val="center"/>
              <w:rPr>
                <w:rFonts w:ascii="Times New Roman" w:hAnsi="Times New Roman" w:cs="Times New Roman"/>
                <w:lang w:eastAsia="zh-TW"/>
              </w:rPr>
            </w:pPr>
          </w:p>
          <w:p w14:paraId="64E18337" w14:textId="74C61511" w:rsidR="005F5627" w:rsidRDefault="005F5627" w:rsidP="00F03E30">
            <w:pPr>
              <w:widowControl w:val="0"/>
              <w:adjustRightInd w:val="0"/>
              <w:snapToGrid w:val="0"/>
              <w:spacing w:line="240" w:lineRule="auto"/>
              <w:jc w:val="center"/>
              <w:rPr>
                <w:rFonts w:ascii="Times New Roman" w:hAnsi="Times New Roman" w:cs="Times New Roman"/>
                <w:lang w:eastAsia="zh-TW"/>
              </w:rPr>
            </w:pPr>
          </w:p>
          <w:p w14:paraId="6E233458" w14:textId="579C07E2" w:rsidR="0094501A" w:rsidRDefault="0094501A" w:rsidP="00F03E30">
            <w:pPr>
              <w:widowControl w:val="0"/>
              <w:adjustRightInd w:val="0"/>
              <w:snapToGrid w:val="0"/>
              <w:spacing w:line="240" w:lineRule="auto"/>
              <w:jc w:val="center"/>
              <w:rPr>
                <w:rFonts w:ascii="Times New Roman" w:hAnsi="Times New Roman" w:cs="Times New Roman"/>
                <w:lang w:eastAsia="zh-TW"/>
              </w:rPr>
            </w:pPr>
          </w:p>
          <w:p w14:paraId="17E742F1" w14:textId="320F3A49" w:rsidR="0094501A" w:rsidRDefault="0094501A" w:rsidP="00F03E30">
            <w:pPr>
              <w:widowControl w:val="0"/>
              <w:adjustRightInd w:val="0"/>
              <w:snapToGrid w:val="0"/>
              <w:spacing w:line="240" w:lineRule="auto"/>
              <w:jc w:val="center"/>
              <w:rPr>
                <w:rFonts w:ascii="Times New Roman" w:hAnsi="Times New Roman" w:cs="Times New Roman"/>
                <w:lang w:eastAsia="zh-TW"/>
              </w:rPr>
            </w:pPr>
          </w:p>
          <w:p w14:paraId="0D3BCC8D" w14:textId="23B75166" w:rsidR="00F91E22" w:rsidRDefault="00F91E22" w:rsidP="00F03E30">
            <w:pPr>
              <w:widowControl w:val="0"/>
              <w:adjustRightInd w:val="0"/>
              <w:snapToGrid w:val="0"/>
              <w:spacing w:line="240" w:lineRule="auto"/>
              <w:jc w:val="center"/>
              <w:rPr>
                <w:rFonts w:ascii="Times New Roman" w:hAnsi="Times New Roman" w:cs="Times New Roman"/>
                <w:lang w:eastAsia="zh-TW"/>
              </w:rPr>
            </w:pPr>
          </w:p>
          <w:p w14:paraId="4ABA6ABB" w14:textId="77777777" w:rsidR="0079453E" w:rsidRDefault="0079453E" w:rsidP="00F03E30">
            <w:pPr>
              <w:widowControl w:val="0"/>
              <w:adjustRightInd w:val="0"/>
              <w:snapToGrid w:val="0"/>
              <w:spacing w:line="240" w:lineRule="auto"/>
              <w:jc w:val="center"/>
              <w:rPr>
                <w:rFonts w:ascii="Times New Roman" w:hAnsi="Times New Roman" w:cs="Times New Roman"/>
                <w:lang w:eastAsia="zh-TW"/>
              </w:rPr>
            </w:pPr>
          </w:p>
          <w:p w14:paraId="64692731" w14:textId="6CCC2D62" w:rsidR="00D90E04" w:rsidRDefault="00412455" w:rsidP="00F03E30">
            <w:pPr>
              <w:widowControl w:val="0"/>
              <w:adjustRightInd w:val="0"/>
              <w:snapToGrid w:val="0"/>
              <w:spacing w:line="240" w:lineRule="auto"/>
              <w:jc w:val="center"/>
              <w:rPr>
                <w:rFonts w:ascii="Times New Roman" w:hAnsi="Times New Roman" w:cs="Times New Roman"/>
                <w:lang w:eastAsia="zh-TW"/>
              </w:rPr>
            </w:pPr>
            <w:r>
              <w:rPr>
                <w:rFonts w:ascii="Times New Roman" w:hAnsi="Times New Roman" w:cs="Times New Roman"/>
                <w:lang w:eastAsia="zh-TW"/>
              </w:rPr>
              <w:lastRenderedPageBreak/>
              <w:t>5</w:t>
            </w:r>
            <w:r>
              <w:rPr>
                <w:rFonts w:ascii="Times New Roman" w:hAnsi="Times New Roman" w:cs="Times New Roman" w:hint="eastAsia"/>
                <w:lang w:eastAsia="zh-TW"/>
              </w:rPr>
              <w:t>分鐘</w:t>
            </w:r>
          </w:p>
          <w:p w14:paraId="0748F5A2" w14:textId="13B5FA2F" w:rsidR="00D90E04" w:rsidRDefault="00D90E04" w:rsidP="00F03E30">
            <w:pPr>
              <w:widowControl w:val="0"/>
              <w:adjustRightInd w:val="0"/>
              <w:snapToGrid w:val="0"/>
              <w:spacing w:line="240" w:lineRule="auto"/>
              <w:jc w:val="center"/>
              <w:rPr>
                <w:rFonts w:ascii="Times New Roman" w:hAnsi="Times New Roman" w:cs="Times New Roman"/>
                <w:lang w:eastAsia="zh-TW"/>
              </w:rPr>
            </w:pPr>
          </w:p>
          <w:p w14:paraId="474B88FB" w14:textId="38F933CD" w:rsidR="00D90E04" w:rsidRDefault="00D90E04" w:rsidP="00F03E30">
            <w:pPr>
              <w:widowControl w:val="0"/>
              <w:adjustRightInd w:val="0"/>
              <w:snapToGrid w:val="0"/>
              <w:spacing w:line="240" w:lineRule="auto"/>
              <w:jc w:val="center"/>
              <w:rPr>
                <w:rFonts w:ascii="Times New Roman" w:hAnsi="Times New Roman" w:cs="Times New Roman"/>
                <w:lang w:eastAsia="zh-TW"/>
              </w:rPr>
            </w:pPr>
          </w:p>
          <w:p w14:paraId="1D735A02" w14:textId="4D17B56F" w:rsidR="00D90E04" w:rsidRDefault="00D90E04" w:rsidP="00A9377D">
            <w:pPr>
              <w:widowControl w:val="0"/>
              <w:adjustRightInd w:val="0"/>
              <w:snapToGrid w:val="0"/>
              <w:spacing w:line="240" w:lineRule="auto"/>
              <w:jc w:val="center"/>
              <w:rPr>
                <w:rFonts w:ascii="Times New Roman" w:hAnsi="Times New Roman" w:cs="Times New Roman"/>
                <w:lang w:eastAsia="zh-TW"/>
              </w:rPr>
            </w:pPr>
          </w:p>
          <w:p w14:paraId="21984A5A" w14:textId="77777777" w:rsidR="00D90E04" w:rsidRDefault="00D90E04" w:rsidP="00D90E04">
            <w:pPr>
              <w:widowControl w:val="0"/>
              <w:adjustRightInd w:val="0"/>
              <w:snapToGrid w:val="0"/>
              <w:spacing w:line="240" w:lineRule="auto"/>
              <w:jc w:val="center"/>
              <w:rPr>
                <w:rFonts w:ascii="Times New Roman" w:hAnsi="Times New Roman" w:cs="Times New Roman"/>
                <w:lang w:eastAsia="zh-TW"/>
              </w:rPr>
            </w:pPr>
          </w:p>
          <w:p w14:paraId="3467D808" w14:textId="77777777" w:rsidR="005F5627" w:rsidRDefault="005F5627" w:rsidP="005F5627">
            <w:pPr>
              <w:widowControl w:val="0"/>
              <w:adjustRightInd w:val="0"/>
              <w:snapToGrid w:val="0"/>
              <w:spacing w:line="240" w:lineRule="auto"/>
              <w:jc w:val="center"/>
              <w:rPr>
                <w:rFonts w:ascii="Times New Roman" w:hAnsi="Times New Roman" w:cs="Times New Roman"/>
                <w:lang w:eastAsia="zh-TW"/>
              </w:rPr>
            </w:pPr>
          </w:p>
          <w:p w14:paraId="7CFB25D5" w14:textId="77777777" w:rsidR="005F5627" w:rsidRDefault="005F5627" w:rsidP="005F5627">
            <w:pPr>
              <w:widowControl w:val="0"/>
              <w:adjustRightInd w:val="0"/>
              <w:snapToGrid w:val="0"/>
              <w:spacing w:line="240" w:lineRule="auto"/>
              <w:jc w:val="center"/>
              <w:rPr>
                <w:rFonts w:ascii="Times New Roman" w:hAnsi="Times New Roman" w:cs="Times New Roman"/>
                <w:lang w:eastAsia="zh-TW"/>
              </w:rPr>
            </w:pPr>
          </w:p>
          <w:p w14:paraId="49BB2A30" w14:textId="77777777" w:rsidR="005F5627" w:rsidRDefault="005F5627" w:rsidP="005F5627">
            <w:pPr>
              <w:widowControl w:val="0"/>
              <w:adjustRightInd w:val="0"/>
              <w:snapToGrid w:val="0"/>
              <w:spacing w:line="240" w:lineRule="auto"/>
              <w:jc w:val="center"/>
              <w:rPr>
                <w:rFonts w:ascii="Times New Roman" w:hAnsi="Times New Roman" w:cs="Times New Roman"/>
                <w:lang w:eastAsia="zh-TW"/>
              </w:rPr>
            </w:pPr>
          </w:p>
          <w:p w14:paraId="5510F648" w14:textId="77777777" w:rsidR="005F5627" w:rsidRDefault="005F5627" w:rsidP="005F5627">
            <w:pPr>
              <w:widowControl w:val="0"/>
              <w:adjustRightInd w:val="0"/>
              <w:snapToGrid w:val="0"/>
              <w:spacing w:line="240" w:lineRule="auto"/>
              <w:jc w:val="center"/>
              <w:rPr>
                <w:rFonts w:ascii="Times New Roman" w:hAnsi="Times New Roman" w:cs="Times New Roman"/>
                <w:lang w:eastAsia="zh-TW"/>
              </w:rPr>
            </w:pPr>
          </w:p>
          <w:p w14:paraId="06FA28DB" w14:textId="77777777" w:rsidR="005F5627" w:rsidRDefault="005F5627" w:rsidP="005F5627">
            <w:pPr>
              <w:widowControl w:val="0"/>
              <w:adjustRightInd w:val="0"/>
              <w:snapToGrid w:val="0"/>
              <w:spacing w:line="240" w:lineRule="auto"/>
              <w:jc w:val="center"/>
              <w:rPr>
                <w:rFonts w:ascii="Times New Roman" w:hAnsi="Times New Roman" w:cs="Times New Roman"/>
                <w:lang w:eastAsia="zh-TW"/>
              </w:rPr>
            </w:pPr>
          </w:p>
          <w:p w14:paraId="54793C1C" w14:textId="77777777" w:rsidR="002F411D" w:rsidRDefault="002F411D" w:rsidP="005F5627">
            <w:pPr>
              <w:widowControl w:val="0"/>
              <w:adjustRightInd w:val="0"/>
              <w:snapToGrid w:val="0"/>
              <w:spacing w:line="240" w:lineRule="auto"/>
              <w:jc w:val="center"/>
              <w:rPr>
                <w:rFonts w:ascii="Times New Roman" w:hAnsi="Times New Roman" w:cs="Times New Roman"/>
                <w:lang w:eastAsia="zh-TW"/>
              </w:rPr>
            </w:pPr>
          </w:p>
          <w:p w14:paraId="3FD0B239" w14:textId="681BFF1D" w:rsidR="005F5627" w:rsidRDefault="005F5627" w:rsidP="005F5627">
            <w:pPr>
              <w:widowControl w:val="0"/>
              <w:adjustRightInd w:val="0"/>
              <w:snapToGrid w:val="0"/>
              <w:spacing w:line="240" w:lineRule="auto"/>
              <w:jc w:val="center"/>
              <w:rPr>
                <w:rFonts w:ascii="Times New Roman" w:hAnsi="Times New Roman" w:cs="Times New Roman"/>
                <w:lang w:eastAsia="zh-TW"/>
              </w:rPr>
            </w:pPr>
          </w:p>
          <w:p w14:paraId="1516EF9A" w14:textId="1B37265E" w:rsidR="0079453E" w:rsidRDefault="0079453E" w:rsidP="005F5627">
            <w:pPr>
              <w:widowControl w:val="0"/>
              <w:adjustRightInd w:val="0"/>
              <w:snapToGrid w:val="0"/>
              <w:spacing w:line="240" w:lineRule="auto"/>
              <w:jc w:val="center"/>
              <w:rPr>
                <w:rFonts w:ascii="Times New Roman" w:hAnsi="Times New Roman" w:cs="Times New Roman"/>
                <w:lang w:eastAsia="zh-TW"/>
              </w:rPr>
            </w:pPr>
          </w:p>
          <w:p w14:paraId="2DC7A9FC" w14:textId="38C8BB06" w:rsidR="0079453E" w:rsidRDefault="0079453E" w:rsidP="005F5627">
            <w:pPr>
              <w:widowControl w:val="0"/>
              <w:adjustRightInd w:val="0"/>
              <w:snapToGrid w:val="0"/>
              <w:spacing w:line="240" w:lineRule="auto"/>
              <w:jc w:val="center"/>
              <w:rPr>
                <w:rFonts w:ascii="Times New Roman" w:hAnsi="Times New Roman" w:cs="Times New Roman"/>
                <w:lang w:eastAsia="zh-TW"/>
              </w:rPr>
            </w:pPr>
          </w:p>
          <w:p w14:paraId="07BBB64A" w14:textId="06116F0F" w:rsidR="0079453E" w:rsidRDefault="0079453E" w:rsidP="005F5627">
            <w:pPr>
              <w:widowControl w:val="0"/>
              <w:adjustRightInd w:val="0"/>
              <w:snapToGrid w:val="0"/>
              <w:spacing w:line="240" w:lineRule="auto"/>
              <w:jc w:val="center"/>
              <w:rPr>
                <w:rFonts w:ascii="Times New Roman" w:hAnsi="Times New Roman" w:cs="Times New Roman"/>
                <w:lang w:eastAsia="zh-TW"/>
              </w:rPr>
            </w:pPr>
          </w:p>
          <w:p w14:paraId="5F9B7181" w14:textId="260D168F" w:rsidR="005D0F76" w:rsidRDefault="005D0F76" w:rsidP="00244410">
            <w:pPr>
              <w:widowControl w:val="0"/>
              <w:adjustRightInd w:val="0"/>
              <w:snapToGrid w:val="0"/>
              <w:spacing w:line="360" w:lineRule="auto"/>
              <w:jc w:val="center"/>
              <w:rPr>
                <w:rFonts w:ascii="Times New Roman" w:hAnsi="Times New Roman" w:cs="Times New Roman"/>
                <w:lang w:eastAsia="zh-TW"/>
              </w:rPr>
            </w:pPr>
          </w:p>
          <w:p w14:paraId="3AAB7734" w14:textId="6440298D" w:rsidR="005F5627" w:rsidRDefault="00412455" w:rsidP="005F5627">
            <w:pPr>
              <w:widowControl w:val="0"/>
              <w:adjustRightInd w:val="0"/>
              <w:snapToGrid w:val="0"/>
              <w:spacing w:line="240" w:lineRule="auto"/>
              <w:jc w:val="center"/>
              <w:rPr>
                <w:rFonts w:ascii="Times New Roman" w:hAnsi="Times New Roman" w:cs="Times New Roman"/>
                <w:lang w:eastAsia="zh-TW"/>
              </w:rPr>
            </w:pPr>
            <w:r>
              <w:rPr>
                <w:rFonts w:ascii="Times New Roman" w:hAnsi="Times New Roman" w:cs="Times New Roman"/>
                <w:lang w:eastAsia="zh-TW"/>
              </w:rPr>
              <w:t>6</w:t>
            </w:r>
            <w:r>
              <w:rPr>
                <w:rFonts w:ascii="Times New Roman" w:hAnsi="Times New Roman" w:cs="Times New Roman" w:hint="eastAsia"/>
                <w:lang w:eastAsia="zh-TW"/>
              </w:rPr>
              <w:t>分鐘</w:t>
            </w:r>
          </w:p>
          <w:p w14:paraId="703174FC" w14:textId="77777777" w:rsidR="005F5627" w:rsidRDefault="005F5627" w:rsidP="005F5627">
            <w:pPr>
              <w:widowControl w:val="0"/>
              <w:adjustRightInd w:val="0"/>
              <w:snapToGrid w:val="0"/>
              <w:spacing w:line="240" w:lineRule="auto"/>
              <w:jc w:val="center"/>
              <w:rPr>
                <w:rFonts w:ascii="Times New Roman" w:hAnsi="Times New Roman" w:cs="Times New Roman"/>
                <w:lang w:eastAsia="zh-TW"/>
              </w:rPr>
            </w:pPr>
          </w:p>
          <w:p w14:paraId="2A74C8F7" w14:textId="77777777" w:rsidR="005F5627" w:rsidRDefault="005F5627" w:rsidP="005F5627">
            <w:pPr>
              <w:widowControl w:val="0"/>
              <w:adjustRightInd w:val="0"/>
              <w:snapToGrid w:val="0"/>
              <w:spacing w:line="240" w:lineRule="auto"/>
              <w:jc w:val="center"/>
              <w:rPr>
                <w:rFonts w:ascii="Times New Roman" w:hAnsi="Times New Roman" w:cs="Times New Roman"/>
                <w:lang w:eastAsia="zh-TW"/>
              </w:rPr>
            </w:pPr>
          </w:p>
          <w:p w14:paraId="25C3821B" w14:textId="77777777" w:rsidR="005F5627" w:rsidRDefault="005F5627" w:rsidP="005F5627">
            <w:pPr>
              <w:widowControl w:val="0"/>
              <w:adjustRightInd w:val="0"/>
              <w:snapToGrid w:val="0"/>
              <w:spacing w:line="240" w:lineRule="auto"/>
              <w:jc w:val="center"/>
              <w:rPr>
                <w:rFonts w:ascii="Times New Roman" w:hAnsi="Times New Roman" w:cs="Times New Roman"/>
                <w:lang w:eastAsia="zh-TW"/>
              </w:rPr>
            </w:pPr>
          </w:p>
          <w:p w14:paraId="695847CD" w14:textId="0F045797" w:rsidR="005F5627" w:rsidRDefault="005F5627" w:rsidP="005F5627">
            <w:pPr>
              <w:widowControl w:val="0"/>
              <w:adjustRightInd w:val="0"/>
              <w:snapToGrid w:val="0"/>
              <w:spacing w:line="240" w:lineRule="auto"/>
              <w:jc w:val="center"/>
              <w:rPr>
                <w:rFonts w:ascii="Times New Roman" w:hAnsi="Times New Roman" w:cs="Times New Roman"/>
                <w:lang w:eastAsia="zh-TW"/>
              </w:rPr>
            </w:pPr>
          </w:p>
          <w:p w14:paraId="59B90E82" w14:textId="4A753EE7" w:rsidR="005F5627" w:rsidRPr="005F5627" w:rsidRDefault="005F5627" w:rsidP="005F5627">
            <w:pPr>
              <w:widowControl w:val="0"/>
              <w:adjustRightInd w:val="0"/>
              <w:snapToGrid w:val="0"/>
              <w:spacing w:line="240" w:lineRule="auto"/>
              <w:rPr>
                <w:rFonts w:ascii="Times New Roman" w:hAnsi="Times New Roman" w:cs="Times New Roman"/>
                <w:lang w:eastAsia="zh-TW"/>
              </w:rPr>
            </w:pPr>
          </w:p>
        </w:tc>
        <w:tc>
          <w:tcPr>
            <w:tcW w:w="1417" w:type="dxa"/>
            <w:shd w:val="clear" w:color="auto" w:fill="auto"/>
            <w:tcMar>
              <w:top w:w="100" w:type="dxa"/>
              <w:left w:w="100" w:type="dxa"/>
              <w:bottom w:w="100" w:type="dxa"/>
              <w:right w:w="100" w:type="dxa"/>
            </w:tcMar>
          </w:tcPr>
          <w:p w14:paraId="07BCD3A6" w14:textId="77777777" w:rsidR="00412455" w:rsidRDefault="00412455" w:rsidP="00F03E30">
            <w:pPr>
              <w:widowControl w:val="0"/>
              <w:adjustRightInd w:val="0"/>
              <w:snapToGrid w:val="0"/>
              <w:spacing w:line="240" w:lineRule="auto"/>
              <w:jc w:val="center"/>
              <w:rPr>
                <w:rFonts w:ascii="Times New Roman" w:hAnsi="Times New Roman" w:cs="Times New Roman"/>
                <w:lang w:eastAsia="zh-TW"/>
              </w:rPr>
            </w:pPr>
            <w:r>
              <w:rPr>
                <w:rFonts w:ascii="Times New Roman" w:hAnsi="Times New Roman" w:cs="Times New Roman" w:hint="eastAsia"/>
                <w:lang w:eastAsia="zh-TW"/>
              </w:rPr>
              <w:lastRenderedPageBreak/>
              <w:t>口頭解釋</w:t>
            </w:r>
          </w:p>
          <w:p w14:paraId="75D6A35E" w14:textId="77777777" w:rsidR="00412455" w:rsidRDefault="00412455" w:rsidP="00F03E30">
            <w:pPr>
              <w:widowControl w:val="0"/>
              <w:adjustRightInd w:val="0"/>
              <w:snapToGrid w:val="0"/>
              <w:spacing w:line="240" w:lineRule="auto"/>
              <w:jc w:val="center"/>
              <w:rPr>
                <w:rFonts w:ascii="Times New Roman" w:hAnsi="Times New Roman" w:cs="Times New Roman"/>
                <w:lang w:eastAsia="zh-TW"/>
              </w:rPr>
            </w:pPr>
          </w:p>
          <w:p w14:paraId="0DCDF897" w14:textId="77777777" w:rsidR="00412455" w:rsidRDefault="00412455" w:rsidP="00F03E30">
            <w:pPr>
              <w:widowControl w:val="0"/>
              <w:adjustRightInd w:val="0"/>
              <w:snapToGrid w:val="0"/>
              <w:spacing w:line="240" w:lineRule="auto"/>
              <w:jc w:val="center"/>
              <w:rPr>
                <w:rFonts w:ascii="Times New Roman" w:hAnsi="Times New Roman" w:cs="Times New Roman"/>
                <w:lang w:eastAsia="zh-TW"/>
              </w:rPr>
            </w:pPr>
          </w:p>
          <w:p w14:paraId="24286B33" w14:textId="77777777" w:rsidR="00412455" w:rsidRDefault="00412455" w:rsidP="00F03E30">
            <w:pPr>
              <w:widowControl w:val="0"/>
              <w:adjustRightInd w:val="0"/>
              <w:snapToGrid w:val="0"/>
              <w:spacing w:line="240" w:lineRule="auto"/>
              <w:jc w:val="center"/>
              <w:rPr>
                <w:rFonts w:ascii="Times New Roman" w:hAnsi="Times New Roman" w:cs="Times New Roman"/>
                <w:lang w:eastAsia="zh-TW"/>
              </w:rPr>
            </w:pPr>
          </w:p>
          <w:p w14:paraId="09413040" w14:textId="77777777" w:rsidR="00412455" w:rsidRDefault="00412455" w:rsidP="00F03E30">
            <w:pPr>
              <w:widowControl w:val="0"/>
              <w:adjustRightInd w:val="0"/>
              <w:snapToGrid w:val="0"/>
              <w:spacing w:line="240" w:lineRule="auto"/>
              <w:jc w:val="center"/>
              <w:rPr>
                <w:rFonts w:ascii="Times New Roman" w:hAnsi="Times New Roman" w:cs="Times New Roman"/>
                <w:lang w:eastAsia="zh-TW"/>
              </w:rPr>
            </w:pPr>
          </w:p>
          <w:p w14:paraId="76635D29" w14:textId="77777777" w:rsidR="00412455" w:rsidRDefault="00412455" w:rsidP="00F03E30">
            <w:pPr>
              <w:widowControl w:val="0"/>
              <w:adjustRightInd w:val="0"/>
              <w:snapToGrid w:val="0"/>
              <w:spacing w:line="240" w:lineRule="auto"/>
              <w:jc w:val="center"/>
              <w:rPr>
                <w:rFonts w:ascii="Times New Roman" w:hAnsi="Times New Roman" w:cs="Times New Roman"/>
                <w:lang w:eastAsia="zh-TW"/>
              </w:rPr>
            </w:pPr>
          </w:p>
          <w:p w14:paraId="7AD6EAC2" w14:textId="77777777" w:rsidR="00412455" w:rsidRDefault="00412455" w:rsidP="00F03E30">
            <w:pPr>
              <w:widowControl w:val="0"/>
              <w:adjustRightInd w:val="0"/>
              <w:snapToGrid w:val="0"/>
              <w:spacing w:line="240" w:lineRule="auto"/>
              <w:jc w:val="center"/>
              <w:rPr>
                <w:rFonts w:ascii="Times New Roman" w:hAnsi="Times New Roman" w:cs="Times New Roman"/>
                <w:lang w:eastAsia="zh-TW"/>
              </w:rPr>
            </w:pPr>
          </w:p>
          <w:p w14:paraId="6D6FB3F3" w14:textId="77777777" w:rsidR="00412455" w:rsidRDefault="00412455" w:rsidP="00F03E30">
            <w:pPr>
              <w:widowControl w:val="0"/>
              <w:adjustRightInd w:val="0"/>
              <w:snapToGrid w:val="0"/>
              <w:spacing w:line="240" w:lineRule="auto"/>
              <w:jc w:val="center"/>
              <w:rPr>
                <w:rFonts w:ascii="Times New Roman" w:hAnsi="Times New Roman" w:cs="Times New Roman"/>
                <w:lang w:eastAsia="zh-TW"/>
              </w:rPr>
            </w:pPr>
          </w:p>
          <w:p w14:paraId="41C077FB" w14:textId="77777777" w:rsidR="00412455" w:rsidRDefault="00412455" w:rsidP="00F03E30">
            <w:pPr>
              <w:widowControl w:val="0"/>
              <w:adjustRightInd w:val="0"/>
              <w:snapToGrid w:val="0"/>
              <w:spacing w:line="240" w:lineRule="auto"/>
              <w:jc w:val="center"/>
              <w:rPr>
                <w:rFonts w:ascii="Times New Roman" w:hAnsi="Times New Roman" w:cs="Times New Roman"/>
                <w:lang w:eastAsia="zh-TW"/>
              </w:rPr>
            </w:pPr>
          </w:p>
          <w:p w14:paraId="7B55DE3A" w14:textId="77777777" w:rsidR="00412455" w:rsidRDefault="00412455" w:rsidP="00F03E30">
            <w:pPr>
              <w:widowControl w:val="0"/>
              <w:adjustRightInd w:val="0"/>
              <w:snapToGrid w:val="0"/>
              <w:spacing w:line="240" w:lineRule="auto"/>
              <w:jc w:val="center"/>
              <w:rPr>
                <w:rFonts w:ascii="Times New Roman" w:hAnsi="Times New Roman" w:cs="Times New Roman"/>
                <w:lang w:eastAsia="zh-TW"/>
              </w:rPr>
            </w:pPr>
          </w:p>
          <w:p w14:paraId="07732B79" w14:textId="77777777" w:rsidR="00412455" w:rsidRDefault="00412455" w:rsidP="00F03E30">
            <w:pPr>
              <w:widowControl w:val="0"/>
              <w:adjustRightInd w:val="0"/>
              <w:snapToGrid w:val="0"/>
              <w:spacing w:line="240" w:lineRule="auto"/>
              <w:jc w:val="center"/>
              <w:rPr>
                <w:rFonts w:ascii="Times New Roman" w:hAnsi="Times New Roman" w:cs="Times New Roman"/>
                <w:lang w:eastAsia="zh-TW"/>
              </w:rPr>
            </w:pPr>
          </w:p>
          <w:p w14:paraId="7F81E7D4" w14:textId="77777777" w:rsidR="00412455" w:rsidRDefault="00412455" w:rsidP="00F03E30">
            <w:pPr>
              <w:widowControl w:val="0"/>
              <w:adjustRightInd w:val="0"/>
              <w:snapToGrid w:val="0"/>
              <w:spacing w:line="240" w:lineRule="auto"/>
              <w:jc w:val="center"/>
              <w:rPr>
                <w:rFonts w:ascii="Times New Roman" w:hAnsi="Times New Roman" w:cs="Times New Roman"/>
                <w:lang w:eastAsia="zh-TW"/>
              </w:rPr>
            </w:pPr>
          </w:p>
          <w:p w14:paraId="7500ED6A" w14:textId="77777777" w:rsidR="00412455" w:rsidRDefault="00412455" w:rsidP="00F03E30">
            <w:pPr>
              <w:widowControl w:val="0"/>
              <w:adjustRightInd w:val="0"/>
              <w:snapToGrid w:val="0"/>
              <w:spacing w:line="240" w:lineRule="auto"/>
              <w:jc w:val="center"/>
              <w:rPr>
                <w:rFonts w:ascii="Times New Roman" w:hAnsi="Times New Roman" w:cs="Times New Roman"/>
                <w:lang w:eastAsia="zh-TW"/>
              </w:rPr>
            </w:pPr>
          </w:p>
          <w:p w14:paraId="1EB9FD4C" w14:textId="05E02FC2" w:rsidR="00412455" w:rsidRDefault="00412455" w:rsidP="00F03E30">
            <w:pPr>
              <w:widowControl w:val="0"/>
              <w:adjustRightInd w:val="0"/>
              <w:snapToGrid w:val="0"/>
              <w:spacing w:line="240" w:lineRule="auto"/>
              <w:jc w:val="center"/>
              <w:rPr>
                <w:rFonts w:ascii="Times New Roman" w:hAnsi="Times New Roman" w:cs="Times New Roman"/>
                <w:lang w:eastAsia="zh-TW"/>
              </w:rPr>
            </w:pPr>
          </w:p>
          <w:p w14:paraId="0494DA28" w14:textId="77777777" w:rsidR="0079453E" w:rsidRDefault="0079453E" w:rsidP="00F03E30">
            <w:pPr>
              <w:widowControl w:val="0"/>
              <w:adjustRightInd w:val="0"/>
              <w:snapToGrid w:val="0"/>
              <w:spacing w:line="240" w:lineRule="auto"/>
              <w:jc w:val="center"/>
              <w:rPr>
                <w:rFonts w:ascii="Times New Roman" w:hAnsi="Times New Roman" w:cs="Times New Roman"/>
                <w:lang w:eastAsia="zh-TW"/>
              </w:rPr>
            </w:pPr>
          </w:p>
          <w:p w14:paraId="4DAC90C9" w14:textId="279299CB" w:rsidR="00AB4BB6" w:rsidRDefault="00412455" w:rsidP="00412455">
            <w:pPr>
              <w:widowControl w:val="0"/>
              <w:shd w:val="clear" w:color="auto" w:fill="FFE599" w:themeFill="accent4" w:themeFillTint="66"/>
              <w:adjustRightInd w:val="0"/>
              <w:snapToGrid w:val="0"/>
              <w:spacing w:line="240" w:lineRule="auto"/>
              <w:jc w:val="center"/>
              <w:rPr>
                <w:rFonts w:ascii="Times New Roman" w:hAnsi="Times New Roman" w:cs="Times New Roman"/>
                <w:lang w:eastAsia="zh-TW"/>
              </w:rPr>
            </w:pPr>
            <w:r>
              <w:rPr>
                <w:rFonts w:ascii="Times New Roman" w:hAnsi="Times New Roman" w:cs="Times New Roman" w:hint="eastAsia"/>
                <w:lang w:eastAsia="zh-TW"/>
              </w:rPr>
              <w:lastRenderedPageBreak/>
              <w:t>提問</w:t>
            </w:r>
          </w:p>
          <w:p w14:paraId="0C9095B6" w14:textId="77777777" w:rsidR="00D90E04" w:rsidRDefault="00D90E04" w:rsidP="00F03E30">
            <w:pPr>
              <w:widowControl w:val="0"/>
              <w:adjustRightInd w:val="0"/>
              <w:snapToGrid w:val="0"/>
              <w:spacing w:line="240" w:lineRule="auto"/>
              <w:jc w:val="center"/>
              <w:rPr>
                <w:rFonts w:ascii="Times New Roman" w:hAnsi="Times New Roman" w:cs="Times New Roman"/>
                <w:lang w:eastAsia="zh-TW"/>
              </w:rPr>
            </w:pPr>
          </w:p>
          <w:p w14:paraId="2F921A78" w14:textId="77777777" w:rsidR="00D90E04" w:rsidRDefault="00D90E04" w:rsidP="00F03E30">
            <w:pPr>
              <w:widowControl w:val="0"/>
              <w:adjustRightInd w:val="0"/>
              <w:snapToGrid w:val="0"/>
              <w:spacing w:line="240" w:lineRule="auto"/>
              <w:jc w:val="center"/>
              <w:rPr>
                <w:rFonts w:ascii="Times New Roman" w:hAnsi="Times New Roman" w:cs="Times New Roman"/>
                <w:lang w:eastAsia="zh-TW"/>
              </w:rPr>
            </w:pPr>
          </w:p>
          <w:p w14:paraId="22144A53" w14:textId="77777777" w:rsidR="00D90E04" w:rsidRDefault="00D90E04" w:rsidP="00F03E30">
            <w:pPr>
              <w:widowControl w:val="0"/>
              <w:adjustRightInd w:val="0"/>
              <w:snapToGrid w:val="0"/>
              <w:spacing w:line="240" w:lineRule="auto"/>
              <w:jc w:val="center"/>
              <w:rPr>
                <w:rFonts w:ascii="Times New Roman" w:hAnsi="Times New Roman" w:cs="Times New Roman"/>
                <w:lang w:eastAsia="zh-TW"/>
              </w:rPr>
            </w:pPr>
          </w:p>
          <w:p w14:paraId="20E364D8" w14:textId="77777777" w:rsidR="00D90E04" w:rsidRDefault="00D90E04" w:rsidP="00F03E30">
            <w:pPr>
              <w:widowControl w:val="0"/>
              <w:adjustRightInd w:val="0"/>
              <w:snapToGrid w:val="0"/>
              <w:spacing w:line="240" w:lineRule="auto"/>
              <w:jc w:val="center"/>
              <w:rPr>
                <w:rFonts w:ascii="Times New Roman" w:hAnsi="Times New Roman" w:cs="Times New Roman"/>
                <w:lang w:eastAsia="zh-TW"/>
              </w:rPr>
            </w:pPr>
          </w:p>
          <w:p w14:paraId="7CACECFA" w14:textId="77777777" w:rsidR="00D90E04" w:rsidRDefault="00D90E04" w:rsidP="00F03E30">
            <w:pPr>
              <w:widowControl w:val="0"/>
              <w:adjustRightInd w:val="0"/>
              <w:snapToGrid w:val="0"/>
              <w:spacing w:line="240" w:lineRule="auto"/>
              <w:jc w:val="center"/>
              <w:rPr>
                <w:rFonts w:ascii="Times New Roman" w:hAnsi="Times New Roman" w:cs="Times New Roman"/>
                <w:lang w:eastAsia="zh-TW"/>
              </w:rPr>
            </w:pPr>
          </w:p>
          <w:p w14:paraId="1A70518D" w14:textId="77777777" w:rsidR="00D90E04" w:rsidRDefault="00D90E04" w:rsidP="00F03E30">
            <w:pPr>
              <w:widowControl w:val="0"/>
              <w:adjustRightInd w:val="0"/>
              <w:snapToGrid w:val="0"/>
              <w:spacing w:line="240" w:lineRule="auto"/>
              <w:jc w:val="center"/>
              <w:rPr>
                <w:rFonts w:ascii="Times New Roman" w:hAnsi="Times New Roman" w:cs="Times New Roman"/>
                <w:lang w:eastAsia="zh-TW"/>
              </w:rPr>
            </w:pPr>
          </w:p>
          <w:p w14:paraId="1C92376A" w14:textId="77777777" w:rsidR="00D90E04" w:rsidRDefault="00D90E04" w:rsidP="00F03E30">
            <w:pPr>
              <w:widowControl w:val="0"/>
              <w:adjustRightInd w:val="0"/>
              <w:snapToGrid w:val="0"/>
              <w:spacing w:line="240" w:lineRule="auto"/>
              <w:jc w:val="center"/>
              <w:rPr>
                <w:rFonts w:ascii="Times New Roman" w:hAnsi="Times New Roman" w:cs="Times New Roman"/>
                <w:lang w:eastAsia="zh-TW"/>
              </w:rPr>
            </w:pPr>
          </w:p>
          <w:p w14:paraId="1C4ECE67" w14:textId="77777777" w:rsidR="00D90E04" w:rsidRDefault="00D90E04" w:rsidP="00F03E30">
            <w:pPr>
              <w:widowControl w:val="0"/>
              <w:adjustRightInd w:val="0"/>
              <w:snapToGrid w:val="0"/>
              <w:spacing w:line="240" w:lineRule="auto"/>
              <w:jc w:val="center"/>
              <w:rPr>
                <w:rFonts w:ascii="Times New Roman" w:hAnsi="Times New Roman" w:cs="Times New Roman"/>
                <w:lang w:eastAsia="zh-TW"/>
              </w:rPr>
            </w:pPr>
          </w:p>
          <w:p w14:paraId="3EF2B220" w14:textId="77777777" w:rsidR="00D90E04" w:rsidRDefault="00D90E04" w:rsidP="00F03E30">
            <w:pPr>
              <w:widowControl w:val="0"/>
              <w:adjustRightInd w:val="0"/>
              <w:snapToGrid w:val="0"/>
              <w:spacing w:line="240" w:lineRule="auto"/>
              <w:jc w:val="center"/>
              <w:rPr>
                <w:rFonts w:ascii="Times New Roman" w:hAnsi="Times New Roman" w:cs="Times New Roman"/>
                <w:lang w:eastAsia="zh-TW"/>
              </w:rPr>
            </w:pPr>
          </w:p>
          <w:p w14:paraId="6351C7E9" w14:textId="77777777" w:rsidR="00D90E04" w:rsidRDefault="00D90E04" w:rsidP="00F03E30">
            <w:pPr>
              <w:widowControl w:val="0"/>
              <w:adjustRightInd w:val="0"/>
              <w:snapToGrid w:val="0"/>
              <w:spacing w:line="240" w:lineRule="auto"/>
              <w:jc w:val="center"/>
              <w:rPr>
                <w:rFonts w:ascii="Times New Roman" w:hAnsi="Times New Roman" w:cs="Times New Roman"/>
                <w:lang w:eastAsia="zh-TW"/>
              </w:rPr>
            </w:pPr>
          </w:p>
          <w:p w14:paraId="699A5839" w14:textId="77777777" w:rsidR="00D90E04" w:rsidRDefault="00D90E04" w:rsidP="00F03E30">
            <w:pPr>
              <w:widowControl w:val="0"/>
              <w:adjustRightInd w:val="0"/>
              <w:snapToGrid w:val="0"/>
              <w:spacing w:line="240" w:lineRule="auto"/>
              <w:jc w:val="center"/>
              <w:rPr>
                <w:rFonts w:ascii="Times New Roman" w:hAnsi="Times New Roman" w:cs="Times New Roman"/>
                <w:lang w:eastAsia="zh-TW"/>
              </w:rPr>
            </w:pPr>
          </w:p>
          <w:p w14:paraId="24DA8D8A" w14:textId="77777777" w:rsidR="00D90E04" w:rsidRDefault="00D90E04" w:rsidP="00F03E30">
            <w:pPr>
              <w:widowControl w:val="0"/>
              <w:adjustRightInd w:val="0"/>
              <w:snapToGrid w:val="0"/>
              <w:spacing w:line="240" w:lineRule="auto"/>
              <w:jc w:val="center"/>
              <w:rPr>
                <w:rFonts w:ascii="Times New Roman" w:hAnsi="Times New Roman" w:cs="Times New Roman"/>
                <w:lang w:eastAsia="zh-TW"/>
              </w:rPr>
            </w:pPr>
          </w:p>
          <w:p w14:paraId="0D155D97" w14:textId="77777777" w:rsidR="00D90E04" w:rsidRDefault="00D90E04" w:rsidP="00F03E30">
            <w:pPr>
              <w:widowControl w:val="0"/>
              <w:adjustRightInd w:val="0"/>
              <w:snapToGrid w:val="0"/>
              <w:spacing w:line="240" w:lineRule="auto"/>
              <w:jc w:val="center"/>
              <w:rPr>
                <w:rFonts w:ascii="Times New Roman" w:hAnsi="Times New Roman" w:cs="Times New Roman"/>
                <w:lang w:eastAsia="zh-TW"/>
              </w:rPr>
            </w:pPr>
          </w:p>
          <w:p w14:paraId="3D0CA97D" w14:textId="77777777" w:rsidR="00D90E04" w:rsidRDefault="00D90E04" w:rsidP="00F03E30">
            <w:pPr>
              <w:widowControl w:val="0"/>
              <w:adjustRightInd w:val="0"/>
              <w:snapToGrid w:val="0"/>
              <w:spacing w:line="240" w:lineRule="auto"/>
              <w:jc w:val="center"/>
              <w:rPr>
                <w:rFonts w:ascii="Times New Roman" w:hAnsi="Times New Roman" w:cs="Times New Roman"/>
                <w:lang w:eastAsia="zh-TW"/>
              </w:rPr>
            </w:pPr>
          </w:p>
          <w:p w14:paraId="1E94E0BE" w14:textId="77777777" w:rsidR="00D90E04" w:rsidRDefault="00D90E04" w:rsidP="00244410">
            <w:pPr>
              <w:widowControl w:val="0"/>
              <w:adjustRightInd w:val="0"/>
              <w:snapToGrid w:val="0"/>
              <w:spacing w:line="360" w:lineRule="auto"/>
              <w:jc w:val="center"/>
              <w:rPr>
                <w:rFonts w:ascii="Times New Roman" w:hAnsi="Times New Roman" w:cs="Times New Roman"/>
                <w:lang w:eastAsia="zh-TW"/>
              </w:rPr>
            </w:pPr>
          </w:p>
          <w:p w14:paraId="2B6E66CC" w14:textId="01C86D81" w:rsidR="00D90E04" w:rsidRDefault="00412455" w:rsidP="00F03E30">
            <w:pPr>
              <w:widowControl w:val="0"/>
              <w:adjustRightInd w:val="0"/>
              <w:snapToGrid w:val="0"/>
              <w:spacing w:line="240" w:lineRule="auto"/>
              <w:jc w:val="center"/>
              <w:rPr>
                <w:rFonts w:ascii="Times New Roman" w:hAnsi="Times New Roman" w:cs="Times New Roman"/>
                <w:lang w:eastAsia="zh-TW"/>
              </w:rPr>
            </w:pPr>
            <w:r>
              <w:rPr>
                <w:rFonts w:ascii="Times New Roman" w:hAnsi="Times New Roman" w:cs="Times New Roman" w:hint="eastAsia"/>
                <w:lang w:eastAsia="zh-TW"/>
              </w:rPr>
              <w:t>口頭解釋</w:t>
            </w:r>
            <w:r>
              <w:rPr>
                <w:rFonts w:ascii="Times New Roman" w:hAnsi="Times New Roman" w:cs="Times New Roman"/>
                <w:lang w:eastAsia="zh-TW"/>
              </w:rPr>
              <w:t xml:space="preserve"> </w:t>
            </w:r>
          </w:p>
        </w:tc>
        <w:tc>
          <w:tcPr>
            <w:tcW w:w="4536" w:type="dxa"/>
            <w:shd w:val="clear" w:color="auto" w:fill="auto"/>
            <w:tcMar>
              <w:top w:w="100" w:type="dxa"/>
              <w:left w:w="100" w:type="dxa"/>
              <w:bottom w:w="100" w:type="dxa"/>
              <w:right w:w="100" w:type="dxa"/>
            </w:tcMar>
          </w:tcPr>
          <w:p w14:paraId="74F2572E" w14:textId="2DD2AAB3" w:rsidR="00AB4BB6" w:rsidRDefault="008F6F32" w:rsidP="00F03E30">
            <w:pPr>
              <w:widowControl w:val="0"/>
              <w:adjustRightInd w:val="0"/>
              <w:snapToGrid w:val="0"/>
              <w:spacing w:line="240" w:lineRule="auto"/>
              <w:rPr>
                <w:rFonts w:ascii="Times New Roman" w:hAnsi="Times New Roman" w:cs="Times New Roman"/>
                <w:b/>
                <w:bCs/>
                <w:lang w:eastAsia="zh-TW"/>
              </w:rPr>
            </w:pPr>
            <w:r>
              <w:rPr>
                <w:rFonts w:ascii="DengXian" w:eastAsia="DengXian" w:hAnsi="DengXian" w:cs="Times New Roman" w:hint="eastAsia"/>
                <w:b/>
                <w:bCs/>
                <w:lang w:eastAsia="zh-TW"/>
              </w:rPr>
              <w:lastRenderedPageBreak/>
              <w:t>第</w:t>
            </w:r>
            <w:r>
              <w:rPr>
                <w:rFonts w:ascii="Times New Roman" w:hAnsi="Times New Roman" w:cs="Times New Roman" w:hint="eastAsia"/>
                <w:b/>
                <w:bCs/>
                <w:lang w:eastAsia="zh-TW"/>
              </w:rPr>
              <w:t>五</w:t>
            </w:r>
            <w:r w:rsidR="00412455">
              <w:rPr>
                <w:rFonts w:ascii="Times New Roman" w:hAnsi="Times New Roman" w:cs="Times New Roman" w:hint="eastAsia"/>
                <w:b/>
                <w:bCs/>
                <w:lang w:eastAsia="zh-TW"/>
              </w:rPr>
              <w:t>部分：資訊管理</w:t>
            </w:r>
          </w:p>
          <w:p w14:paraId="74A42638" w14:textId="32EC84A0" w:rsidR="00D90E04" w:rsidRDefault="003A3CE5" w:rsidP="00F03E30">
            <w:pPr>
              <w:widowControl w:val="0"/>
              <w:adjustRightInd w:val="0"/>
              <w:snapToGrid w:val="0"/>
              <w:spacing w:line="240" w:lineRule="auto"/>
              <w:rPr>
                <w:rFonts w:ascii="Times New Roman" w:hAnsi="Times New Roman" w:cs="Times New Roman"/>
                <w:lang w:eastAsia="zh-TW"/>
              </w:rPr>
            </w:pPr>
            <w:r>
              <w:rPr>
                <w:rFonts w:ascii="DengXian" w:eastAsia="DengXian" w:hAnsi="DengXian" w:cs="Times New Roman" w:hint="eastAsia"/>
                <w:lang w:eastAsia="zh-TW"/>
              </w:rPr>
              <w:t>以</w:t>
            </w:r>
            <w:proofErr w:type="gramStart"/>
            <w:r w:rsidR="00412455" w:rsidRPr="009F7199">
              <w:rPr>
                <w:rFonts w:ascii="Times New Roman" w:hAnsi="Times New Roman" w:cs="Times New Roman" w:hint="eastAsia"/>
                <w:lang w:eastAsia="zh-TW"/>
              </w:rPr>
              <w:t>太興</w:t>
            </w:r>
            <w:proofErr w:type="gramEnd"/>
            <w:r w:rsidR="00412455" w:rsidRPr="009F7199">
              <w:rPr>
                <w:rFonts w:ascii="Times New Roman" w:hAnsi="Times New Roman" w:cs="Times New Roman" w:hint="eastAsia"/>
                <w:lang w:eastAsia="zh-TW"/>
              </w:rPr>
              <w:t>集團的業務</w:t>
            </w:r>
            <w:r w:rsidR="00990CBB">
              <w:rPr>
                <w:rFonts w:ascii="DengXian" w:eastAsia="DengXian" w:hAnsi="DengXian" w:cs="Times New Roman" w:hint="eastAsia"/>
                <w:lang w:eastAsia="zh-TW"/>
              </w:rPr>
              <w:t>區分</w:t>
            </w:r>
            <w:r w:rsidR="00412455" w:rsidRPr="009F7199">
              <w:rPr>
                <w:rFonts w:ascii="Times New Roman" w:hAnsi="Times New Roman" w:cs="Times New Roman" w:hint="eastAsia"/>
                <w:lang w:eastAsia="zh-TW"/>
              </w:rPr>
              <w:t>分析，介紹資訊管理的功能及重要性。</w:t>
            </w:r>
          </w:p>
          <w:p w14:paraId="5822335F" w14:textId="77777777" w:rsidR="009F7199" w:rsidRDefault="009F7199" w:rsidP="00F03E30">
            <w:pPr>
              <w:widowControl w:val="0"/>
              <w:adjustRightInd w:val="0"/>
              <w:snapToGrid w:val="0"/>
              <w:spacing w:line="240" w:lineRule="auto"/>
              <w:rPr>
                <w:rFonts w:ascii="Times New Roman" w:hAnsi="Times New Roman" w:cs="Times New Roman"/>
                <w:lang w:eastAsia="zh-TW"/>
              </w:rPr>
            </w:pPr>
          </w:p>
          <w:p w14:paraId="0E4EB2C5" w14:textId="5E765DD7" w:rsidR="00D90E04" w:rsidRDefault="00412455" w:rsidP="00F03E30">
            <w:pPr>
              <w:widowControl w:val="0"/>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指出</w:t>
            </w:r>
            <w:r w:rsidRPr="009F7199">
              <w:rPr>
                <w:rFonts w:ascii="Times New Roman" w:hAnsi="Times New Roman" w:cs="Times New Roman" w:hint="eastAsia"/>
                <w:lang w:eastAsia="zh-TW"/>
              </w:rPr>
              <w:t>資訊管理的</w:t>
            </w:r>
            <w:r>
              <w:rPr>
                <w:rFonts w:ascii="Times New Roman" w:hAnsi="Times New Roman" w:cs="Times New Roman" w:hint="eastAsia"/>
                <w:lang w:eastAsia="zh-TW"/>
              </w:rPr>
              <w:t>定義及主要功能。</w:t>
            </w:r>
            <w:r w:rsidR="00D90E04">
              <w:rPr>
                <w:rFonts w:ascii="Times New Roman" w:hAnsi="Times New Roman" w:cs="Times New Roman"/>
                <w:lang w:eastAsia="zh-TW"/>
              </w:rPr>
              <w:t xml:space="preserve"> </w:t>
            </w:r>
          </w:p>
          <w:p w14:paraId="72662E15" w14:textId="051B9E22" w:rsidR="00BA5C9F" w:rsidRPr="00BA5C9F" w:rsidRDefault="00412455" w:rsidP="00BA5C9F">
            <w:pPr>
              <w:widowControl w:val="0"/>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定義</w:t>
            </w:r>
            <w:r w:rsidR="009939EC">
              <w:rPr>
                <w:rFonts w:ascii="Times New Roman" w:hAnsi="Times New Roman" w:cs="Times New Roman"/>
                <w:lang w:eastAsia="zh-TW"/>
              </w:rPr>
              <w:t>：</w:t>
            </w:r>
            <w:r>
              <w:rPr>
                <w:rFonts w:ascii="Times New Roman" w:hAnsi="Times New Roman" w:cs="Times New Roman"/>
                <w:lang w:eastAsia="zh-TW"/>
              </w:rPr>
              <w:t xml:space="preserve"> </w:t>
            </w:r>
            <w:r w:rsidRPr="00BA5C9F">
              <w:rPr>
                <w:rFonts w:ascii="Times New Roman" w:hAnsi="Times New Roman" w:cs="Times New Roman" w:hint="eastAsia"/>
                <w:lang w:eastAsia="zh-TW"/>
              </w:rPr>
              <w:t>資訊管理是收集、處理、存儲和分發資訊以支持公司</w:t>
            </w:r>
            <w:r w:rsidR="00492D0F">
              <w:rPr>
                <w:rFonts w:ascii="Times New Roman" w:hAnsi="Times New Roman" w:cs="Times New Roman" w:hint="eastAsia"/>
                <w:lang w:eastAsia="zh-TW"/>
              </w:rPr>
              <w:t>營運</w:t>
            </w:r>
            <w:r w:rsidRPr="00BA5C9F">
              <w:rPr>
                <w:rFonts w:ascii="Times New Roman" w:hAnsi="Times New Roman" w:cs="Times New Roman" w:hint="eastAsia"/>
                <w:lang w:eastAsia="zh-TW"/>
              </w:rPr>
              <w:t>和決策的過程。</w:t>
            </w:r>
          </w:p>
          <w:p w14:paraId="5502D935" w14:textId="77777777" w:rsidR="00BA5C9F" w:rsidRPr="00BA5C9F" w:rsidRDefault="00BA5C9F" w:rsidP="00BA5C9F">
            <w:pPr>
              <w:widowControl w:val="0"/>
              <w:adjustRightInd w:val="0"/>
              <w:snapToGrid w:val="0"/>
              <w:spacing w:line="240" w:lineRule="auto"/>
              <w:rPr>
                <w:rFonts w:ascii="Times New Roman" w:hAnsi="Times New Roman" w:cs="Times New Roman"/>
                <w:lang w:eastAsia="zh-TW"/>
              </w:rPr>
            </w:pPr>
          </w:p>
          <w:p w14:paraId="6953B093" w14:textId="1C9DC26D" w:rsidR="00BA5C9F" w:rsidRPr="00BA5C9F" w:rsidRDefault="00412455" w:rsidP="00BA5C9F">
            <w:pPr>
              <w:widowControl w:val="0"/>
              <w:adjustRightInd w:val="0"/>
              <w:snapToGrid w:val="0"/>
              <w:spacing w:line="240" w:lineRule="auto"/>
              <w:rPr>
                <w:rFonts w:ascii="Times New Roman" w:hAnsi="Times New Roman" w:cs="Times New Roman"/>
                <w:lang w:eastAsia="zh-TW"/>
              </w:rPr>
            </w:pPr>
            <w:r w:rsidRPr="00BA5C9F">
              <w:rPr>
                <w:rFonts w:ascii="Times New Roman" w:hAnsi="Times New Roman" w:cs="Times New Roman" w:hint="eastAsia"/>
                <w:lang w:eastAsia="zh-TW"/>
              </w:rPr>
              <w:t>資訊管理的主要功能：</w:t>
            </w:r>
          </w:p>
          <w:p w14:paraId="4AA9EDF0" w14:textId="0F8E20AC" w:rsidR="00BA5C9F" w:rsidRPr="00BA5C9F" w:rsidRDefault="00412455" w:rsidP="00BA5C9F">
            <w:pPr>
              <w:pStyle w:val="a6"/>
              <w:widowControl w:val="0"/>
              <w:numPr>
                <w:ilvl w:val="0"/>
                <w:numId w:val="10"/>
              </w:numPr>
              <w:adjustRightInd w:val="0"/>
              <w:snapToGrid w:val="0"/>
              <w:spacing w:line="240" w:lineRule="auto"/>
              <w:ind w:leftChars="0"/>
              <w:rPr>
                <w:rFonts w:ascii="Times New Roman" w:hAnsi="Times New Roman" w:cs="Times New Roman"/>
                <w:lang w:eastAsia="zh-TW"/>
              </w:rPr>
            </w:pPr>
            <w:r w:rsidRPr="00BA5C9F">
              <w:rPr>
                <w:rFonts w:ascii="Times New Roman" w:hAnsi="Times New Roman" w:cs="Times New Roman" w:hint="eastAsia"/>
                <w:lang w:eastAsia="zh-TW"/>
              </w:rPr>
              <w:t>存儲、處理和管理</w:t>
            </w:r>
            <w:r w:rsidR="00754234" w:rsidRPr="00D30A4B">
              <w:rPr>
                <w:rFonts w:ascii="DengXian" w:eastAsia="新細明體" w:hAnsi="DengXian" w:cs="Times New Roman" w:hint="eastAsia"/>
                <w:lang w:eastAsia="zh-TW"/>
              </w:rPr>
              <w:t>商業</w:t>
            </w:r>
            <w:r w:rsidRPr="00BA5C9F">
              <w:rPr>
                <w:rFonts w:ascii="Times New Roman" w:hAnsi="Times New Roman" w:cs="Times New Roman" w:hint="eastAsia"/>
                <w:lang w:eastAsia="zh-TW"/>
              </w:rPr>
              <w:t>交易數據</w:t>
            </w:r>
          </w:p>
          <w:p w14:paraId="7419F7A9" w14:textId="4DAD96B2" w:rsidR="00BA5C9F" w:rsidRPr="00BA5C9F" w:rsidRDefault="00412455" w:rsidP="00BA5C9F">
            <w:pPr>
              <w:pStyle w:val="a6"/>
              <w:widowControl w:val="0"/>
              <w:numPr>
                <w:ilvl w:val="0"/>
                <w:numId w:val="10"/>
              </w:numPr>
              <w:adjustRightInd w:val="0"/>
              <w:snapToGrid w:val="0"/>
              <w:spacing w:line="240" w:lineRule="auto"/>
              <w:ind w:leftChars="0"/>
              <w:rPr>
                <w:rFonts w:ascii="Times New Roman" w:hAnsi="Times New Roman" w:cs="Times New Roman"/>
                <w:lang w:eastAsia="zh-TW"/>
              </w:rPr>
            </w:pPr>
            <w:r w:rsidRPr="00BA5C9F">
              <w:rPr>
                <w:rFonts w:ascii="Times New Roman" w:hAnsi="Times New Roman" w:cs="Times New Roman" w:hint="eastAsia"/>
                <w:lang w:eastAsia="zh-TW"/>
              </w:rPr>
              <w:t>建立和維護資訊系統以支持其他部門</w:t>
            </w:r>
          </w:p>
          <w:p w14:paraId="7E5D62E2" w14:textId="65FB33F0" w:rsidR="00232832" w:rsidRPr="00BA5C9F" w:rsidRDefault="00412455" w:rsidP="00BA5C9F">
            <w:pPr>
              <w:pStyle w:val="a6"/>
              <w:widowControl w:val="0"/>
              <w:numPr>
                <w:ilvl w:val="0"/>
                <w:numId w:val="10"/>
              </w:numPr>
              <w:adjustRightInd w:val="0"/>
              <w:snapToGrid w:val="0"/>
              <w:spacing w:line="240" w:lineRule="auto"/>
              <w:ind w:leftChars="0"/>
              <w:rPr>
                <w:rFonts w:ascii="Times New Roman" w:hAnsi="Times New Roman" w:cs="Times New Roman"/>
                <w:u w:val="single"/>
                <w:lang w:eastAsia="zh-TW"/>
              </w:rPr>
            </w:pPr>
            <w:r w:rsidRPr="00BA5C9F">
              <w:rPr>
                <w:rFonts w:ascii="Times New Roman" w:hAnsi="Times New Roman" w:cs="Times New Roman" w:hint="eastAsia"/>
                <w:lang w:eastAsia="zh-TW"/>
              </w:rPr>
              <w:t>建立和維護網絡系統以促進溝通</w:t>
            </w:r>
          </w:p>
          <w:p w14:paraId="5F1A145E" w14:textId="77777777" w:rsidR="00BA5C9F" w:rsidRDefault="00BA5C9F" w:rsidP="00244410">
            <w:pPr>
              <w:pStyle w:val="a6"/>
              <w:widowControl w:val="0"/>
              <w:adjustRightInd w:val="0"/>
              <w:snapToGrid w:val="0"/>
              <w:spacing w:line="240" w:lineRule="auto"/>
              <w:ind w:leftChars="0" w:left="720"/>
              <w:rPr>
                <w:rFonts w:ascii="Times New Roman" w:hAnsi="Times New Roman" w:cs="Times New Roman"/>
                <w:u w:val="single"/>
                <w:lang w:eastAsia="zh-TW"/>
              </w:rPr>
            </w:pPr>
          </w:p>
          <w:p w14:paraId="6C249A2E" w14:textId="36A8C827" w:rsidR="00CD6ED1" w:rsidRDefault="00412455" w:rsidP="00A44C76">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sidRPr="00904DCD">
              <w:rPr>
                <w:rFonts w:ascii="Times New Roman" w:hAnsi="Times New Roman" w:cs="Times New Roman" w:hint="eastAsia"/>
                <w:lang w:eastAsia="zh-TW"/>
              </w:rPr>
              <w:lastRenderedPageBreak/>
              <w:t>引導學生閱讀並與學生討論</w:t>
            </w:r>
            <w:proofErr w:type="gramStart"/>
            <w:r w:rsidRPr="00904DCD">
              <w:rPr>
                <w:rFonts w:ascii="Times New Roman" w:hAnsi="Times New Roman" w:cs="Times New Roman" w:hint="eastAsia"/>
                <w:lang w:eastAsia="zh-TW"/>
              </w:rPr>
              <w:t>太興</w:t>
            </w:r>
            <w:proofErr w:type="gramEnd"/>
            <w:r w:rsidRPr="00904DCD">
              <w:rPr>
                <w:rFonts w:ascii="Times New Roman" w:hAnsi="Times New Roman" w:cs="Times New Roman" w:hint="eastAsia"/>
                <w:lang w:eastAsia="zh-TW"/>
              </w:rPr>
              <w:t>的業務</w:t>
            </w:r>
            <w:r w:rsidR="00990CBB">
              <w:rPr>
                <w:rFonts w:ascii="DengXian" w:eastAsia="DengXian" w:hAnsi="DengXian" w:cs="Times New Roman" w:hint="eastAsia"/>
                <w:lang w:eastAsia="zh-TW"/>
              </w:rPr>
              <w:t>區分</w:t>
            </w:r>
            <w:r w:rsidRPr="00904DCD">
              <w:rPr>
                <w:rFonts w:ascii="Times New Roman" w:hAnsi="Times New Roman" w:cs="Times New Roman" w:hint="eastAsia"/>
                <w:lang w:eastAsia="zh-TW"/>
              </w:rPr>
              <w:t>分析</w:t>
            </w:r>
            <w:r>
              <w:rPr>
                <w:rFonts w:ascii="Times New Roman" w:hAnsi="Times New Roman" w:cs="Times New Roman" w:hint="eastAsia"/>
                <w:lang w:eastAsia="zh-TW"/>
              </w:rPr>
              <w:t>節錄</w:t>
            </w:r>
            <w:r w:rsidRPr="00904DCD">
              <w:rPr>
                <w:rFonts w:ascii="Times New Roman" w:hAnsi="Times New Roman" w:cs="Times New Roman" w:hint="eastAsia"/>
                <w:lang w:eastAsia="zh-TW"/>
              </w:rPr>
              <w:t>。</w:t>
            </w:r>
            <w:r>
              <w:rPr>
                <w:rFonts w:ascii="Times New Roman" w:hAnsi="Times New Roman" w:cs="Times New Roman" w:hint="eastAsia"/>
                <w:lang w:eastAsia="zh-TW"/>
              </w:rPr>
              <w:t>就</w:t>
            </w:r>
            <w:r w:rsidRPr="00904DCD">
              <w:rPr>
                <w:rFonts w:ascii="Times New Roman" w:hAnsi="Times New Roman" w:cs="Times New Roman" w:hint="eastAsia"/>
                <w:lang w:eastAsia="zh-TW"/>
              </w:rPr>
              <w:t>學生的答</w:t>
            </w:r>
            <w:r>
              <w:rPr>
                <w:rFonts w:ascii="Times New Roman" w:hAnsi="Times New Roman" w:cs="Times New Roman" w:hint="eastAsia"/>
                <w:lang w:eastAsia="zh-TW"/>
              </w:rPr>
              <w:t>案給予即時回饋</w:t>
            </w:r>
            <w:r w:rsidRPr="00904DCD">
              <w:rPr>
                <w:rFonts w:ascii="Times New Roman" w:hAnsi="Times New Roman" w:cs="Times New Roman" w:hint="eastAsia"/>
                <w:lang w:eastAsia="zh-TW"/>
              </w:rPr>
              <w:t>。</w:t>
            </w:r>
          </w:p>
          <w:p w14:paraId="3E372FF1" w14:textId="77777777" w:rsidR="00904DCD" w:rsidRDefault="00904DCD" w:rsidP="00A44C76">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p w14:paraId="1D9FBE89" w14:textId="6BB48B77" w:rsidR="00002ADF" w:rsidRPr="001A5108" w:rsidRDefault="00412455" w:rsidP="00A44C76">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sidRPr="001A5108">
              <w:rPr>
                <w:rFonts w:ascii="Times New Roman" w:hAnsi="Times New Roman" w:cs="Times New Roman" w:hint="eastAsia"/>
                <w:lang w:eastAsia="zh-TW"/>
              </w:rPr>
              <w:t>引導問題：</w:t>
            </w:r>
          </w:p>
          <w:p w14:paraId="05919E1C" w14:textId="04135015" w:rsidR="00220DF7" w:rsidRPr="00220DF7" w:rsidRDefault="00412455" w:rsidP="00A44C76">
            <w:pPr>
              <w:pStyle w:val="a6"/>
              <w:widowControl w:val="0"/>
              <w:numPr>
                <w:ilvl w:val="6"/>
                <w:numId w:val="2"/>
              </w:numPr>
              <w:shd w:val="clear" w:color="auto" w:fill="FFE599" w:themeFill="accent4" w:themeFillTint="66"/>
              <w:adjustRightInd w:val="0"/>
              <w:snapToGrid w:val="0"/>
              <w:spacing w:line="240" w:lineRule="auto"/>
              <w:ind w:left="800"/>
              <w:rPr>
                <w:rFonts w:ascii="Times New Roman" w:hAnsi="Times New Roman" w:cs="Times New Roman"/>
                <w:lang w:val="en-US" w:eastAsia="zh-TW"/>
              </w:rPr>
            </w:pPr>
            <w:r w:rsidRPr="00220DF7">
              <w:rPr>
                <w:rFonts w:ascii="Times New Roman" w:hAnsi="Times New Roman" w:cs="Times New Roman" w:hint="eastAsia"/>
                <w:lang w:val="en-US" w:eastAsia="zh-TW"/>
              </w:rPr>
              <w:t>猜一猜，你認為</w:t>
            </w:r>
            <w:proofErr w:type="gramStart"/>
            <w:r w:rsidRPr="00220DF7">
              <w:rPr>
                <w:rFonts w:ascii="Times New Roman" w:hAnsi="Times New Roman" w:cs="Times New Roman" w:hint="eastAsia"/>
                <w:lang w:val="en-US" w:eastAsia="zh-TW"/>
              </w:rPr>
              <w:t>太興</w:t>
            </w:r>
            <w:proofErr w:type="gramEnd"/>
            <w:r w:rsidRPr="00220DF7">
              <w:rPr>
                <w:rFonts w:ascii="Times New Roman" w:hAnsi="Times New Roman" w:cs="Times New Roman" w:hint="eastAsia"/>
                <w:lang w:val="en-US" w:eastAsia="zh-TW"/>
              </w:rPr>
              <w:t>集團收入</w:t>
            </w:r>
            <w:r w:rsidR="00990CBB">
              <w:rPr>
                <w:rFonts w:ascii="DengXian" w:eastAsia="DengXian" w:hAnsi="DengXian" w:cs="Times New Roman" w:hint="eastAsia"/>
                <w:lang w:val="en-US" w:eastAsia="zh-TW"/>
              </w:rPr>
              <w:t>最高</w:t>
            </w:r>
            <w:r w:rsidRPr="00220DF7">
              <w:rPr>
                <w:rFonts w:ascii="Times New Roman" w:hAnsi="Times New Roman" w:cs="Times New Roman" w:hint="eastAsia"/>
                <w:lang w:val="en-US" w:eastAsia="zh-TW"/>
              </w:rPr>
              <w:t>前三</w:t>
            </w:r>
            <w:r w:rsidR="00990CBB">
              <w:rPr>
                <w:rFonts w:ascii="DengXian" w:eastAsia="DengXian" w:hAnsi="DengXian" w:cs="Times New Roman" w:hint="eastAsia"/>
                <w:lang w:val="en-US" w:eastAsia="zh-TW"/>
              </w:rPr>
              <w:t>位</w:t>
            </w:r>
            <w:r w:rsidRPr="00220DF7">
              <w:rPr>
                <w:rFonts w:ascii="Times New Roman" w:hAnsi="Times New Roman" w:cs="Times New Roman" w:hint="eastAsia"/>
                <w:lang w:val="en-US" w:eastAsia="zh-TW"/>
              </w:rPr>
              <w:t>的餐廳是哪</w:t>
            </w:r>
            <w:r w:rsidR="00990CBB">
              <w:rPr>
                <w:rFonts w:ascii="DengXian" w:eastAsia="DengXian" w:hAnsi="DengXian" w:cs="Times New Roman" w:hint="eastAsia"/>
                <w:lang w:val="en-US" w:eastAsia="zh-TW"/>
              </w:rPr>
              <w:t>幾</w:t>
            </w:r>
            <w:r w:rsidRPr="00220DF7">
              <w:rPr>
                <w:rFonts w:ascii="Times New Roman" w:hAnsi="Times New Roman" w:cs="Times New Roman" w:hint="eastAsia"/>
                <w:lang w:val="en-US" w:eastAsia="zh-TW"/>
              </w:rPr>
              <w:t>間？</w:t>
            </w:r>
          </w:p>
          <w:p w14:paraId="3E6B4C06" w14:textId="3372775E" w:rsidR="00220DF7" w:rsidRPr="00220DF7" w:rsidRDefault="00412455" w:rsidP="00A44C76">
            <w:pPr>
              <w:pStyle w:val="a6"/>
              <w:widowControl w:val="0"/>
              <w:numPr>
                <w:ilvl w:val="6"/>
                <w:numId w:val="2"/>
              </w:numPr>
              <w:shd w:val="clear" w:color="auto" w:fill="FFE599" w:themeFill="accent4" w:themeFillTint="66"/>
              <w:adjustRightInd w:val="0"/>
              <w:snapToGrid w:val="0"/>
              <w:spacing w:line="240" w:lineRule="auto"/>
              <w:ind w:left="800"/>
              <w:rPr>
                <w:rFonts w:ascii="Times New Roman" w:hAnsi="Times New Roman" w:cs="Times New Roman"/>
                <w:lang w:val="en-US" w:eastAsia="zh-TW"/>
              </w:rPr>
            </w:pPr>
            <w:r w:rsidRPr="00220DF7">
              <w:rPr>
                <w:rFonts w:ascii="Times New Roman" w:hAnsi="Times New Roman" w:cs="Times New Roman" w:hint="eastAsia"/>
                <w:lang w:val="en-US" w:eastAsia="zh-TW"/>
              </w:rPr>
              <w:t>商家可以</w:t>
            </w:r>
            <w:r w:rsidR="00754234" w:rsidRPr="00D30A4B">
              <w:rPr>
                <w:rFonts w:ascii="DengXian" w:eastAsia="新細明體" w:hAnsi="DengXian" w:cs="Times New Roman" w:hint="eastAsia"/>
                <w:lang w:val="en-US" w:eastAsia="zh-TW"/>
              </w:rPr>
              <w:t>單憑</w:t>
            </w:r>
            <w:r w:rsidRPr="00220DF7">
              <w:rPr>
                <w:rFonts w:ascii="Times New Roman" w:hAnsi="Times New Roman" w:cs="Times New Roman" w:hint="eastAsia"/>
                <w:lang w:val="en-US" w:eastAsia="zh-TW"/>
              </w:rPr>
              <w:t>猜測不同品牌的表現來</w:t>
            </w:r>
            <w:r w:rsidR="00754234" w:rsidRPr="00D30A4B">
              <w:rPr>
                <w:rFonts w:ascii="DengXian" w:eastAsia="新細明體" w:hAnsi="DengXian" w:cs="Times New Roman" w:hint="eastAsia"/>
                <w:lang w:val="en-US" w:eastAsia="zh-TW"/>
              </w:rPr>
              <w:t>作</w:t>
            </w:r>
            <w:r w:rsidRPr="00220DF7">
              <w:rPr>
                <w:rFonts w:ascii="Times New Roman" w:hAnsi="Times New Roman" w:cs="Times New Roman" w:hint="eastAsia"/>
                <w:lang w:val="en-US" w:eastAsia="zh-TW"/>
              </w:rPr>
              <w:t>出決策嗎？</w:t>
            </w:r>
          </w:p>
          <w:p w14:paraId="35505055" w14:textId="495A164F" w:rsidR="00220DF7" w:rsidRPr="00220DF7" w:rsidRDefault="00412455" w:rsidP="00A44C76">
            <w:pPr>
              <w:pStyle w:val="a6"/>
              <w:widowControl w:val="0"/>
              <w:numPr>
                <w:ilvl w:val="6"/>
                <w:numId w:val="2"/>
              </w:numPr>
              <w:shd w:val="clear" w:color="auto" w:fill="FFE599" w:themeFill="accent4" w:themeFillTint="66"/>
              <w:adjustRightInd w:val="0"/>
              <w:snapToGrid w:val="0"/>
              <w:spacing w:line="240" w:lineRule="auto"/>
              <w:ind w:left="800"/>
              <w:rPr>
                <w:rFonts w:ascii="Times New Roman" w:hAnsi="Times New Roman" w:cs="Times New Roman"/>
                <w:lang w:val="en-US" w:eastAsia="zh-TW"/>
              </w:rPr>
            </w:pPr>
            <w:proofErr w:type="gramStart"/>
            <w:r w:rsidRPr="00220DF7">
              <w:rPr>
                <w:rFonts w:ascii="Times New Roman" w:hAnsi="Times New Roman" w:cs="Times New Roman" w:hint="eastAsia"/>
                <w:lang w:val="en-US" w:eastAsia="zh-TW"/>
              </w:rPr>
              <w:t>太興</w:t>
            </w:r>
            <w:proofErr w:type="gramEnd"/>
            <w:r w:rsidRPr="00220DF7">
              <w:rPr>
                <w:rFonts w:ascii="Times New Roman" w:hAnsi="Times New Roman" w:cs="Times New Roman" w:hint="eastAsia"/>
                <w:lang w:val="en-US" w:eastAsia="zh-TW"/>
              </w:rPr>
              <w:t>集團</w:t>
            </w:r>
            <w:r w:rsidR="00754234" w:rsidRPr="00D30A4B">
              <w:rPr>
                <w:rFonts w:ascii="DengXian" w:eastAsia="新細明體" w:hAnsi="DengXian" w:cs="Times New Roman" w:hint="eastAsia"/>
                <w:lang w:val="en-US" w:eastAsia="zh-TW"/>
              </w:rPr>
              <w:t>可</w:t>
            </w:r>
            <w:r w:rsidRPr="00220DF7">
              <w:rPr>
                <w:rFonts w:ascii="Times New Roman" w:hAnsi="Times New Roman" w:cs="Times New Roman" w:hint="eastAsia"/>
                <w:lang w:val="en-US" w:eastAsia="zh-TW"/>
              </w:rPr>
              <w:t>如何收集銷售數據？</w:t>
            </w:r>
          </w:p>
          <w:p w14:paraId="652691A9" w14:textId="7FD23197" w:rsidR="00220DF7" w:rsidRPr="00220DF7" w:rsidRDefault="00412455" w:rsidP="00A44C76">
            <w:pPr>
              <w:pStyle w:val="a6"/>
              <w:widowControl w:val="0"/>
              <w:numPr>
                <w:ilvl w:val="6"/>
                <w:numId w:val="2"/>
              </w:numPr>
              <w:shd w:val="clear" w:color="auto" w:fill="FFE599" w:themeFill="accent4" w:themeFillTint="66"/>
              <w:adjustRightInd w:val="0"/>
              <w:snapToGrid w:val="0"/>
              <w:spacing w:line="240" w:lineRule="auto"/>
              <w:ind w:left="800"/>
              <w:rPr>
                <w:rFonts w:ascii="Times New Roman" w:hAnsi="Times New Roman" w:cs="Times New Roman"/>
                <w:lang w:val="en-US" w:eastAsia="zh-TW"/>
              </w:rPr>
            </w:pPr>
            <w:r w:rsidRPr="00220DF7">
              <w:rPr>
                <w:rFonts w:ascii="Times New Roman" w:hAnsi="Times New Roman" w:cs="Times New Roman" w:hint="eastAsia"/>
                <w:lang w:val="en-US" w:eastAsia="zh-TW"/>
              </w:rPr>
              <w:t>收集數據後，你會如何利用它們？</w:t>
            </w:r>
          </w:p>
          <w:p w14:paraId="259B327A" w14:textId="77777777" w:rsidR="00D90E04" w:rsidRDefault="00D90E04" w:rsidP="00A44C76">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p w14:paraId="5769E9B7" w14:textId="55D24F48" w:rsidR="005F5627" w:rsidRDefault="005F5627" w:rsidP="00A44C76">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p w14:paraId="56B5C95C" w14:textId="77777777" w:rsidR="00A44C76" w:rsidRDefault="00412455" w:rsidP="00A44C76">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sidRPr="00686467">
              <w:rPr>
                <w:rFonts w:ascii="Times New Roman" w:hAnsi="Times New Roman" w:cs="Times New Roman" w:hint="eastAsia"/>
                <w:lang w:eastAsia="zh-TW"/>
              </w:rPr>
              <w:t>補充學生的答案</w:t>
            </w:r>
            <w:r>
              <w:rPr>
                <w:rFonts w:ascii="Times New Roman" w:hAnsi="Times New Roman" w:cs="Times New Roman" w:hint="eastAsia"/>
                <w:lang w:eastAsia="zh-TW"/>
              </w:rPr>
              <w:t>。</w:t>
            </w:r>
          </w:p>
          <w:p w14:paraId="29D67B59" w14:textId="77777777" w:rsidR="00A44C76" w:rsidRDefault="00A44C76" w:rsidP="008E4843">
            <w:pPr>
              <w:widowControl w:val="0"/>
              <w:adjustRightInd w:val="0"/>
              <w:snapToGrid w:val="0"/>
              <w:spacing w:line="240" w:lineRule="auto"/>
              <w:rPr>
                <w:rFonts w:ascii="Times New Roman" w:hAnsi="Times New Roman" w:cs="Times New Roman"/>
                <w:lang w:eastAsia="zh-TW"/>
              </w:rPr>
            </w:pPr>
          </w:p>
          <w:p w14:paraId="4CB8DA7E" w14:textId="77777777" w:rsidR="00A44C76" w:rsidRDefault="00A44C76" w:rsidP="008E4843">
            <w:pPr>
              <w:widowControl w:val="0"/>
              <w:adjustRightInd w:val="0"/>
              <w:snapToGrid w:val="0"/>
              <w:spacing w:line="240" w:lineRule="auto"/>
              <w:rPr>
                <w:rFonts w:ascii="Times New Roman" w:hAnsi="Times New Roman" w:cs="Times New Roman"/>
                <w:lang w:eastAsia="zh-TW"/>
              </w:rPr>
            </w:pPr>
          </w:p>
          <w:p w14:paraId="6E1D6CAB" w14:textId="6AA3001E" w:rsidR="00232832" w:rsidRDefault="00412455" w:rsidP="008E4843">
            <w:pPr>
              <w:widowControl w:val="0"/>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繼續解釋資訊管理的主要功能。</w:t>
            </w:r>
          </w:p>
          <w:p w14:paraId="3A3D42CE" w14:textId="77777777" w:rsidR="00232832" w:rsidRDefault="00232832" w:rsidP="008E4843">
            <w:pPr>
              <w:widowControl w:val="0"/>
              <w:adjustRightInd w:val="0"/>
              <w:snapToGrid w:val="0"/>
              <w:spacing w:line="240" w:lineRule="auto"/>
              <w:rPr>
                <w:rFonts w:ascii="Times New Roman" w:hAnsi="Times New Roman" w:cs="Times New Roman"/>
                <w:lang w:eastAsia="zh-TW"/>
              </w:rPr>
            </w:pPr>
          </w:p>
          <w:p w14:paraId="055BAA9E" w14:textId="2016A147" w:rsidR="00023B3E" w:rsidRPr="00023B3E" w:rsidRDefault="00412455" w:rsidP="00023B3E">
            <w:pPr>
              <w:widowControl w:val="0"/>
              <w:adjustRightInd w:val="0"/>
              <w:snapToGrid w:val="0"/>
              <w:spacing w:line="240" w:lineRule="auto"/>
              <w:rPr>
                <w:rFonts w:ascii="Times New Roman" w:hAnsi="Times New Roman" w:cs="Times New Roman"/>
                <w:u w:val="single"/>
                <w:lang w:eastAsia="zh-TW"/>
              </w:rPr>
            </w:pPr>
            <w:r w:rsidRPr="00023B3E">
              <w:rPr>
                <w:rFonts w:ascii="Times New Roman" w:hAnsi="Times New Roman" w:cs="Times New Roman" w:hint="eastAsia"/>
                <w:u w:val="single"/>
                <w:lang w:eastAsia="zh-TW"/>
              </w:rPr>
              <w:t>存儲、處理和管理</w:t>
            </w:r>
            <w:r w:rsidR="00754234" w:rsidRPr="00D30A4B">
              <w:rPr>
                <w:rFonts w:ascii="DengXian" w:eastAsia="新細明體" w:hAnsi="DengXian" w:cs="Times New Roman" w:hint="eastAsia"/>
                <w:u w:val="single"/>
                <w:lang w:eastAsia="zh-TW"/>
              </w:rPr>
              <w:t>商業</w:t>
            </w:r>
            <w:r w:rsidRPr="00023B3E">
              <w:rPr>
                <w:rFonts w:ascii="Times New Roman" w:hAnsi="Times New Roman" w:cs="Times New Roman" w:hint="eastAsia"/>
                <w:u w:val="single"/>
                <w:lang w:eastAsia="zh-TW"/>
              </w:rPr>
              <w:t>交易數據</w:t>
            </w:r>
          </w:p>
          <w:p w14:paraId="28AD2F17" w14:textId="73F3F192" w:rsidR="00023B3E" w:rsidRPr="00023B3E" w:rsidRDefault="00412455" w:rsidP="00023B3E">
            <w:pPr>
              <w:pStyle w:val="a6"/>
              <w:widowControl w:val="0"/>
              <w:numPr>
                <w:ilvl w:val="0"/>
                <w:numId w:val="10"/>
              </w:numPr>
              <w:adjustRightInd w:val="0"/>
              <w:snapToGrid w:val="0"/>
              <w:spacing w:line="240" w:lineRule="auto"/>
              <w:ind w:leftChars="0"/>
              <w:rPr>
                <w:rFonts w:ascii="Times New Roman" w:hAnsi="Times New Roman" w:cs="Times New Roman"/>
                <w:lang w:eastAsia="zh-TW"/>
              </w:rPr>
            </w:pPr>
            <w:r w:rsidRPr="00023B3E">
              <w:rPr>
                <w:rFonts w:ascii="Times New Roman" w:hAnsi="Times New Roman" w:cs="Times New Roman" w:hint="eastAsia"/>
                <w:lang w:eastAsia="zh-TW"/>
              </w:rPr>
              <w:t>開發一個可以存儲、處理和管理日常</w:t>
            </w:r>
            <w:r w:rsidR="00C472ED" w:rsidRPr="00023B3E">
              <w:rPr>
                <w:rFonts w:ascii="Times New Roman" w:hAnsi="Times New Roman" w:cs="Times New Roman" w:hint="eastAsia"/>
                <w:lang w:eastAsia="zh-TW"/>
              </w:rPr>
              <w:t>營</w:t>
            </w:r>
            <w:r w:rsidRPr="00023B3E">
              <w:rPr>
                <w:rFonts w:ascii="Times New Roman" w:hAnsi="Times New Roman" w:cs="Times New Roman" w:hint="eastAsia"/>
                <w:lang w:eastAsia="zh-TW"/>
              </w:rPr>
              <w:t>運產生的業務交易數據的系統</w:t>
            </w:r>
          </w:p>
          <w:p w14:paraId="5D7DEEC6" w14:textId="44593E7E" w:rsidR="00232832" w:rsidRPr="00023B3E" w:rsidRDefault="00412455" w:rsidP="00023B3E">
            <w:pPr>
              <w:pStyle w:val="a6"/>
              <w:widowControl w:val="0"/>
              <w:numPr>
                <w:ilvl w:val="0"/>
                <w:numId w:val="10"/>
              </w:numPr>
              <w:adjustRightInd w:val="0"/>
              <w:snapToGrid w:val="0"/>
              <w:spacing w:line="240" w:lineRule="auto"/>
              <w:ind w:leftChars="0"/>
              <w:rPr>
                <w:rFonts w:ascii="Times New Roman" w:hAnsi="Times New Roman" w:cs="Times New Roman"/>
                <w:lang w:eastAsia="zh-TW"/>
              </w:rPr>
            </w:pPr>
            <w:r w:rsidRPr="00023B3E">
              <w:rPr>
                <w:rFonts w:ascii="Times New Roman" w:hAnsi="Times New Roman" w:cs="Times New Roman" w:hint="eastAsia"/>
                <w:lang w:eastAsia="zh-TW"/>
              </w:rPr>
              <w:t>數據經過處理和分析後，就變成了資訊</w:t>
            </w:r>
          </w:p>
          <w:p w14:paraId="74E09677" w14:textId="72C64293" w:rsidR="00023B3E" w:rsidRPr="00484416" w:rsidRDefault="00045CCE" w:rsidP="00023B3E">
            <w:pPr>
              <w:pStyle w:val="a6"/>
              <w:widowControl w:val="0"/>
              <w:numPr>
                <w:ilvl w:val="0"/>
                <w:numId w:val="10"/>
              </w:numPr>
              <w:adjustRightInd w:val="0"/>
              <w:snapToGrid w:val="0"/>
              <w:spacing w:line="240" w:lineRule="auto"/>
              <w:ind w:leftChars="0"/>
              <w:rPr>
                <w:rFonts w:ascii="Times New Roman" w:hAnsi="Times New Roman" w:cs="Times New Roman"/>
                <w:lang w:eastAsia="zh-TW"/>
              </w:rPr>
            </w:pPr>
            <w:r>
              <w:rPr>
                <w:rFonts w:ascii="Times New Roman" w:hAnsi="Times New Roman" w:cs="Times New Roman"/>
                <w:lang w:eastAsia="zh-TW"/>
              </w:rPr>
              <w:t>例如</w:t>
            </w:r>
            <w:r w:rsidR="009939EC">
              <w:rPr>
                <w:rFonts w:ascii="Times New Roman" w:hAnsi="Times New Roman" w:cs="Times New Roman"/>
                <w:lang w:eastAsia="zh-TW"/>
              </w:rPr>
              <w:t>：</w:t>
            </w:r>
            <w:proofErr w:type="gramStart"/>
            <w:r w:rsidR="00412455" w:rsidRPr="00AB0170">
              <w:rPr>
                <w:rFonts w:ascii="Times New Roman" w:hAnsi="Times New Roman" w:cs="Times New Roman" w:hint="eastAsia"/>
                <w:lang w:eastAsia="zh-TW"/>
              </w:rPr>
              <w:t>太興</w:t>
            </w:r>
            <w:proofErr w:type="gramEnd"/>
            <w:r w:rsidR="00412455" w:rsidRPr="00AB0170">
              <w:rPr>
                <w:rFonts w:ascii="Times New Roman" w:hAnsi="Times New Roman" w:cs="Times New Roman" w:hint="eastAsia"/>
                <w:lang w:eastAsia="zh-TW"/>
              </w:rPr>
              <w:t>集團收集銷售數據，並轉化為各品牌收入、品牌覆蓋率和知名度等資訊，為集團未來發展作出營銷決策</w:t>
            </w:r>
          </w:p>
          <w:p w14:paraId="45A3F2CC" w14:textId="77777777" w:rsidR="00AB0170" w:rsidRDefault="00AB0170" w:rsidP="00232832">
            <w:pPr>
              <w:widowControl w:val="0"/>
              <w:adjustRightInd w:val="0"/>
              <w:snapToGrid w:val="0"/>
              <w:spacing w:line="240" w:lineRule="auto"/>
              <w:rPr>
                <w:rFonts w:ascii="Times New Roman" w:hAnsi="Times New Roman" w:cs="Times New Roman"/>
                <w:u w:val="single"/>
                <w:lang w:eastAsia="zh-TW"/>
              </w:rPr>
            </w:pPr>
          </w:p>
          <w:p w14:paraId="433E15B2" w14:textId="0D4D5029" w:rsidR="00232832" w:rsidRPr="00484416" w:rsidRDefault="00412455" w:rsidP="00232832">
            <w:pPr>
              <w:widowControl w:val="0"/>
              <w:adjustRightInd w:val="0"/>
              <w:snapToGrid w:val="0"/>
              <w:spacing w:line="240" w:lineRule="auto"/>
              <w:rPr>
                <w:rFonts w:ascii="Times New Roman" w:hAnsi="Times New Roman" w:cs="Times New Roman"/>
                <w:u w:val="single"/>
                <w:lang w:eastAsia="zh-TW"/>
              </w:rPr>
            </w:pPr>
            <w:r w:rsidRPr="00AB0170">
              <w:rPr>
                <w:rFonts w:ascii="Times New Roman" w:hAnsi="Times New Roman" w:cs="Times New Roman" w:hint="eastAsia"/>
                <w:u w:val="single"/>
                <w:lang w:eastAsia="zh-TW"/>
              </w:rPr>
              <w:t>建立和維護資訊系統以支持其他部門</w:t>
            </w:r>
          </w:p>
          <w:p w14:paraId="1F434AFE" w14:textId="719F4380" w:rsidR="001314A0" w:rsidRPr="001314A0" w:rsidRDefault="00412455" w:rsidP="001314A0">
            <w:pPr>
              <w:pStyle w:val="a6"/>
              <w:widowControl w:val="0"/>
              <w:numPr>
                <w:ilvl w:val="0"/>
                <w:numId w:val="10"/>
              </w:numPr>
              <w:adjustRightInd w:val="0"/>
              <w:snapToGrid w:val="0"/>
              <w:spacing w:line="240" w:lineRule="auto"/>
              <w:ind w:leftChars="0"/>
              <w:rPr>
                <w:rFonts w:ascii="Times New Roman" w:hAnsi="Times New Roman" w:cs="Times New Roman"/>
                <w:lang w:eastAsia="zh-TW"/>
              </w:rPr>
            </w:pPr>
            <w:r w:rsidRPr="001314A0">
              <w:rPr>
                <w:rFonts w:ascii="Times New Roman" w:hAnsi="Times New Roman" w:cs="Times New Roman" w:hint="eastAsia"/>
                <w:lang w:eastAsia="zh-TW"/>
              </w:rPr>
              <w:t>建立和維護公司的資訊系統</w:t>
            </w:r>
          </w:p>
          <w:p w14:paraId="567C94A3" w14:textId="047CB8B9" w:rsidR="001314A0" w:rsidRDefault="00412455" w:rsidP="001314A0">
            <w:pPr>
              <w:pStyle w:val="a6"/>
              <w:widowControl w:val="0"/>
              <w:numPr>
                <w:ilvl w:val="0"/>
                <w:numId w:val="10"/>
              </w:numPr>
              <w:adjustRightInd w:val="0"/>
              <w:snapToGrid w:val="0"/>
              <w:spacing w:line="240" w:lineRule="auto"/>
              <w:ind w:leftChars="0"/>
              <w:rPr>
                <w:rFonts w:ascii="Times New Roman" w:hAnsi="Times New Roman" w:cs="Times New Roman"/>
                <w:lang w:eastAsia="zh-TW"/>
              </w:rPr>
            </w:pPr>
            <w:r w:rsidRPr="001314A0">
              <w:rPr>
                <w:rFonts w:ascii="Times New Roman" w:hAnsi="Times New Roman" w:cs="Times New Roman" w:hint="eastAsia"/>
                <w:lang w:eastAsia="zh-TW"/>
              </w:rPr>
              <w:t>讓其他部門獲得可靠和及時的資訊，以幫助他們做出決策</w:t>
            </w:r>
          </w:p>
          <w:p w14:paraId="4BBC094F" w14:textId="3AF50068" w:rsidR="00E155F4" w:rsidRPr="00484416" w:rsidRDefault="00045CCE" w:rsidP="001314A0">
            <w:pPr>
              <w:pStyle w:val="a6"/>
              <w:widowControl w:val="0"/>
              <w:numPr>
                <w:ilvl w:val="0"/>
                <w:numId w:val="10"/>
              </w:numPr>
              <w:adjustRightInd w:val="0"/>
              <w:snapToGrid w:val="0"/>
              <w:spacing w:line="240" w:lineRule="auto"/>
              <w:ind w:leftChars="0"/>
              <w:rPr>
                <w:rFonts w:ascii="Times New Roman" w:hAnsi="Times New Roman" w:cs="Times New Roman"/>
                <w:lang w:eastAsia="zh-TW"/>
              </w:rPr>
            </w:pPr>
            <w:r>
              <w:rPr>
                <w:rFonts w:ascii="Times New Roman" w:hAnsi="Times New Roman" w:cs="Times New Roman"/>
                <w:lang w:eastAsia="zh-TW"/>
              </w:rPr>
              <w:lastRenderedPageBreak/>
              <w:t>例如</w:t>
            </w:r>
            <w:r w:rsidR="009939EC">
              <w:rPr>
                <w:rFonts w:ascii="Times New Roman" w:hAnsi="Times New Roman" w:cs="Times New Roman"/>
                <w:lang w:eastAsia="zh-TW"/>
              </w:rPr>
              <w:t>：</w:t>
            </w:r>
            <w:r w:rsidR="00412455" w:rsidRPr="00484416">
              <w:rPr>
                <w:rFonts w:ascii="Times New Roman" w:hAnsi="Times New Roman" w:cs="Times New Roman"/>
                <w:lang w:eastAsia="zh-TW"/>
              </w:rPr>
              <w:t xml:space="preserve"> </w:t>
            </w:r>
            <w:proofErr w:type="gramStart"/>
            <w:r w:rsidR="00412455" w:rsidRPr="001314A0">
              <w:rPr>
                <w:rFonts w:ascii="Times New Roman" w:hAnsi="Times New Roman" w:cs="Times New Roman" w:hint="eastAsia"/>
                <w:lang w:eastAsia="zh-TW"/>
              </w:rPr>
              <w:t>太興</w:t>
            </w:r>
            <w:proofErr w:type="gramEnd"/>
            <w:r w:rsidR="00412455" w:rsidRPr="001314A0">
              <w:rPr>
                <w:rFonts w:ascii="Times New Roman" w:hAnsi="Times New Roman" w:cs="Times New Roman" w:hint="eastAsia"/>
                <w:lang w:eastAsia="zh-TW"/>
              </w:rPr>
              <w:t>的營銷管理可以根據</w:t>
            </w:r>
            <w:r w:rsidR="00492D0F">
              <w:rPr>
                <w:rFonts w:ascii="DengXian" w:eastAsia="DengXian" w:hAnsi="DengXian" w:cs="Times New Roman" w:hint="eastAsia"/>
                <w:lang w:eastAsia="zh-TW"/>
              </w:rPr>
              <w:t>已</w:t>
            </w:r>
            <w:r w:rsidR="00412455" w:rsidRPr="001314A0">
              <w:rPr>
                <w:rFonts w:ascii="Times New Roman" w:hAnsi="Times New Roman" w:cs="Times New Roman" w:hint="eastAsia"/>
                <w:lang w:eastAsia="zh-TW"/>
              </w:rPr>
              <w:t>收集到的銷售數據做出營銷決策（吸引潛在客戶，提高客戶忠誠度）</w:t>
            </w:r>
          </w:p>
          <w:p w14:paraId="4798749B" w14:textId="77777777" w:rsidR="00232832" w:rsidRPr="00484416" w:rsidRDefault="00232832" w:rsidP="00232832">
            <w:pPr>
              <w:pStyle w:val="a6"/>
              <w:widowControl w:val="0"/>
              <w:adjustRightInd w:val="0"/>
              <w:snapToGrid w:val="0"/>
              <w:spacing w:line="240" w:lineRule="auto"/>
              <w:ind w:leftChars="0" w:left="440"/>
              <w:rPr>
                <w:rFonts w:ascii="Times New Roman" w:hAnsi="Times New Roman" w:cs="Times New Roman"/>
                <w:u w:val="single"/>
                <w:lang w:eastAsia="zh-TW"/>
              </w:rPr>
            </w:pPr>
          </w:p>
          <w:p w14:paraId="3EBE3334" w14:textId="73EBDC15" w:rsidR="00232832" w:rsidRPr="00484416" w:rsidRDefault="00412455" w:rsidP="00232832">
            <w:pPr>
              <w:widowControl w:val="0"/>
              <w:adjustRightInd w:val="0"/>
              <w:snapToGrid w:val="0"/>
              <w:spacing w:line="240" w:lineRule="auto"/>
              <w:rPr>
                <w:rFonts w:ascii="Times New Roman" w:hAnsi="Times New Roman" w:cs="Times New Roman"/>
                <w:u w:val="single"/>
                <w:lang w:eastAsia="zh-TW"/>
              </w:rPr>
            </w:pPr>
            <w:r w:rsidRPr="001314A0">
              <w:rPr>
                <w:rFonts w:ascii="Times New Roman" w:hAnsi="Times New Roman" w:cs="Times New Roman" w:hint="eastAsia"/>
                <w:u w:val="single"/>
                <w:lang w:eastAsia="zh-TW"/>
              </w:rPr>
              <w:t>建立和維護網絡系統以促進溝通</w:t>
            </w:r>
          </w:p>
          <w:p w14:paraId="110C10BB" w14:textId="1D6EFDC9" w:rsidR="002F411D" w:rsidRPr="002F411D" w:rsidRDefault="00412455" w:rsidP="002F411D">
            <w:pPr>
              <w:pStyle w:val="a6"/>
              <w:widowControl w:val="0"/>
              <w:numPr>
                <w:ilvl w:val="0"/>
                <w:numId w:val="10"/>
              </w:numPr>
              <w:adjustRightInd w:val="0"/>
              <w:snapToGrid w:val="0"/>
              <w:spacing w:line="240" w:lineRule="auto"/>
              <w:ind w:leftChars="0"/>
              <w:rPr>
                <w:rFonts w:ascii="Times New Roman" w:hAnsi="Times New Roman" w:cs="Times New Roman"/>
                <w:lang w:eastAsia="zh-TW"/>
              </w:rPr>
            </w:pPr>
            <w:r w:rsidRPr="002F411D">
              <w:rPr>
                <w:rFonts w:ascii="Times New Roman" w:hAnsi="Times New Roman" w:cs="Times New Roman" w:hint="eastAsia"/>
                <w:lang w:eastAsia="zh-TW"/>
              </w:rPr>
              <w:t>建立和維護通信網絡系統</w:t>
            </w:r>
          </w:p>
          <w:p w14:paraId="16EA8943" w14:textId="708753DD" w:rsidR="002F411D" w:rsidRPr="002F411D" w:rsidRDefault="00E315D2" w:rsidP="002F411D">
            <w:pPr>
              <w:pStyle w:val="a6"/>
              <w:widowControl w:val="0"/>
              <w:numPr>
                <w:ilvl w:val="0"/>
                <w:numId w:val="10"/>
              </w:numPr>
              <w:adjustRightInd w:val="0"/>
              <w:snapToGrid w:val="0"/>
              <w:spacing w:line="240" w:lineRule="auto"/>
              <w:ind w:leftChars="0"/>
              <w:rPr>
                <w:rFonts w:ascii="Times New Roman" w:hAnsi="Times New Roman" w:cs="Times New Roman"/>
                <w:lang w:eastAsia="zh-TW"/>
              </w:rPr>
            </w:pPr>
            <w:r>
              <w:rPr>
                <w:rFonts w:ascii="DengXian" w:eastAsia="DengXian" w:hAnsi="DengXian" w:cs="Times New Roman" w:hint="eastAsia"/>
                <w:lang w:eastAsia="zh-TW"/>
              </w:rPr>
              <w:t>使用</w:t>
            </w:r>
            <w:r w:rsidR="00412455" w:rsidRPr="002F411D">
              <w:rPr>
                <w:rFonts w:ascii="Times New Roman" w:hAnsi="Times New Roman" w:cs="Times New Roman" w:hint="eastAsia"/>
                <w:lang w:eastAsia="zh-TW"/>
              </w:rPr>
              <w:t>內聯網和電子郵件系統用於內部溝通</w:t>
            </w:r>
          </w:p>
          <w:p w14:paraId="3CD563ED" w14:textId="12A93FCC" w:rsidR="00232832" w:rsidRPr="00484416" w:rsidRDefault="00412455" w:rsidP="002F411D">
            <w:pPr>
              <w:pStyle w:val="a6"/>
              <w:widowControl w:val="0"/>
              <w:numPr>
                <w:ilvl w:val="0"/>
                <w:numId w:val="10"/>
              </w:numPr>
              <w:adjustRightInd w:val="0"/>
              <w:snapToGrid w:val="0"/>
              <w:spacing w:line="240" w:lineRule="auto"/>
              <w:ind w:leftChars="0"/>
              <w:rPr>
                <w:rFonts w:ascii="Times New Roman" w:hAnsi="Times New Roman" w:cs="Times New Roman"/>
                <w:lang w:eastAsia="zh-TW"/>
              </w:rPr>
            </w:pPr>
            <w:r w:rsidRPr="002F411D">
              <w:rPr>
                <w:rFonts w:ascii="Times New Roman" w:hAnsi="Times New Roman" w:cs="Times New Roman" w:hint="eastAsia"/>
                <w:lang w:eastAsia="zh-TW"/>
              </w:rPr>
              <w:t>用於</w:t>
            </w:r>
            <w:r w:rsidR="00E315D2">
              <w:rPr>
                <w:rFonts w:ascii="DengXian" w:eastAsia="DengXian" w:hAnsi="DengXian" w:cs="Times New Roman" w:hint="eastAsia"/>
                <w:lang w:eastAsia="zh-TW"/>
              </w:rPr>
              <w:t>分享</w:t>
            </w:r>
            <w:r w:rsidRPr="002F411D">
              <w:rPr>
                <w:rFonts w:ascii="Times New Roman" w:hAnsi="Times New Roman" w:cs="Times New Roman" w:hint="eastAsia"/>
                <w:lang w:eastAsia="zh-TW"/>
              </w:rPr>
              <w:t>檔</w:t>
            </w:r>
            <w:r w:rsidR="00E315D2">
              <w:rPr>
                <w:rFonts w:ascii="DengXian" w:eastAsia="DengXian" w:hAnsi="DengXian" w:cs="Times New Roman" w:hint="eastAsia"/>
                <w:lang w:eastAsia="zh-TW"/>
              </w:rPr>
              <w:t>案</w:t>
            </w:r>
            <w:r w:rsidRPr="002F411D">
              <w:rPr>
                <w:rFonts w:ascii="Times New Roman" w:hAnsi="Times New Roman" w:cs="Times New Roman" w:hint="eastAsia"/>
                <w:lang w:eastAsia="zh-TW"/>
              </w:rPr>
              <w:t>的</w:t>
            </w:r>
            <w:proofErr w:type="gramStart"/>
            <w:r w:rsidRPr="002F411D">
              <w:rPr>
                <w:rFonts w:ascii="Times New Roman" w:hAnsi="Times New Roman" w:cs="Times New Roman" w:hint="eastAsia"/>
                <w:lang w:eastAsia="zh-TW"/>
              </w:rPr>
              <w:t>在線存儲</w:t>
            </w:r>
            <w:proofErr w:type="gramEnd"/>
            <w:r w:rsidRPr="002F411D">
              <w:rPr>
                <w:rFonts w:ascii="Times New Roman" w:hAnsi="Times New Roman" w:cs="Times New Roman" w:hint="eastAsia"/>
                <w:lang w:eastAsia="zh-TW"/>
              </w:rPr>
              <w:t>空間</w:t>
            </w:r>
          </w:p>
          <w:p w14:paraId="456A6438" w14:textId="641D6B1F" w:rsidR="00BE0442" w:rsidRPr="002F411D" w:rsidRDefault="00045CCE" w:rsidP="00A9377D">
            <w:pPr>
              <w:pStyle w:val="a6"/>
              <w:widowControl w:val="0"/>
              <w:numPr>
                <w:ilvl w:val="0"/>
                <w:numId w:val="10"/>
              </w:numPr>
              <w:adjustRightInd w:val="0"/>
              <w:snapToGrid w:val="0"/>
              <w:spacing w:line="240" w:lineRule="auto"/>
              <w:ind w:leftChars="0"/>
              <w:rPr>
                <w:rFonts w:ascii="Times New Roman" w:hAnsi="Times New Roman" w:cs="Times New Roman"/>
                <w:lang w:eastAsia="zh-TW"/>
              </w:rPr>
            </w:pPr>
            <w:r>
              <w:rPr>
                <w:rFonts w:ascii="Times New Roman" w:hAnsi="Times New Roman" w:cs="Times New Roman"/>
                <w:lang w:eastAsia="zh-TW"/>
              </w:rPr>
              <w:t>例如</w:t>
            </w:r>
            <w:r w:rsidR="009939EC">
              <w:rPr>
                <w:rFonts w:ascii="Times New Roman" w:hAnsi="Times New Roman" w:cs="Times New Roman"/>
                <w:lang w:eastAsia="zh-TW"/>
              </w:rPr>
              <w:t>：</w:t>
            </w:r>
            <w:r w:rsidR="00412455" w:rsidRPr="00484416">
              <w:rPr>
                <w:rFonts w:ascii="Times New Roman" w:hAnsi="Times New Roman" w:cs="Times New Roman"/>
                <w:lang w:eastAsia="zh-TW"/>
              </w:rPr>
              <w:t xml:space="preserve"> </w:t>
            </w:r>
            <w:proofErr w:type="gramStart"/>
            <w:r w:rsidR="00412455" w:rsidRPr="002F411D">
              <w:rPr>
                <w:rFonts w:ascii="Times New Roman" w:hAnsi="Times New Roman" w:cs="Times New Roman" w:hint="eastAsia"/>
                <w:lang w:eastAsia="zh-TW"/>
              </w:rPr>
              <w:t>太興</w:t>
            </w:r>
            <w:proofErr w:type="gramEnd"/>
            <w:r w:rsidR="00412455" w:rsidRPr="002F411D">
              <w:rPr>
                <w:rFonts w:ascii="Times New Roman" w:hAnsi="Times New Roman" w:cs="Times New Roman" w:hint="eastAsia"/>
                <w:lang w:eastAsia="zh-TW"/>
              </w:rPr>
              <w:t>會在其內聯網上發布公司的最新消息和資訊</w:t>
            </w:r>
          </w:p>
        </w:tc>
        <w:tc>
          <w:tcPr>
            <w:tcW w:w="3828" w:type="dxa"/>
            <w:shd w:val="clear" w:color="auto" w:fill="auto"/>
            <w:tcMar>
              <w:top w:w="100" w:type="dxa"/>
              <w:left w:w="100" w:type="dxa"/>
              <w:bottom w:w="100" w:type="dxa"/>
              <w:right w:w="100" w:type="dxa"/>
            </w:tcMar>
          </w:tcPr>
          <w:p w14:paraId="7EF62466" w14:textId="58E2DB4B" w:rsidR="006E12A1" w:rsidRDefault="00412455" w:rsidP="006E12A1">
            <w:pPr>
              <w:widowControl w:val="0"/>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lastRenderedPageBreak/>
              <w:t>聆聽</w:t>
            </w:r>
            <w:r w:rsidRPr="005059C2">
              <w:rPr>
                <w:rFonts w:ascii="Times New Roman" w:hAnsi="Times New Roman" w:cs="Times New Roman" w:hint="eastAsia"/>
                <w:lang w:eastAsia="zh-TW"/>
              </w:rPr>
              <w:t>並按需要摘錄筆記。</w:t>
            </w:r>
          </w:p>
          <w:p w14:paraId="0B70058D" w14:textId="77777777" w:rsidR="00C65D47" w:rsidRPr="006E12A1" w:rsidRDefault="00C65D47" w:rsidP="00F03E30">
            <w:pPr>
              <w:widowControl w:val="0"/>
              <w:adjustRightInd w:val="0"/>
              <w:snapToGrid w:val="0"/>
              <w:spacing w:line="240" w:lineRule="auto"/>
              <w:rPr>
                <w:rFonts w:ascii="Times New Roman" w:hAnsi="Times New Roman" w:cs="Times New Roman"/>
                <w:lang w:eastAsia="zh-TW"/>
              </w:rPr>
            </w:pPr>
          </w:p>
          <w:p w14:paraId="64F91C6C" w14:textId="77777777" w:rsidR="00C65D47" w:rsidRDefault="00C65D47" w:rsidP="00F03E30">
            <w:pPr>
              <w:widowControl w:val="0"/>
              <w:adjustRightInd w:val="0"/>
              <w:snapToGrid w:val="0"/>
              <w:spacing w:line="240" w:lineRule="auto"/>
              <w:rPr>
                <w:rFonts w:ascii="Times New Roman" w:hAnsi="Times New Roman" w:cs="Times New Roman"/>
                <w:lang w:eastAsia="zh-TW"/>
              </w:rPr>
            </w:pPr>
          </w:p>
          <w:p w14:paraId="5C82058D" w14:textId="77777777" w:rsidR="00C65D47" w:rsidRDefault="00C65D47" w:rsidP="00F03E30">
            <w:pPr>
              <w:widowControl w:val="0"/>
              <w:adjustRightInd w:val="0"/>
              <w:snapToGrid w:val="0"/>
              <w:spacing w:line="240" w:lineRule="auto"/>
              <w:rPr>
                <w:rFonts w:ascii="Times New Roman" w:hAnsi="Times New Roman" w:cs="Times New Roman"/>
                <w:lang w:eastAsia="zh-TW"/>
              </w:rPr>
            </w:pPr>
          </w:p>
          <w:p w14:paraId="3C55F917" w14:textId="57A38031" w:rsidR="00C65D47" w:rsidRDefault="00412455" w:rsidP="00F03E30">
            <w:pPr>
              <w:widowControl w:val="0"/>
              <w:adjustRightInd w:val="0"/>
              <w:snapToGrid w:val="0"/>
              <w:spacing w:line="240" w:lineRule="auto"/>
              <w:rPr>
                <w:rFonts w:ascii="Times New Roman" w:hAnsi="Times New Roman" w:cs="Times New Roman"/>
                <w:lang w:eastAsia="zh-TW"/>
              </w:rPr>
            </w:pPr>
            <w:r w:rsidRPr="00562EFC">
              <w:rPr>
                <w:rFonts w:ascii="Times New Roman" w:hAnsi="Times New Roman" w:cs="Times New Roman" w:hint="eastAsia"/>
                <w:lang w:eastAsia="zh-TW"/>
              </w:rPr>
              <w:t>讓學生對</w:t>
            </w:r>
            <w:r>
              <w:rPr>
                <w:rFonts w:ascii="Times New Roman" w:hAnsi="Times New Roman" w:cs="Times New Roman" w:hint="eastAsia"/>
                <w:lang w:eastAsia="zh-TW"/>
              </w:rPr>
              <w:t>資訊</w:t>
            </w:r>
            <w:r w:rsidRPr="00562EFC">
              <w:rPr>
                <w:rFonts w:ascii="Times New Roman" w:hAnsi="Times New Roman" w:cs="Times New Roman" w:hint="eastAsia"/>
                <w:lang w:eastAsia="zh-TW"/>
              </w:rPr>
              <w:t>管理有簡單的認識。</w:t>
            </w:r>
            <w:r w:rsidR="00D90E04">
              <w:rPr>
                <w:rFonts w:ascii="Times New Roman" w:hAnsi="Times New Roman" w:cs="Times New Roman"/>
                <w:lang w:eastAsia="zh-TW"/>
              </w:rPr>
              <w:t xml:space="preserve"> </w:t>
            </w:r>
          </w:p>
          <w:p w14:paraId="7C5DD8A8" w14:textId="77777777" w:rsidR="00C65D47" w:rsidRDefault="00C65D47" w:rsidP="00F03E30">
            <w:pPr>
              <w:widowControl w:val="0"/>
              <w:adjustRightInd w:val="0"/>
              <w:snapToGrid w:val="0"/>
              <w:spacing w:line="240" w:lineRule="auto"/>
              <w:rPr>
                <w:rFonts w:ascii="Times New Roman" w:hAnsi="Times New Roman" w:cs="Times New Roman"/>
                <w:lang w:eastAsia="zh-TW"/>
              </w:rPr>
            </w:pPr>
          </w:p>
          <w:p w14:paraId="3A1BF149" w14:textId="77777777" w:rsidR="00C65D47" w:rsidRDefault="00C65D47" w:rsidP="00F03E30">
            <w:pPr>
              <w:widowControl w:val="0"/>
              <w:adjustRightInd w:val="0"/>
              <w:snapToGrid w:val="0"/>
              <w:spacing w:line="240" w:lineRule="auto"/>
              <w:rPr>
                <w:rFonts w:ascii="Times New Roman" w:hAnsi="Times New Roman" w:cs="Times New Roman"/>
                <w:lang w:eastAsia="zh-TW"/>
              </w:rPr>
            </w:pPr>
          </w:p>
          <w:p w14:paraId="07AFB798" w14:textId="77777777" w:rsidR="00C65D47" w:rsidRDefault="00C65D47" w:rsidP="00F03E30">
            <w:pPr>
              <w:widowControl w:val="0"/>
              <w:adjustRightInd w:val="0"/>
              <w:snapToGrid w:val="0"/>
              <w:spacing w:line="240" w:lineRule="auto"/>
              <w:rPr>
                <w:rFonts w:ascii="Times New Roman" w:hAnsi="Times New Roman" w:cs="Times New Roman"/>
                <w:lang w:eastAsia="zh-TW"/>
              </w:rPr>
            </w:pPr>
          </w:p>
          <w:p w14:paraId="0621ABE2" w14:textId="77777777" w:rsidR="00C65D47" w:rsidRDefault="00C65D47" w:rsidP="00F03E30">
            <w:pPr>
              <w:widowControl w:val="0"/>
              <w:adjustRightInd w:val="0"/>
              <w:snapToGrid w:val="0"/>
              <w:spacing w:line="240" w:lineRule="auto"/>
              <w:rPr>
                <w:rFonts w:ascii="Times New Roman" w:hAnsi="Times New Roman" w:cs="Times New Roman"/>
                <w:lang w:eastAsia="zh-TW"/>
              </w:rPr>
            </w:pPr>
          </w:p>
          <w:p w14:paraId="279D9448" w14:textId="77777777" w:rsidR="00C65D47" w:rsidRDefault="00C65D47" w:rsidP="00F03E30">
            <w:pPr>
              <w:widowControl w:val="0"/>
              <w:adjustRightInd w:val="0"/>
              <w:snapToGrid w:val="0"/>
              <w:spacing w:line="240" w:lineRule="auto"/>
              <w:rPr>
                <w:rFonts w:ascii="Times New Roman" w:hAnsi="Times New Roman" w:cs="Times New Roman"/>
                <w:lang w:eastAsia="zh-TW"/>
              </w:rPr>
            </w:pPr>
          </w:p>
          <w:p w14:paraId="338B34DB" w14:textId="77777777" w:rsidR="00E155F4" w:rsidRDefault="00E155F4" w:rsidP="00F03E30">
            <w:pPr>
              <w:widowControl w:val="0"/>
              <w:adjustRightInd w:val="0"/>
              <w:snapToGrid w:val="0"/>
              <w:spacing w:line="240" w:lineRule="auto"/>
              <w:rPr>
                <w:rFonts w:ascii="Times New Roman" w:hAnsi="Times New Roman" w:cs="Times New Roman"/>
                <w:lang w:eastAsia="zh-TW"/>
              </w:rPr>
            </w:pPr>
          </w:p>
          <w:p w14:paraId="633390C1" w14:textId="72AF53AE" w:rsidR="00E155F4" w:rsidRDefault="00E155F4" w:rsidP="00F03E30">
            <w:pPr>
              <w:widowControl w:val="0"/>
              <w:adjustRightInd w:val="0"/>
              <w:snapToGrid w:val="0"/>
              <w:spacing w:line="240" w:lineRule="auto"/>
              <w:rPr>
                <w:rFonts w:ascii="Times New Roman" w:hAnsi="Times New Roman" w:cs="Times New Roman"/>
                <w:lang w:eastAsia="zh-TW"/>
              </w:rPr>
            </w:pPr>
          </w:p>
          <w:p w14:paraId="4B2A37A4" w14:textId="676B5C77" w:rsidR="00511C9C" w:rsidRDefault="00511C9C" w:rsidP="00F03E30">
            <w:pPr>
              <w:widowControl w:val="0"/>
              <w:adjustRightInd w:val="0"/>
              <w:snapToGrid w:val="0"/>
              <w:spacing w:line="240" w:lineRule="auto"/>
              <w:rPr>
                <w:rFonts w:ascii="Times New Roman" w:hAnsi="Times New Roman" w:cs="Times New Roman"/>
                <w:lang w:eastAsia="zh-TW"/>
              </w:rPr>
            </w:pPr>
          </w:p>
          <w:p w14:paraId="1CC72317" w14:textId="77777777" w:rsidR="00511C9C" w:rsidRDefault="00511C9C" w:rsidP="00F03E30">
            <w:pPr>
              <w:widowControl w:val="0"/>
              <w:adjustRightInd w:val="0"/>
              <w:snapToGrid w:val="0"/>
              <w:spacing w:line="240" w:lineRule="auto"/>
              <w:rPr>
                <w:rFonts w:ascii="Times New Roman" w:hAnsi="Times New Roman" w:cs="Times New Roman" w:hint="eastAsia"/>
                <w:lang w:eastAsia="zh-TW"/>
              </w:rPr>
            </w:pPr>
            <w:bookmarkStart w:id="1" w:name="_GoBack"/>
            <w:bookmarkEnd w:id="1"/>
          </w:p>
          <w:p w14:paraId="5A0FADB2" w14:textId="77777777" w:rsidR="00025169" w:rsidRDefault="00025169" w:rsidP="00F03E30">
            <w:pPr>
              <w:widowControl w:val="0"/>
              <w:adjustRightInd w:val="0"/>
              <w:snapToGrid w:val="0"/>
              <w:spacing w:line="240" w:lineRule="auto"/>
              <w:rPr>
                <w:rFonts w:ascii="Times New Roman" w:hAnsi="Times New Roman" w:cs="Times New Roman"/>
                <w:lang w:eastAsia="zh-TW"/>
              </w:rPr>
            </w:pPr>
          </w:p>
          <w:p w14:paraId="50FF90D5" w14:textId="1CF11CB0" w:rsidR="00C65D47" w:rsidRPr="00BF1EFA" w:rsidRDefault="00412455" w:rsidP="00412455">
            <w:pPr>
              <w:widowControl w:val="0"/>
              <w:shd w:val="clear" w:color="auto" w:fill="FFE599" w:themeFill="accent4" w:themeFillTint="66"/>
              <w:adjustRightInd w:val="0"/>
              <w:snapToGrid w:val="0"/>
              <w:spacing w:line="240" w:lineRule="auto"/>
              <w:ind w:left="480" w:hanging="480"/>
              <w:rPr>
                <w:rFonts w:ascii="Times New Roman" w:eastAsia="新細明體" w:hAnsi="Times New Roman" w:cs="Times New Roman"/>
                <w:lang w:eastAsia="zh-TW"/>
              </w:rPr>
            </w:pPr>
            <w:r>
              <w:rPr>
                <w:rFonts w:ascii="Times New Roman" w:hAnsi="Times New Roman" w:cs="Times New Roman" w:hint="eastAsia"/>
                <w:lang w:eastAsia="zh-TW"/>
              </w:rPr>
              <w:t>閱讀並</w:t>
            </w:r>
            <w:r w:rsidRPr="00BF1EFA">
              <w:rPr>
                <w:rFonts w:ascii="Times New Roman" w:hAnsi="Times New Roman" w:cs="Times New Roman" w:hint="eastAsia"/>
                <w:lang w:eastAsia="zh-TW"/>
              </w:rPr>
              <w:t>回答問題。</w:t>
            </w:r>
          </w:p>
          <w:p w14:paraId="565DCDB4" w14:textId="77777777" w:rsidR="00C65D47" w:rsidRDefault="00C65D47" w:rsidP="00412455">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p w14:paraId="73094C0D" w14:textId="77777777" w:rsidR="00E155F4" w:rsidRDefault="00E155F4" w:rsidP="00412455">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p w14:paraId="58D124B0" w14:textId="67828FFE" w:rsidR="00F3786F" w:rsidRPr="00F3786F" w:rsidRDefault="00412455" w:rsidP="00412455">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sidRPr="00F3786F">
              <w:rPr>
                <w:rFonts w:ascii="Times New Roman" w:hAnsi="Times New Roman" w:cs="Times New Roman" w:hint="eastAsia"/>
                <w:lang w:eastAsia="zh-TW"/>
              </w:rPr>
              <w:t>預期答案：</w:t>
            </w:r>
          </w:p>
          <w:p w14:paraId="00C8A057" w14:textId="67E8361B" w:rsidR="00F3786F" w:rsidRDefault="00412455" w:rsidP="00412455">
            <w:pPr>
              <w:pStyle w:val="a6"/>
              <w:widowControl w:val="0"/>
              <w:numPr>
                <w:ilvl w:val="6"/>
                <w:numId w:val="1"/>
              </w:numPr>
              <w:shd w:val="clear" w:color="auto" w:fill="FFE599" w:themeFill="accent4" w:themeFillTint="66"/>
              <w:adjustRightInd w:val="0"/>
              <w:snapToGrid w:val="0"/>
              <w:spacing w:line="240" w:lineRule="auto"/>
              <w:ind w:leftChars="0" w:left="723"/>
              <w:rPr>
                <w:rFonts w:ascii="Times New Roman" w:hAnsi="Times New Roman" w:cs="Times New Roman"/>
                <w:lang w:eastAsia="zh-TW"/>
              </w:rPr>
            </w:pPr>
            <w:proofErr w:type="gramStart"/>
            <w:r w:rsidRPr="00F3786F">
              <w:rPr>
                <w:rFonts w:ascii="Times New Roman" w:hAnsi="Times New Roman" w:cs="Times New Roman" w:hint="eastAsia"/>
                <w:lang w:eastAsia="zh-TW"/>
              </w:rPr>
              <w:t>太興</w:t>
            </w:r>
            <w:proofErr w:type="gramEnd"/>
            <w:r w:rsidRPr="00F3786F">
              <w:rPr>
                <w:rFonts w:ascii="Times New Roman" w:hAnsi="Times New Roman" w:cs="Times New Roman" w:hint="eastAsia"/>
                <w:lang w:eastAsia="zh-TW"/>
              </w:rPr>
              <w:t>、</w:t>
            </w:r>
            <w:proofErr w:type="gramStart"/>
            <w:r w:rsidRPr="00F3786F">
              <w:rPr>
                <w:rFonts w:ascii="Times New Roman" w:hAnsi="Times New Roman" w:cs="Times New Roman" w:hint="eastAsia"/>
                <w:lang w:eastAsia="zh-TW"/>
              </w:rPr>
              <w:t>茶木及</w:t>
            </w:r>
            <w:proofErr w:type="gramEnd"/>
            <w:r w:rsidRPr="00F3786F">
              <w:rPr>
                <w:rFonts w:ascii="Times New Roman" w:hAnsi="Times New Roman" w:cs="Times New Roman" w:hint="eastAsia"/>
                <w:lang w:eastAsia="zh-TW"/>
              </w:rPr>
              <w:t>敏</w:t>
            </w:r>
            <w:proofErr w:type="gramStart"/>
            <w:r w:rsidRPr="00F3786F">
              <w:rPr>
                <w:rFonts w:ascii="Times New Roman" w:hAnsi="Times New Roman" w:cs="Times New Roman" w:hint="eastAsia"/>
                <w:lang w:eastAsia="zh-TW"/>
              </w:rPr>
              <w:t>華冰廳</w:t>
            </w:r>
            <w:proofErr w:type="gramEnd"/>
          </w:p>
          <w:p w14:paraId="4CF27F2D" w14:textId="462BB2CA" w:rsidR="00F3786F" w:rsidRDefault="00412455" w:rsidP="00412455">
            <w:pPr>
              <w:pStyle w:val="a6"/>
              <w:widowControl w:val="0"/>
              <w:numPr>
                <w:ilvl w:val="6"/>
                <w:numId w:val="1"/>
              </w:numPr>
              <w:shd w:val="clear" w:color="auto" w:fill="FFE599" w:themeFill="accent4" w:themeFillTint="66"/>
              <w:adjustRightInd w:val="0"/>
              <w:snapToGrid w:val="0"/>
              <w:spacing w:line="240" w:lineRule="auto"/>
              <w:ind w:leftChars="0" w:left="723"/>
              <w:rPr>
                <w:rFonts w:ascii="Times New Roman" w:hAnsi="Times New Roman" w:cs="Times New Roman"/>
                <w:lang w:eastAsia="zh-TW"/>
              </w:rPr>
            </w:pPr>
            <w:r w:rsidRPr="00F3786F">
              <w:rPr>
                <w:rFonts w:ascii="Times New Roman" w:hAnsi="Times New Roman" w:cs="Times New Roman" w:hint="eastAsia"/>
                <w:lang w:eastAsia="zh-TW"/>
              </w:rPr>
              <w:t>不可以，他們須從顧客收集數據以瞭解他們的喜好，然後做出</w:t>
            </w:r>
            <w:proofErr w:type="gramStart"/>
            <w:r w:rsidRPr="00F3786F">
              <w:rPr>
                <w:rFonts w:ascii="Times New Roman" w:hAnsi="Times New Roman" w:cs="Times New Roman" w:hint="eastAsia"/>
                <w:lang w:eastAsia="zh-TW"/>
              </w:rPr>
              <w:t>巿場營</w:t>
            </w:r>
            <w:proofErr w:type="gramEnd"/>
            <w:r w:rsidRPr="00F3786F">
              <w:rPr>
                <w:rFonts w:ascii="Times New Roman" w:hAnsi="Times New Roman" w:cs="Times New Roman" w:hint="eastAsia"/>
                <w:lang w:eastAsia="zh-TW"/>
              </w:rPr>
              <w:t>銷決策。</w:t>
            </w:r>
          </w:p>
          <w:p w14:paraId="31C476DC" w14:textId="3624F561" w:rsidR="00F3786F" w:rsidRDefault="00412455" w:rsidP="00412455">
            <w:pPr>
              <w:pStyle w:val="a6"/>
              <w:widowControl w:val="0"/>
              <w:numPr>
                <w:ilvl w:val="6"/>
                <w:numId w:val="1"/>
              </w:numPr>
              <w:shd w:val="clear" w:color="auto" w:fill="FFE599" w:themeFill="accent4" w:themeFillTint="66"/>
              <w:adjustRightInd w:val="0"/>
              <w:snapToGrid w:val="0"/>
              <w:spacing w:line="240" w:lineRule="auto"/>
              <w:ind w:leftChars="0" w:left="723"/>
              <w:rPr>
                <w:rFonts w:ascii="Times New Roman" w:hAnsi="Times New Roman" w:cs="Times New Roman"/>
                <w:lang w:eastAsia="zh-TW"/>
              </w:rPr>
            </w:pPr>
            <w:r w:rsidRPr="00F3786F">
              <w:rPr>
                <w:rFonts w:ascii="Times New Roman" w:hAnsi="Times New Roman" w:cs="Times New Roman" w:hint="eastAsia"/>
                <w:lang w:eastAsia="zh-TW"/>
              </w:rPr>
              <w:t>他們可以</w:t>
            </w:r>
            <w:r w:rsidR="00754234" w:rsidRPr="00D30A4B">
              <w:rPr>
                <w:rFonts w:ascii="DengXian" w:eastAsia="新細明體" w:hAnsi="DengXian" w:cs="Times New Roman" w:hint="eastAsia"/>
                <w:lang w:eastAsia="zh-TW"/>
              </w:rPr>
              <w:t>記錄每</w:t>
            </w:r>
            <w:proofErr w:type="gramStart"/>
            <w:r w:rsidR="00754234" w:rsidRPr="00D30A4B">
              <w:rPr>
                <w:rFonts w:ascii="DengXian" w:eastAsia="新細明體" w:hAnsi="DengXian" w:cs="Times New Roman" w:hint="eastAsia"/>
                <w:lang w:eastAsia="zh-TW"/>
              </w:rPr>
              <w:t>個</w:t>
            </w:r>
            <w:proofErr w:type="gramEnd"/>
            <w:r w:rsidR="00754234" w:rsidRPr="00D30A4B">
              <w:rPr>
                <w:rFonts w:ascii="DengXian" w:eastAsia="新細明體" w:hAnsi="DengXian" w:cs="Times New Roman" w:hint="eastAsia"/>
                <w:lang w:eastAsia="zh-TW"/>
              </w:rPr>
              <w:t>品牌</w:t>
            </w:r>
            <w:r w:rsidRPr="00F3786F">
              <w:rPr>
                <w:rFonts w:ascii="Times New Roman" w:hAnsi="Times New Roman" w:cs="Times New Roman" w:hint="eastAsia"/>
                <w:lang w:eastAsia="zh-TW"/>
              </w:rPr>
              <w:t>日常</w:t>
            </w:r>
            <w:r w:rsidR="00492D0F">
              <w:rPr>
                <w:rFonts w:ascii="Times New Roman" w:hAnsi="Times New Roman" w:cs="Times New Roman" w:hint="eastAsia"/>
                <w:lang w:eastAsia="zh-TW"/>
              </w:rPr>
              <w:t>營運</w:t>
            </w:r>
            <w:r w:rsidRPr="00F3786F">
              <w:rPr>
                <w:rFonts w:ascii="Times New Roman" w:hAnsi="Times New Roman" w:cs="Times New Roman" w:hint="eastAsia"/>
                <w:lang w:eastAsia="zh-TW"/>
              </w:rPr>
              <w:t>記錄的銷售額、進行顧客調查…</w:t>
            </w:r>
            <w:proofErr w:type="gramStart"/>
            <w:r w:rsidRPr="00F3786F">
              <w:rPr>
                <w:rFonts w:ascii="Times New Roman" w:hAnsi="Times New Roman" w:cs="Times New Roman" w:hint="eastAsia"/>
                <w:lang w:eastAsia="zh-TW"/>
              </w:rPr>
              <w:t>…</w:t>
            </w:r>
            <w:proofErr w:type="gramEnd"/>
          </w:p>
          <w:p w14:paraId="76E26B27" w14:textId="42E6491A" w:rsidR="005D0F76" w:rsidRPr="00F3786F" w:rsidRDefault="00412455" w:rsidP="00412455">
            <w:pPr>
              <w:pStyle w:val="a6"/>
              <w:widowControl w:val="0"/>
              <w:numPr>
                <w:ilvl w:val="6"/>
                <w:numId w:val="1"/>
              </w:numPr>
              <w:shd w:val="clear" w:color="auto" w:fill="FFE599" w:themeFill="accent4" w:themeFillTint="66"/>
              <w:adjustRightInd w:val="0"/>
              <w:snapToGrid w:val="0"/>
              <w:spacing w:line="240" w:lineRule="auto"/>
              <w:ind w:leftChars="0" w:left="723"/>
              <w:rPr>
                <w:rFonts w:ascii="Times New Roman" w:hAnsi="Times New Roman" w:cs="Times New Roman"/>
                <w:lang w:eastAsia="zh-TW"/>
              </w:rPr>
            </w:pPr>
            <w:r w:rsidRPr="00F3786F">
              <w:rPr>
                <w:rFonts w:ascii="Times New Roman" w:hAnsi="Times New Roman" w:cs="Times New Roman" w:hint="eastAsia"/>
                <w:lang w:eastAsia="zh-TW"/>
              </w:rPr>
              <w:t>我會不斷發展有利潤的產品線，以留住忠誠顧客並吸引潛在顧客。</w:t>
            </w:r>
          </w:p>
          <w:p w14:paraId="14699A27" w14:textId="16965881" w:rsidR="00230586" w:rsidRDefault="00230586" w:rsidP="005D0F76">
            <w:pPr>
              <w:widowControl w:val="0"/>
              <w:adjustRightInd w:val="0"/>
              <w:snapToGrid w:val="0"/>
              <w:spacing w:line="240" w:lineRule="auto"/>
              <w:rPr>
                <w:rFonts w:ascii="Times New Roman" w:hAnsi="Times New Roman" w:cs="Times New Roman"/>
                <w:lang w:eastAsia="zh-TW"/>
              </w:rPr>
            </w:pPr>
          </w:p>
          <w:p w14:paraId="20CE19BE" w14:textId="03CD378D" w:rsidR="00736B94" w:rsidRDefault="00736B94" w:rsidP="005D0F76">
            <w:pPr>
              <w:widowControl w:val="0"/>
              <w:adjustRightInd w:val="0"/>
              <w:snapToGrid w:val="0"/>
              <w:spacing w:line="240" w:lineRule="auto"/>
              <w:rPr>
                <w:rFonts w:ascii="Times New Roman" w:hAnsi="Times New Roman" w:cs="Times New Roman"/>
                <w:lang w:eastAsia="zh-TW"/>
              </w:rPr>
            </w:pPr>
          </w:p>
          <w:p w14:paraId="72D8C6DB" w14:textId="77777777" w:rsidR="00736B94" w:rsidRDefault="00736B94" w:rsidP="005D0F76">
            <w:pPr>
              <w:widowControl w:val="0"/>
              <w:adjustRightInd w:val="0"/>
              <w:snapToGrid w:val="0"/>
              <w:spacing w:line="240" w:lineRule="auto"/>
              <w:rPr>
                <w:rFonts w:ascii="Times New Roman" w:hAnsi="Times New Roman" w:cs="Times New Roman" w:hint="eastAsia"/>
                <w:lang w:eastAsia="zh-TW"/>
              </w:rPr>
            </w:pPr>
          </w:p>
          <w:p w14:paraId="12F5FC83" w14:textId="19C016B8" w:rsidR="009A5167" w:rsidRDefault="00412455" w:rsidP="009A5167">
            <w:pPr>
              <w:widowControl w:val="0"/>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聆聽</w:t>
            </w:r>
            <w:r w:rsidRPr="005059C2">
              <w:rPr>
                <w:rFonts w:ascii="Times New Roman" w:hAnsi="Times New Roman" w:cs="Times New Roman" w:hint="eastAsia"/>
                <w:lang w:eastAsia="zh-TW"/>
              </w:rPr>
              <w:t>並按需要摘錄筆記。</w:t>
            </w:r>
          </w:p>
          <w:p w14:paraId="6E5BF451" w14:textId="77777777" w:rsidR="005D0F76" w:rsidRPr="009A5167" w:rsidRDefault="005D0F76" w:rsidP="005D0F76">
            <w:pPr>
              <w:widowControl w:val="0"/>
              <w:adjustRightInd w:val="0"/>
              <w:snapToGrid w:val="0"/>
              <w:spacing w:line="240" w:lineRule="auto"/>
              <w:rPr>
                <w:rFonts w:ascii="Times New Roman" w:hAnsi="Times New Roman" w:cs="Times New Roman"/>
                <w:lang w:eastAsia="zh-TW"/>
              </w:rPr>
            </w:pPr>
          </w:p>
          <w:p w14:paraId="1D939675" w14:textId="0167D534" w:rsidR="005D0F76" w:rsidRPr="00A9377D" w:rsidRDefault="005D0F76" w:rsidP="00A9377D">
            <w:pPr>
              <w:widowControl w:val="0"/>
              <w:adjustRightInd w:val="0"/>
              <w:snapToGrid w:val="0"/>
              <w:spacing w:line="240" w:lineRule="auto"/>
              <w:rPr>
                <w:rFonts w:ascii="Times New Roman" w:hAnsi="Times New Roman" w:cs="Times New Roman"/>
                <w:lang w:eastAsia="zh-TW"/>
              </w:rPr>
            </w:pPr>
          </w:p>
        </w:tc>
        <w:tc>
          <w:tcPr>
            <w:tcW w:w="2693" w:type="dxa"/>
            <w:shd w:val="clear" w:color="auto" w:fill="auto"/>
            <w:tcMar>
              <w:top w:w="100" w:type="dxa"/>
              <w:left w:w="100" w:type="dxa"/>
              <w:bottom w:w="100" w:type="dxa"/>
              <w:right w:w="100" w:type="dxa"/>
            </w:tcMar>
          </w:tcPr>
          <w:p w14:paraId="6E6EB9CC" w14:textId="7082FBF0" w:rsidR="00412455" w:rsidRPr="003A3CE5" w:rsidRDefault="003A3CE5" w:rsidP="00711323">
            <w:pPr>
              <w:widowControl w:val="0"/>
              <w:adjustRightInd w:val="0"/>
              <w:snapToGrid w:val="0"/>
              <w:spacing w:line="240" w:lineRule="auto"/>
              <w:rPr>
                <w:rFonts w:ascii="Times New Roman" w:eastAsia="Times New Roman" w:hAnsi="Times New Roman" w:cs="Times New Roman"/>
                <w:lang w:eastAsia="zh-TW"/>
              </w:rPr>
            </w:pPr>
            <w:r w:rsidRPr="00244410">
              <w:rPr>
                <w:rFonts w:asciiTheme="minorEastAsia" w:hAnsiTheme="minorEastAsia" w:cs="Times New Roman" w:hint="eastAsia"/>
                <w:lang w:eastAsia="zh-TW"/>
              </w:rPr>
              <w:lastRenderedPageBreak/>
              <w:t>根據大興業務</w:t>
            </w:r>
            <w:r w:rsidR="00754234" w:rsidRPr="00D30A4B">
              <w:rPr>
                <w:rFonts w:ascii="DengXian" w:eastAsia="新細明體" w:hAnsi="DengXian" w:cs="Times New Roman" w:hint="eastAsia"/>
                <w:lang w:eastAsia="zh-TW"/>
              </w:rPr>
              <w:t>區分</w:t>
            </w:r>
            <w:r w:rsidRPr="00244410">
              <w:rPr>
                <w:rFonts w:asciiTheme="minorEastAsia" w:hAnsiTheme="minorEastAsia" w:cs="Times New Roman" w:hint="eastAsia"/>
                <w:lang w:eastAsia="zh-TW"/>
              </w:rPr>
              <w:t>分析，提出有關</w:t>
            </w:r>
            <w:proofErr w:type="gramStart"/>
            <w:r w:rsidR="00492D0F">
              <w:rPr>
                <w:rFonts w:ascii="DengXian" w:eastAsia="DengXian" w:hAnsi="DengXian" w:cs="Times New Roman" w:hint="eastAsia"/>
                <w:lang w:eastAsia="zh-TW"/>
              </w:rPr>
              <w:t>太</w:t>
            </w:r>
            <w:r w:rsidRPr="00244410">
              <w:rPr>
                <w:rFonts w:asciiTheme="minorEastAsia" w:hAnsiTheme="minorEastAsia" w:cs="Times New Roman" w:hint="eastAsia"/>
                <w:lang w:eastAsia="zh-TW"/>
              </w:rPr>
              <w:t>興</w:t>
            </w:r>
            <w:proofErr w:type="gramEnd"/>
            <w:r w:rsidRPr="00244410">
              <w:rPr>
                <w:rFonts w:asciiTheme="minorEastAsia" w:hAnsiTheme="minorEastAsia" w:cs="Times New Roman" w:hint="eastAsia"/>
                <w:lang w:eastAsia="zh-TW"/>
              </w:rPr>
              <w:t>資訊管理的問題，激發學生思考資訊管理的功能</w:t>
            </w:r>
          </w:p>
          <w:p w14:paraId="6A654DAB" w14:textId="4B619128" w:rsidR="00412455" w:rsidRDefault="00412455" w:rsidP="00711323">
            <w:pPr>
              <w:widowControl w:val="0"/>
              <w:adjustRightInd w:val="0"/>
              <w:snapToGrid w:val="0"/>
              <w:spacing w:line="240" w:lineRule="auto"/>
              <w:rPr>
                <w:rFonts w:ascii="Times New Roman" w:eastAsia="Times New Roman" w:hAnsi="Times New Roman" w:cs="Times New Roman"/>
                <w:lang w:eastAsia="zh-TW"/>
              </w:rPr>
            </w:pPr>
          </w:p>
          <w:p w14:paraId="790A84EB" w14:textId="239A1FF6" w:rsidR="00412455" w:rsidRDefault="00412455" w:rsidP="00711323">
            <w:pPr>
              <w:widowControl w:val="0"/>
              <w:adjustRightInd w:val="0"/>
              <w:snapToGrid w:val="0"/>
              <w:spacing w:line="240" w:lineRule="auto"/>
              <w:rPr>
                <w:rFonts w:ascii="Times New Roman" w:eastAsia="Times New Roman" w:hAnsi="Times New Roman" w:cs="Times New Roman"/>
                <w:lang w:eastAsia="zh-TW"/>
              </w:rPr>
            </w:pPr>
          </w:p>
          <w:p w14:paraId="6AC8EC1E" w14:textId="39172D3D" w:rsidR="00412455" w:rsidRDefault="00412455" w:rsidP="00711323">
            <w:pPr>
              <w:widowControl w:val="0"/>
              <w:adjustRightInd w:val="0"/>
              <w:snapToGrid w:val="0"/>
              <w:spacing w:line="240" w:lineRule="auto"/>
              <w:rPr>
                <w:rFonts w:ascii="Times New Roman" w:eastAsia="Times New Roman" w:hAnsi="Times New Roman" w:cs="Times New Roman"/>
                <w:lang w:eastAsia="zh-TW"/>
              </w:rPr>
            </w:pPr>
          </w:p>
          <w:p w14:paraId="02A29162" w14:textId="77777777" w:rsidR="00412455" w:rsidRPr="00711323" w:rsidRDefault="00412455" w:rsidP="00711323">
            <w:pPr>
              <w:widowControl w:val="0"/>
              <w:adjustRightInd w:val="0"/>
              <w:snapToGrid w:val="0"/>
              <w:spacing w:line="240" w:lineRule="auto"/>
              <w:rPr>
                <w:rFonts w:ascii="Times New Roman" w:eastAsia="Times New Roman" w:hAnsi="Times New Roman" w:cs="Times New Roman"/>
                <w:lang w:eastAsia="zh-TW"/>
              </w:rPr>
            </w:pPr>
          </w:p>
          <w:p w14:paraId="07396AB8" w14:textId="37DFFA9E" w:rsidR="00711323" w:rsidRDefault="00711323" w:rsidP="00711323">
            <w:pPr>
              <w:widowControl w:val="0"/>
              <w:adjustRightInd w:val="0"/>
              <w:snapToGrid w:val="0"/>
              <w:spacing w:line="240" w:lineRule="auto"/>
              <w:rPr>
                <w:rFonts w:ascii="Times New Roman" w:eastAsia="Times New Roman" w:hAnsi="Times New Roman" w:cs="Times New Roman"/>
                <w:lang w:eastAsia="zh-TW"/>
              </w:rPr>
            </w:pPr>
          </w:p>
          <w:p w14:paraId="269E4682" w14:textId="2103AB2A" w:rsidR="00896C6D" w:rsidRDefault="00896C6D" w:rsidP="00711323">
            <w:pPr>
              <w:widowControl w:val="0"/>
              <w:adjustRightInd w:val="0"/>
              <w:snapToGrid w:val="0"/>
              <w:spacing w:line="240" w:lineRule="auto"/>
              <w:rPr>
                <w:rFonts w:ascii="Times New Roman" w:eastAsia="Times New Roman" w:hAnsi="Times New Roman" w:cs="Times New Roman"/>
                <w:lang w:eastAsia="zh-TW"/>
              </w:rPr>
            </w:pPr>
          </w:p>
          <w:p w14:paraId="24CA3E1B" w14:textId="7DBD4F19" w:rsidR="00896C6D" w:rsidRDefault="00896C6D" w:rsidP="00711323">
            <w:pPr>
              <w:widowControl w:val="0"/>
              <w:adjustRightInd w:val="0"/>
              <w:snapToGrid w:val="0"/>
              <w:spacing w:line="240" w:lineRule="auto"/>
              <w:rPr>
                <w:rFonts w:ascii="Times New Roman" w:eastAsia="Times New Roman" w:hAnsi="Times New Roman" w:cs="Times New Roman"/>
                <w:lang w:eastAsia="zh-TW"/>
              </w:rPr>
            </w:pPr>
          </w:p>
          <w:p w14:paraId="6290623F" w14:textId="6A6FA8E0" w:rsidR="00896C6D" w:rsidRDefault="00896C6D" w:rsidP="00711323">
            <w:pPr>
              <w:widowControl w:val="0"/>
              <w:adjustRightInd w:val="0"/>
              <w:snapToGrid w:val="0"/>
              <w:spacing w:line="240" w:lineRule="auto"/>
              <w:rPr>
                <w:rFonts w:ascii="Times New Roman" w:hAnsi="Times New Roman" w:cs="Times New Roman"/>
                <w:lang w:eastAsia="zh-TW"/>
              </w:rPr>
            </w:pPr>
          </w:p>
          <w:p w14:paraId="58AE898B" w14:textId="77777777" w:rsidR="008B504D" w:rsidRPr="00244410" w:rsidRDefault="008B504D" w:rsidP="00711323">
            <w:pPr>
              <w:widowControl w:val="0"/>
              <w:adjustRightInd w:val="0"/>
              <w:snapToGrid w:val="0"/>
              <w:spacing w:line="240" w:lineRule="auto"/>
              <w:rPr>
                <w:rFonts w:ascii="Times New Roman" w:hAnsi="Times New Roman" w:cs="Times New Roman"/>
                <w:lang w:eastAsia="zh-TW"/>
              </w:rPr>
            </w:pPr>
          </w:p>
          <w:p w14:paraId="603B8875" w14:textId="66EEDD86" w:rsidR="00896C6D" w:rsidRDefault="00896C6D" w:rsidP="00711323">
            <w:pPr>
              <w:widowControl w:val="0"/>
              <w:adjustRightInd w:val="0"/>
              <w:snapToGrid w:val="0"/>
              <w:spacing w:line="240" w:lineRule="auto"/>
              <w:rPr>
                <w:rFonts w:ascii="Times New Roman" w:eastAsia="Times New Roman" w:hAnsi="Times New Roman" w:cs="Times New Roman"/>
                <w:lang w:eastAsia="zh-TW"/>
              </w:rPr>
            </w:pPr>
          </w:p>
          <w:p w14:paraId="33BB6946" w14:textId="47EF3547" w:rsidR="00711323" w:rsidRPr="00266FA0" w:rsidRDefault="00896C6D" w:rsidP="006D4D04">
            <w:pPr>
              <w:widowControl w:val="0"/>
              <w:shd w:val="clear" w:color="auto" w:fill="FFE599" w:themeFill="accent4" w:themeFillTint="66"/>
              <w:adjustRightInd w:val="0"/>
              <w:snapToGrid w:val="0"/>
              <w:spacing w:line="240" w:lineRule="auto"/>
              <w:rPr>
                <w:rFonts w:ascii="Times New Roman" w:eastAsia="Times New Roman" w:hAnsi="Times New Roman" w:cs="Times New Roman"/>
                <w:lang w:eastAsia="zh-TW"/>
              </w:rPr>
            </w:pPr>
            <w:r w:rsidRPr="00711323">
              <w:rPr>
                <w:rFonts w:ascii="新細明體" w:eastAsia="新細明體" w:hAnsi="新細明體" w:cs="新細明體" w:hint="eastAsia"/>
                <w:lang w:eastAsia="zh-TW"/>
              </w:rPr>
              <w:lastRenderedPageBreak/>
              <w:t>運用</w:t>
            </w:r>
            <w:proofErr w:type="gramStart"/>
            <w:r w:rsidRPr="00711323">
              <w:rPr>
                <w:rFonts w:ascii="新細明體" w:eastAsia="新細明體" w:hAnsi="新細明體" w:cs="新細明體" w:hint="eastAsia"/>
                <w:lang w:eastAsia="zh-TW"/>
              </w:rPr>
              <w:t>太興</w:t>
            </w:r>
            <w:proofErr w:type="gramEnd"/>
            <w:r w:rsidRPr="00711323">
              <w:rPr>
                <w:rFonts w:ascii="新細明體" w:eastAsia="新細明體" w:hAnsi="新細明體" w:cs="新細明體" w:hint="eastAsia"/>
                <w:lang w:eastAsia="zh-TW"/>
              </w:rPr>
              <w:t>的分析資訊</w:t>
            </w:r>
            <w:r w:rsidR="00412455" w:rsidRPr="00711323">
              <w:rPr>
                <w:rFonts w:ascii="新細明體" w:eastAsia="新細明體" w:hAnsi="新細明體" w:cs="新細明體" w:hint="eastAsia"/>
                <w:lang w:eastAsia="zh-TW"/>
              </w:rPr>
              <w:t>加深學生對</w:t>
            </w:r>
            <w:r w:rsidR="00412455">
              <w:rPr>
                <w:rFonts w:ascii="新細明體" w:eastAsia="新細明體" w:hAnsi="新細明體" w:cs="新細明體" w:hint="eastAsia"/>
                <w:lang w:eastAsia="zh-TW"/>
              </w:rPr>
              <w:t>資訊</w:t>
            </w:r>
            <w:r w:rsidR="00412455" w:rsidRPr="00711323">
              <w:rPr>
                <w:rFonts w:ascii="新細明體" w:eastAsia="新細明體" w:hAnsi="新細明體" w:cs="新細明體" w:hint="eastAsia"/>
                <w:lang w:eastAsia="zh-TW"/>
              </w:rPr>
              <w:t>管理的理解</w:t>
            </w:r>
          </w:p>
          <w:p w14:paraId="41FFBF60" w14:textId="3031C266" w:rsidR="00EF0E18" w:rsidRPr="00266FA0" w:rsidRDefault="00EF0E18" w:rsidP="00A9377D">
            <w:pPr>
              <w:widowControl w:val="0"/>
              <w:adjustRightInd w:val="0"/>
              <w:snapToGrid w:val="0"/>
              <w:spacing w:line="240" w:lineRule="auto"/>
              <w:rPr>
                <w:rFonts w:ascii="Times New Roman" w:eastAsia="Times New Roman" w:hAnsi="Times New Roman" w:cs="Times New Roman"/>
                <w:lang w:eastAsia="zh-TW"/>
              </w:rPr>
            </w:pPr>
          </w:p>
        </w:tc>
        <w:tc>
          <w:tcPr>
            <w:tcW w:w="1417" w:type="dxa"/>
            <w:shd w:val="clear" w:color="auto" w:fill="auto"/>
            <w:tcMar>
              <w:top w:w="100" w:type="dxa"/>
              <w:left w:w="100" w:type="dxa"/>
              <w:bottom w:w="100" w:type="dxa"/>
              <w:right w:w="100" w:type="dxa"/>
            </w:tcMar>
          </w:tcPr>
          <w:p w14:paraId="5CDE9CA4" w14:textId="3EDBB677" w:rsidR="006E12A1" w:rsidRDefault="00412455" w:rsidP="006E12A1">
            <w:pPr>
              <w:widowControl w:val="0"/>
              <w:adjustRightInd w:val="0"/>
              <w:snapToGrid w:val="0"/>
              <w:spacing w:line="240" w:lineRule="auto"/>
              <w:rPr>
                <w:rFonts w:ascii="Times New Roman" w:hAnsi="Times New Roman" w:cs="Times New Roman"/>
                <w:lang w:eastAsia="zh-TW"/>
              </w:rPr>
            </w:pPr>
            <w:r>
              <w:rPr>
                <w:rFonts w:ascii="新細明體" w:eastAsia="新細明體" w:hAnsi="新細明體" w:cs="新細明體" w:hint="eastAsia"/>
                <w:lang w:eastAsia="zh-TW"/>
              </w:rPr>
              <w:lastRenderedPageBreak/>
              <w:t>教學</w:t>
            </w:r>
            <w:r w:rsidR="00E21F9D">
              <w:rPr>
                <w:rFonts w:ascii="新細明體" w:eastAsia="新細明體" w:hAnsi="新細明體" w:cs="新細明體" w:hint="eastAsia"/>
                <w:lang w:eastAsia="zh-TW"/>
              </w:rPr>
              <w:t>投影片第</w:t>
            </w:r>
            <w:r>
              <w:rPr>
                <w:rFonts w:ascii="Times New Roman" w:hAnsi="Times New Roman" w:cs="Times New Roman"/>
                <w:lang w:eastAsia="zh-TW"/>
              </w:rPr>
              <w:t>19-20</w:t>
            </w:r>
            <w:r>
              <w:rPr>
                <w:rFonts w:ascii="Times New Roman" w:hAnsi="Times New Roman" w:cs="Times New Roman" w:hint="eastAsia"/>
                <w:lang w:eastAsia="zh-TW"/>
              </w:rPr>
              <w:t>頁</w:t>
            </w:r>
          </w:p>
          <w:p w14:paraId="029F83FF" w14:textId="77777777" w:rsidR="0063580A" w:rsidRDefault="0063580A" w:rsidP="00F03E30">
            <w:pPr>
              <w:widowControl w:val="0"/>
              <w:adjustRightInd w:val="0"/>
              <w:snapToGrid w:val="0"/>
              <w:spacing w:line="240" w:lineRule="auto"/>
              <w:rPr>
                <w:rFonts w:ascii="Times New Roman" w:hAnsi="Times New Roman" w:cs="Times New Roman"/>
                <w:lang w:eastAsia="zh-TW"/>
              </w:rPr>
            </w:pPr>
          </w:p>
          <w:p w14:paraId="6F718113" w14:textId="77777777" w:rsidR="00A85011" w:rsidRDefault="00A85011" w:rsidP="00F03E30">
            <w:pPr>
              <w:widowControl w:val="0"/>
              <w:adjustRightInd w:val="0"/>
              <w:snapToGrid w:val="0"/>
              <w:spacing w:line="240" w:lineRule="auto"/>
              <w:rPr>
                <w:rFonts w:ascii="Times New Roman" w:hAnsi="Times New Roman" w:cs="Times New Roman"/>
                <w:lang w:eastAsia="zh-TW"/>
              </w:rPr>
            </w:pPr>
          </w:p>
          <w:p w14:paraId="7C9AF805" w14:textId="77777777" w:rsidR="00A85011" w:rsidRDefault="00A85011" w:rsidP="00F03E30">
            <w:pPr>
              <w:widowControl w:val="0"/>
              <w:adjustRightInd w:val="0"/>
              <w:snapToGrid w:val="0"/>
              <w:spacing w:line="240" w:lineRule="auto"/>
              <w:rPr>
                <w:rFonts w:ascii="Times New Roman" w:hAnsi="Times New Roman" w:cs="Times New Roman"/>
                <w:lang w:eastAsia="zh-TW"/>
              </w:rPr>
            </w:pPr>
          </w:p>
          <w:p w14:paraId="422E3418" w14:textId="77777777" w:rsidR="00A85011" w:rsidRDefault="00A85011" w:rsidP="00F03E30">
            <w:pPr>
              <w:widowControl w:val="0"/>
              <w:adjustRightInd w:val="0"/>
              <w:snapToGrid w:val="0"/>
              <w:spacing w:line="240" w:lineRule="auto"/>
              <w:rPr>
                <w:rFonts w:ascii="Times New Roman" w:hAnsi="Times New Roman" w:cs="Times New Roman"/>
                <w:lang w:eastAsia="zh-TW"/>
              </w:rPr>
            </w:pPr>
          </w:p>
          <w:p w14:paraId="41A3C73F" w14:textId="77777777" w:rsidR="00A85011" w:rsidRDefault="00A85011" w:rsidP="00F03E30">
            <w:pPr>
              <w:widowControl w:val="0"/>
              <w:adjustRightInd w:val="0"/>
              <w:snapToGrid w:val="0"/>
              <w:spacing w:line="240" w:lineRule="auto"/>
              <w:rPr>
                <w:rFonts w:ascii="Times New Roman" w:hAnsi="Times New Roman" w:cs="Times New Roman"/>
                <w:lang w:eastAsia="zh-TW"/>
              </w:rPr>
            </w:pPr>
          </w:p>
          <w:p w14:paraId="3012E2F0" w14:textId="77777777" w:rsidR="00A85011" w:rsidRDefault="00A85011" w:rsidP="00F03E30">
            <w:pPr>
              <w:widowControl w:val="0"/>
              <w:adjustRightInd w:val="0"/>
              <w:snapToGrid w:val="0"/>
              <w:spacing w:line="240" w:lineRule="auto"/>
              <w:rPr>
                <w:rFonts w:ascii="Times New Roman" w:hAnsi="Times New Roman" w:cs="Times New Roman"/>
                <w:lang w:eastAsia="zh-TW"/>
              </w:rPr>
            </w:pPr>
          </w:p>
          <w:p w14:paraId="05DC9B7B" w14:textId="77777777" w:rsidR="00A85011" w:rsidRDefault="00A85011" w:rsidP="00F03E30">
            <w:pPr>
              <w:widowControl w:val="0"/>
              <w:adjustRightInd w:val="0"/>
              <w:snapToGrid w:val="0"/>
              <w:spacing w:line="240" w:lineRule="auto"/>
              <w:rPr>
                <w:rFonts w:ascii="Times New Roman" w:hAnsi="Times New Roman" w:cs="Times New Roman"/>
                <w:lang w:eastAsia="zh-TW"/>
              </w:rPr>
            </w:pPr>
          </w:p>
          <w:p w14:paraId="32CAFB4A" w14:textId="77777777" w:rsidR="00A85011" w:rsidRDefault="00A85011" w:rsidP="00F03E30">
            <w:pPr>
              <w:widowControl w:val="0"/>
              <w:adjustRightInd w:val="0"/>
              <w:snapToGrid w:val="0"/>
              <w:spacing w:line="240" w:lineRule="auto"/>
              <w:rPr>
                <w:rFonts w:ascii="Times New Roman" w:hAnsi="Times New Roman" w:cs="Times New Roman"/>
                <w:lang w:eastAsia="zh-TW"/>
              </w:rPr>
            </w:pPr>
          </w:p>
          <w:p w14:paraId="02D54620" w14:textId="77777777" w:rsidR="00A85011" w:rsidRDefault="00A85011" w:rsidP="00F03E30">
            <w:pPr>
              <w:widowControl w:val="0"/>
              <w:adjustRightInd w:val="0"/>
              <w:snapToGrid w:val="0"/>
              <w:spacing w:line="240" w:lineRule="auto"/>
              <w:rPr>
                <w:rFonts w:ascii="Times New Roman" w:hAnsi="Times New Roman" w:cs="Times New Roman"/>
                <w:lang w:eastAsia="zh-TW"/>
              </w:rPr>
            </w:pPr>
          </w:p>
          <w:p w14:paraId="6EC72E61" w14:textId="77777777" w:rsidR="00A85011" w:rsidRDefault="00A85011" w:rsidP="00F03E30">
            <w:pPr>
              <w:widowControl w:val="0"/>
              <w:adjustRightInd w:val="0"/>
              <w:snapToGrid w:val="0"/>
              <w:spacing w:line="240" w:lineRule="auto"/>
              <w:rPr>
                <w:rFonts w:ascii="Times New Roman" w:hAnsi="Times New Roman" w:cs="Times New Roman"/>
                <w:lang w:eastAsia="zh-TW"/>
              </w:rPr>
            </w:pPr>
          </w:p>
          <w:p w14:paraId="49636781" w14:textId="50C678A0" w:rsidR="002F411D" w:rsidRDefault="00412455" w:rsidP="002F411D">
            <w:pPr>
              <w:widowControl w:val="0"/>
              <w:adjustRightInd w:val="0"/>
              <w:snapToGrid w:val="0"/>
              <w:spacing w:line="240" w:lineRule="auto"/>
              <w:rPr>
                <w:rFonts w:ascii="Times New Roman" w:hAnsi="Times New Roman" w:cs="Times New Roman"/>
                <w:lang w:eastAsia="zh-TW"/>
              </w:rPr>
            </w:pPr>
            <w:r>
              <w:rPr>
                <w:rFonts w:ascii="新細明體" w:eastAsia="新細明體" w:hAnsi="新細明體" w:cs="新細明體" w:hint="eastAsia"/>
                <w:lang w:eastAsia="zh-TW"/>
              </w:rPr>
              <w:t>教學</w:t>
            </w:r>
            <w:r w:rsidR="00E21F9D">
              <w:rPr>
                <w:rFonts w:ascii="新細明體" w:eastAsia="新細明體" w:hAnsi="新細明體" w:cs="新細明體" w:hint="eastAsia"/>
                <w:lang w:eastAsia="zh-TW"/>
              </w:rPr>
              <w:t>投影片第</w:t>
            </w:r>
            <w:r>
              <w:rPr>
                <w:rFonts w:ascii="Times New Roman" w:hAnsi="Times New Roman" w:cs="Times New Roman"/>
                <w:lang w:eastAsia="zh-TW"/>
              </w:rPr>
              <w:t>21-24</w:t>
            </w:r>
            <w:r>
              <w:rPr>
                <w:rFonts w:ascii="Times New Roman" w:hAnsi="Times New Roman" w:cs="Times New Roman" w:hint="eastAsia"/>
                <w:lang w:eastAsia="zh-TW"/>
              </w:rPr>
              <w:t>頁</w:t>
            </w:r>
          </w:p>
          <w:p w14:paraId="69C4776E" w14:textId="77777777" w:rsidR="00A85011" w:rsidRPr="002F411D" w:rsidRDefault="00A85011" w:rsidP="00F03E30">
            <w:pPr>
              <w:widowControl w:val="0"/>
              <w:adjustRightInd w:val="0"/>
              <w:snapToGrid w:val="0"/>
              <w:spacing w:line="240" w:lineRule="auto"/>
              <w:rPr>
                <w:rFonts w:ascii="Times New Roman" w:hAnsi="Times New Roman" w:cs="Times New Roman"/>
                <w:lang w:eastAsia="zh-TW"/>
              </w:rPr>
            </w:pPr>
          </w:p>
          <w:p w14:paraId="3A432E11" w14:textId="16B5966C" w:rsidR="00A85011" w:rsidRDefault="00412455" w:rsidP="00F03E30">
            <w:pPr>
              <w:widowControl w:val="0"/>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lastRenderedPageBreak/>
              <w:t>教學筆記</w:t>
            </w:r>
            <w:r w:rsidR="00E21F9D">
              <w:rPr>
                <w:rFonts w:ascii="Times New Roman" w:hAnsi="Times New Roman" w:cs="Times New Roman" w:hint="eastAsia"/>
                <w:lang w:eastAsia="zh-TW"/>
              </w:rPr>
              <w:t>第</w:t>
            </w:r>
            <w:r>
              <w:rPr>
                <w:rFonts w:ascii="Times New Roman" w:hAnsi="Times New Roman" w:cs="Times New Roman"/>
                <w:lang w:eastAsia="zh-TW"/>
              </w:rPr>
              <w:t>3-4</w:t>
            </w:r>
            <w:r>
              <w:rPr>
                <w:rFonts w:ascii="Times New Roman" w:hAnsi="Times New Roman" w:cs="Times New Roman" w:hint="eastAsia"/>
                <w:lang w:eastAsia="zh-TW"/>
              </w:rPr>
              <w:t>頁</w:t>
            </w:r>
          </w:p>
          <w:p w14:paraId="0766BBD0" w14:textId="77777777" w:rsidR="00A85011" w:rsidRDefault="00A85011" w:rsidP="00F03E30">
            <w:pPr>
              <w:widowControl w:val="0"/>
              <w:adjustRightInd w:val="0"/>
              <w:snapToGrid w:val="0"/>
              <w:spacing w:line="240" w:lineRule="auto"/>
              <w:rPr>
                <w:rFonts w:ascii="Times New Roman" w:hAnsi="Times New Roman" w:cs="Times New Roman"/>
                <w:lang w:eastAsia="zh-TW"/>
              </w:rPr>
            </w:pPr>
          </w:p>
          <w:p w14:paraId="0B5D9A8C" w14:textId="3C6ABDAA" w:rsidR="0063580A" w:rsidRPr="005F5627" w:rsidRDefault="0063580A" w:rsidP="00F03E30">
            <w:pPr>
              <w:widowControl w:val="0"/>
              <w:adjustRightInd w:val="0"/>
              <w:snapToGrid w:val="0"/>
              <w:spacing w:line="240" w:lineRule="auto"/>
              <w:rPr>
                <w:rFonts w:ascii="Times New Roman" w:hAnsi="Times New Roman" w:cs="Times New Roman"/>
                <w:lang w:eastAsia="zh-TW"/>
              </w:rPr>
            </w:pPr>
          </w:p>
        </w:tc>
      </w:tr>
      <w:tr w:rsidR="00CD6ED1" w:rsidRPr="00266FA0" w14:paraId="4D0D5540" w14:textId="77777777" w:rsidTr="00736B94">
        <w:trPr>
          <w:trHeight w:val="885"/>
        </w:trPr>
        <w:tc>
          <w:tcPr>
            <w:tcW w:w="1320" w:type="dxa"/>
            <w:shd w:val="clear" w:color="auto" w:fill="auto"/>
            <w:tcMar>
              <w:top w:w="100" w:type="dxa"/>
              <w:left w:w="100" w:type="dxa"/>
              <w:bottom w:w="100" w:type="dxa"/>
              <w:right w:w="100" w:type="dxa"/>
            </w:tcMar>
          </w:tcPr>
          <w:p w14:paraId="109F7B79" w14:textId="0DF3CCA0" w:rsidR="002F411D" w:rsidRDefault="00412455" w:rsidP="002F411D">
            <w:pPr>
              <w:widowControl w:val="0"/>
              <w:adjustRightInd w:val="0"/>
              <w:snapToGrid w:val="0"/>
              <w:spacing w:line="240" w:lineRule="auto"/>
              <w:jc w:val="center"/>
              <w:rPr>
                <w:rFonts w:ascii="Times New Roman" w:hAnsi="Times New Roman" w:cs="Times New Roman"/>
                <w:lang w:eastAsia="zh-TW"/>
              </w:rPr>
            </w:pPr>
            <w:r w:rsidRPr="00C359B4">
              <w:rPr>
                <w:rFonts w:ascii="Times New Roman" w:hAnsi="Times New Roman" w:cs="Times New Roman" w:hint="eastAsia"/>
                <w:lang w:eastAsia="zh-TW"/>
              </w:rPr>
              <w:lastRenderedPageBreak/>
              <w:t>發展新知識</w:t>
            </w:r>
            <w:r w:rsidR="009939EC">
              <w:rPr>
                <w:rFonts w:ascii="Times New Roman" w:hAnsi="Times New Roman" w:cs="Times New Roman"/>
                <w:lang w:eastAsia="zh-TW"/>
              </w:rPr>
              <w:t>：</w:t>
            </w:r>
            <w:r w:rsidRPr="00C359B4">
              <w:rPr>
                <w:rFonts w:ascii="Times New Roman" w:hAnsi="Times New Roman" w:cs="Times New Roman"/>
                <w:lang w:eastAsia="zh-TW"/>
              </w:rPr>
              <w:t xml:space="preserve"> </w:t>
            </w:r>
            <w:r w:rsidRPr="00C359B4">
              <w:rPr>
                <w:rFonts w:ascii="Times New Roman" w:hAnsi="Times New Roman" w:cs="Times New Roman" w:hint="eastAsia"/>
                <w:lang w:eastAsia="zh-TW"/>
              </w:rPr>
              <w:t>學習目標</w:t>
            </w:r>
            <w:r w:rsidRPr="00C359B4">
              <w:rPr>
                <w:rFonts w:ascii="Times New Roman" w:hAnsi="Times New Roman" w:cs="Times New Roman"/>
                <w:lang w:eastAsia="zh-TW"/>
              </w:rPr>
              <w:t>1</w:t>
            </w:r>
          </w:p>
          <w:p w14:paraId="057C904C" w14:textId="4A03D8C3" w:rsidR="00CD6ED1" w:rsidRPr="00CD6ED1" w:rsidRDefault="00CD6ED1" w:rsidP="00CD6ED1">
            <w:pPr>
              <w:widowControl w:val="0"/>
              <w:adjustRightInd w:val="0"/>
              <w:snapToGrid w:val="0"/>
              <w:spacing w:line="240" w:lineRule="auto"/>
              <w:jc w:val="center"/>
              <w:rPr>
                <w:rFonts w:ascii="Times New Roman" w:hAnsi="Times New Roman" w:cs="Times New Roman"/>
                <w:lang w:eastAsia="zh-TW"/>
              </w:rPr>
            </w:pPr>
          </w:p>
        </w:tc>
        <w:tc>
          <w:tcPr>
            <w:tcW w:w="1091" w:type="dxa"/>
            <w:shd w:val="clear" w:color="auto" w:fill="auto"/>
            <w:tcMar>
              <w:top w:w="100" w:type="dxa"/>
              <w:left w:w="100" w:type="dxa"/>
              <w:bottom w:w="100" w:type="dxa"/>
              <w:right w:w="100" w:type="dxa"/>
            </w:tcMar>
          </w:tcPr>
          <w:p w14:paraId="26BFE109" w14:textId="77777777" w:rsidR="001F1558" w:rsidRDefault="001F1558" w:rsidP="001F1558">
            <w:pPr>
              <w:widowControl w:val="0"/>
              <w:adjustRightInd w:val="0"/>
              <w:snapToGrid w:val="0"/>
              <w:spacing w:line="240" w:lineRule="auto"/>
              <w:jc w:val="center"/>
              <w:rPr>
                <w:rFonts w:ascii="Times New Roman" w:hAnsi="Times New Roman" w:cs="Times New Roman"/>
                <w:lang w:eastAsia="zh-TW"/>
              </w:rPr>
            </w:pPr>
            <w:r>
              <w:rPr>
                <w:rFonts w:ascii="Times New Roman" w:hAnsi="Times New Roman" w:cs="Times New Roman"/>
                <w:lang w:eastAsia="zh-TW"/>
              </w:rPr>
              <w:t>6</w:t>
            </w:r>
            <w:r>
              <w:rPr>
                <w:rFonts w:ascii="Times New Roman" w:hAnsi="Times New Roman" w:cs="Times New Roman" w:hint="eastAsia"/>
                <w:lang w:eastAsia="zh-TW"/>
              </w:rPr>
              <w:t>分鐘</w:t>
            </w:r>
          </w:p>
          <w:p w14:paraId="0311F2F5" w14:textId="77777777" w:rsidR="005F5627" w:rsidRDefault="005F5627" w:rsidP="00CD6ED1">
            <w:pPr>
              <w:widowControl w:val="0"/>
              <w:adjustRightInd w:val="0"/>
              <w:snapToGrid w:val="0"/>
              <w:spacing w:line="240" w:lineRule="auto"/>
              <w:jc w:val="center"/>
              <w:rPr>
                <w:rFonts w:ascii="Times New Roman" w:eastAsia="DengXian" w:hAnsi="Times New Roman" w:cs="Times New Roman"/>
              </w:rPr>
            </w:pPr>
          </w:p>
          <w:p w14:paraId="08E8E05A" w14:textId="77777777" w:rsidR="005F5627" w:rsidRDefault="005F5627" w:rsidP="00CD6ED1">
            <w:pPr>
              <w:widowControl w:val="0"/>
              <w:adjustRightInd w:val="0"/>
              <w:snapToGrid w:val="0"/>
              <w:spacing w:line="240" w:lineRule="auto"/>
              <w:jc w:val="center"/>
              <w:rPr>
                <w:rFonts w:ascii="Times New Roman" w:eastAsia="DengXian" w:hAnsi="Times New Roman" w:cs="Times New Roman"/>
              </w:rPr>
            </w:pPr>
          </w:p>
          <w:p w14:paraId="646A2895" w14:textId="77777777" w:rsidR="005F5627" w:rsidRDefault="005F5627" w:rsidP="00CD6ED1">
            <w:pPr>
              <w:widowControl w:val="0"/>
              <w:adjustRightInd w:val="0"/>
              <w:snapToGrid w:val="0"/>
              <w:spacing w:line="240" w:lineRule="auto"/>
              <w:jc w:val="center"/>
              <w:rPr>
                <w:rFonts w:ascii="Times New Roman" w:eastAsia="DengXian" w:hAnsi="Times New Roman" w:cs="Times New Roman"/>
              </w:rPr>
            </w:pPr>
          </w:p>
          <w:p w14:paraId="432EC73A" w14:textId="77777777" w:rsidR="005F5627" w:rsidRDefault="005F5627" w:rsidP="00CD6ED1">
            <w:pPr>
              <w:widowControl w:val="0"/>
              <w:adjustRightInd w:val="0"/>
              <w:snapToGrid w:val="0"/>
              <w:spacing w:line="240" w:lineRule="auto"/>
              <w:jc w:val="center"/>
              <w:rPr>
                <w:rFonts w:ascii="Times New Roman" w:eastAsia="DengXian" w:hAnsi="Times New Roman" w:cs="Times New Roman"/>
              </w:rPr>
            </w:pPr>
          </w:p>
          <w:p w14:paraId="635B3D63" w14:textId="77777777" w:rsidR="005F5627" w:rsidRDefault="005F5627" w:rsidP="00CD6ED1">
            <w:pPr>
              <w:widowControl w:val="0"/>
              <w:adjustRightInd w:val="0"/>
              <w:snapToGrid w:val="0"/>
              <w:spacing w:line="240" w:lineRule="auto"/>
              <w:jc w:val="center"/>
              <w:rPr>
                <w:rFonts w:ascii="Times New Roman" w:eastAsia="DengXian" w:hAnsi="Times New Roman" w:cs="Times New Roman"/>
              </w:rPr>
            </w:pPr>
          </w:p>
          <w:p w14:paraId="75837E9A" w14:textId="77777777" w:rsidR="005F5627" w:rsidRDefault="005F5627" w:rsidP="00CD6ED1">
            <w:pPr>
              <w:widowControl w:val="0"/>
              <w:adjustRightInd w:val="0"/>
              <w:snapToGrid w:val="0"/>
              <w:spacing w:line="240" w:lineRule="auto"/>
              <w:jc w:val="center"/>
              <w:rPr>
                <w:rFonts w:ascii="Times New Roman" w:eastAsia="DengXian" w:hAnsi="Times New Roman" w:cs="Times New Roman"/>
              </w:rPr>
            </w:pPr>
          </w:p>
          <w:p w14:paraId="2D77E965" w14:textId="77777777" w:rsidR="005F5627" w:rsidRDefault="005F5627" w:rsidP="00CD6ED1">
            <w:pPr>
              <w:widowControl w:val="0"/>
              <w:adjustRightInd w:val="0"/>
              <w:snapToGrid w:val="0"/>
              <w:spacing w:line="240" w:lineRule="auto"/>
              <w:jc w:val="center"/>
              <w:rPr>
                <w:rFonts w:ascii="Times New Roman" w:eastAsia="DengXian" w:hAnsi="Times New Roman" w:cs="Times New Roman"/>
              </w:rPr>
            </w:pPr>
          </w:p>
          <w:p w14:paraId="2D490B4B" w14:textId="77777777" w:rsidR="005F5627" w:rsidRDefault="005F5627" w:rsidP="00CD6ED1">
            <w:pPr>
              <w:widowControl w:val="0"/>
              <w:adjustRightInd w:val="0"/>
              <w:snapToGrid w:val="0"/>
              <w:spacing w:line="240" w:lineRule="auto"/>
              <w:jc w:val="center"/>
              <w:rPr>
                <w:rFonts w:ascii="Times New Roman" w:eastAsia="DengXian" w:hAnsi="Times New Roman" w:cs="Times New Roman"/>
              </w:rPr>
            </w:pPr>
          </w:p>
          <w:p w14:paraId="36CA1AA1" w14:textId="77777777" w:rsidR="005F5627" w:rsidRDefault="005F5627" w:rsidP="00CD6ED1">
            <w:pPr>
              <w:widowControl w:val="0"/>
              <w:adjustRightInd w:val="0"/>
              <w:snapToGrid w:val="0"/>
              <w:spacing w:line="240" w:lineRule="auto"/>
              <w:jc w:val="center"/>
              <w:rPr>
                <w:rFonts w:ascii="Times New Roman" w:eastAsia="DengXian" w:hAnsi="Times New Roman" w:cs="Times New Roman"/>
              </w:rPr>
            </w:pPr>
          </w:p>
          <w:p w14:paraId="15425BA8" w14:textId="77777777" w:rsidR="005F5627" w:rsidRDefault="005F5627" w:rsidP="00CD6ED1">
            <w:pPr>
              <w:widowControl w:val="0"/>
              <w:adjustRightInd w:val="0"/>
              <w:snapToGrid w:val="0"/>
              <w:spacing w:line="240" w:lineRule="auto"/>
              <w:jc w:val="center"/>
              <w:rPr>
                <w:rFonts w:ascii="Times New Roman" w:eastAsia="DengXian" w:hAnsi="Times New Roman" w:cs="Times New Roman"/>
              </w:rPr>
            </w:pPr>
          </w:p>
          <w:p w14:paraId="29D5BDA1" w14:textId="77777777" w:rsidR="005F5627" w:rsidRDefault="005F5627" w:rsidP="00CD6ED1">
            <w:pPr>
              <w:widowControl w:val="0"/>
              <w:adjustRightInd w:val="0"/>
              <w:snapToGrid w:val="0"/>
              <w:spacing w:line="240" w:lineRule="auto"/>
              <w:jc w:val="center"/>
              <w:rPr>
                <w:rFonts w:ascii="Times New Roman" w:eastAsia="DengXian" w:hAnsi="Times New Roman" w:cs="Times New Roman"/>
              </w:rPr>
            </w:pPr>
          </w:p>
          <w:p w14:paraId="19302B08" w14:textId="77777777" w:rsidR="005F5627" w:rsidRDefault="005F5627" w:rsidP="00CD6ED1">
            <w:pPr>
              <w:widowControl w:val="0"/>
              <w:adjustRightInd w:val="0"/>
              <w:snapToGrid w:val="0"/>
              <w:spacing w:line="240" w:lineRule="auto"/>
              <w:jc w:val="center"/>
              <w:rPr>
                <w:rFonts w:ascii="Times New Roman" w:eastAsia="DengXian" w:hAnsi="Times New Roman" w:cs="Times New Roman"/>
              </w:rPr>
            </w:pPr>
          </w:p>
          <w:p w14:paraId="6D2FD780" w14:textId="77777777" w:rsidR="005F5627" w:rsidRDefault="005F5627" w:rsidP="00CD6ED1">
            <w:pPr>
              <w:widowControl w:val="0"/>
              <w:adjustRightInd w:val="0"/>
              <w:snapToGrid w:val="0"/>
              <w:spacing w:line="240" w:lineRule="auto"/>
              <w:jc w:val="center"/>
              <w:rPr>
                <w:rFonts w:ascii="Times New Roman" w:eastAsia="DengXian" w:hAnsi="Times New Roman" w:cs="Times New Roman"/>
              </w:rPr>
            </w:pPr>
          </w:p>
          <w:p w14:paraId="308A407D" w14:textId="77777777" w:rsidR="005F5627" w:rsidRDefault="005F5627" w:rsidP="00CD6ED1">
            <w:pPr>
              <w:widowControl w:val="0"/>
              <w:adjustRightInd w:val="0"/>
              <w:snapToGrid w:val="0"/>
              <w:spacing w:line="240" w:lineRule="auto"/>
              <w:jc w:val="center"/>
              <w:rPr>
                <w:rFonts w:ascii="Times New Roman" w:eastAsia="DengXian" w:hAnsi="Times New Roman" w:cs="Times New Roman"/>
              </w:rPr>
            </w:pPr>
          </w:p>
          <w:p w14:paraId="565EE4B6" w14:textId="77777777" w:rsidR="007F7745" w:rsidRDefault="007F7745" w:rsidP="00CD6ED1">
            <w:pPr>
              <w:widowControl w:val="0"/>
              <w:adjustRightInd w:val="0"/>
              <w:snapToGrid w:val="0"/>
              <w:spacing w:line="240" w:lineRule="auto"/>
              <w:jc w:val="center"/>
              <w:rPr>
                <w:rFonts w:ascii="Times New Roman" w:hAnsi="Times New Roman" w:cs="Times New Roman"/>
                <w:lang w:eastAsia="zh-TW"/>
              </w:rPr>
            </w:pPr>
          </w:p>
          <w:p w14:paraId="484FB412" w14:textId="77777777" w:rsidR="007F7745" w:rsidRDefault="007F7745" w:rsidP="00CD6ED1">
            <w:pPr>
              <w:widowControl w:val="0"/>
              <w:adjustRightInd w:val="0"/>
              <w:snapToGrid w:val="0"/>
              <w:spacing w:line="240" w:lineRule="auto"/>
              <w:jc w:val="center"/>
              <w:rPr>
                <w:rFonts w:ascii="Times New Roman" w:hAnsi="Times New Roman" w:cs="Times New Roman"/>
                <w:lang w:eastAsia="zh-TW"/>
              </w:rPr>
            </w:pPr>
          </w:p>
          <w:p w14:paraId="7D7F6B8A" w14:textId="77777777" w:rsidR="007F7745" w:rsidRDefault="007F7745" w:rsidP="00CD6ED1">
            <w:pPr>
              <w:widowControl w:val="0"/>
              <w:adjustRightInd w:val="0"/>
              <w:snapToGrid w:val="0"/>
              <w:spacing w:line="240" w:lineRule="auto"/>
              <w:jc w:val="center"/>
              <w:rPr>
                <w:rFonts w:ascii="Times New Roman" w:hAnsi="Times New Roman" w:cs="Times New Roman"/>
                <w:lang w:eastAsia="zh-TW"/>
              </w:rPr>
            </w:pPr>
          </w:p>
          <w:p w14:paraId="06229E1A" w14:textId="77777777" w:rsidR="007F7745" w:rsidRDefault="007F7745" w:rsidP="00CD6ED1">
            <w:pPr>
              <w:widowControl w:val="0"/>
              <w:adjustRightInd w:val="0"/>
              <w:snapToGrid w:val="0"/>
              <w:spacing w:line="240" w:lineRule="auto"/>
              <w:jc w:val="center"/>
              <w:rPr>
                <w:rFonts w:ascii="Times New Roman" w:hAnsi="Times New Roman" w:cs="Times New Roman"/>
                <w:lang w:eastAsia="zh-TW"/>
              </w:rPr>
            </w:pPr>
          </w:p>
          <w:p w14:paraId="2BA8CF51" w14:textId="77777777" w:rsidR="00166069" w:rsidRDefault="00166069" w:rsidP="00CD6ED1">
            <w:pPr>
              <w:widowControl w:val="0"/>
              <w:adjustRightInd w:val="0"/>
              <w:snapToGrid w:val="0"/>
              <w:spacing w:line="240" w:lineRule="auto"/>
              <w:jc w:val="center"/>
              <w:rPr>
                <w:rFonts w:ascii="Times New Roman" w:hAnsi="Times New Roman" w:cs="Times New Roman"/>
                <w:lang w:eastAsia="zh-TW"/>
              </w:rPr>
            </w:pPr>
          </w:p>
          <w:p w14:paraId="019CE2D8" w14:textId="77777777" w:rsidR="007F7745" w:rsidRDefault="007F7745" w:rsidP="00CD6ED1">
            <w:pPr>
              <w:widowControl w:val="0"/>
              <w:adjustRightInd w:val="0"/>
              <w:snapToGrid w:val="0"/>
              <w:spacing w:line="240" w:lineRule="auto"/>
              <w:jc w:val="center"/>
              <w:rPr>
                <w:rFonts w:ascii="Times New Roman" w:hAnsi="Times New Roman" w:cs="Times New Roman"/>
                <w:lang w:eastAsia="zh-TW"/>
              </w:rPr>
            </w:pPr>
          </w:p>
          <w:p w14:paraId="3799169A" w14:textId="77777777" w:rsidR="007F7745" w:rsidRDefault="007F7745" w:rsidP="00CD6ED1">
            <w:pPr>
              <w:widowControl w:val="0"/>
              <w:adjustRightInd w:val="0"/>
              <w:snapToGrid w:val="0"/>
              <w:spacing w:line="240" w:lineRule="auto"/>
              <w:jc w:val="center"/>
              <w:rPr>
                <w:rFonts w:ascii="Times New Roman" w:hAnsi="Times New Roman" w:cs="Times New Roman"/>
                <w:lang w:eastAsia="zh-TW"/>
              </w:rPr>
            </w:pPr>
          </w:p>
          <w:p w14:paraId="3A2121E1" w14:textId="77777777" w:rsidR="007F7745" w:rsidRDefault="007F7745" w:rsidP="00CD6ED1">
            <w:pPr>
              <w:widowControl w:val="0"/>
              <w:adjustRightInd w:val="0"/>
              <w:snapToGrid w:val="0"/>
              <w:spacing w:line="240" w:lineRule="auto"/>
              <w:jc w:val="center"/>
              <w:rPr>
                <w:rFonts w:ascii="Times New Roman" w:hAnsi="Times New Roman" w:cs="Times New Roman"/>
                <w:lang w:eastAsia="zh-TW"/>
              </w:rPr>
            </w:pPr>
          </w:p>
          <w:p w14:paraId="0D24098B" w14:textId="77777777" w:rsidR="00397ACC" w:rsidRDefault="00397ACC" w:rsidP="00CD6ED1">
            <w:pPr>
              <w:widowControl w:val="0"/>
              <w:adjustRightInd w:val="0"/>
              <w:snapToGrid w:val="0"/>
              <w:spacing w:line="240" w:lineRule="auto"/>
              <w:jc w:val="center"/>
              <w:rPr>
                <w:rFonts w:ascii="Times New Roman" w:hAnsi="Times New Roman" w:cs="Times New Roman"/>
                <w:lang w:eastAsia="zh-TW"/>
              </w:rPr>
            </w:pPr>
          </w:p>
          <w:p w14:paraId="14A7AF21" w14:textId="77777777" w:rsidR="00397ACC" w:rsidRDefault="00397ACC" w:rsidP="00CD6ED1">
            <w:pPr>
              <w:widowControl w:val="0"/>
              <w:adjustRightInd w:val="0"/>
              <w:snapToGrid w:val="0"/>
              <w:spacing w:line="240" w:lineRule="auto"/>
              <w:jc w:val="center"/>
              <w:rPr>
                <w:rFonts w:ascii="Times New Roman" w:hAnsi="Times New Roman" w:cs="Times New Roman"/>
                <w:lang w:eastAsia="zh-TW"/>
              </w:rPr>
            </w:pPr>
          </w:p>
          <w:p w14:paraId="26E91BFC" w14:textId="77777777" w:rsidR="00397ACC" w:rsidRDefault="00397ACC" w:rsidP="00CD6ED1">
            <w:pPr>
              <w:widowControl w:val="0"/>
              <w:adjustRightInd w:val="0"/>
              <w:snapToGrid w:val="0"/>
              <w:spacing w:line="240" w:lineRule="auto"/>
              <w:jc w:val="center"/>
              <w:rPr>
                <w:rFonts w:ascii="Times New Roman" w:hAnsi="Times New Roman" w:cs="Times New Roman"/>
                <w:lang w:eastAsia="zh-TW"/>
              </w:rPr>
            </w:pPr>
          </w:p>
          <w:p w14:paraId="4AAAE4AC" w14:textId="77777777" w:rsidR="00397ACC" w:rsidRDefault="00397ACC" w:rsidP="00CD6ED1">
            <w:pPr>
              <w:widowControl w:val="0"/>
              <w:adjustRightInd w:val="0"/>
              <w:snapToGrid w:val="0"/>
              <w:spacing w:line="240" w:lineRule="auto"/>
              <w:jc w:val="center"/>
              <w:rPr>
                <w:rFonts w:ascii="Times New Roman" w:hAnsi="Times New Roman" w:cs="Times New Roman"/>
                <w:lang w:eastAsia="zh-TW"/>
              </w:rPr>
            </w:pPr>
          </w:p>
          <w:p w14:paraId="19822FEA" w14:textId="77777777" w:rsidR="00397ACC" w:rsidRDefault="00397ACC" w:rsidP="00CD6ED1">
            <w:pPr>
              <w:widowControl w:val="0"/>
              <w:adjustRightInd w:val="0"/>
              <w:snapToGrid w:val="0"/>
              <w:spacing w:line="240" w:lineRule="auto"/>
              <w:jc w:val="center"/>
              <w:rPr>
                <w:rFonts w:ascii="Times New Roman" w:hAnsi="Times New Roman" w:cs="Times New Roman"/>
                <w:lang w:eastAsia="zh-TW"/>
              </w:rPr>
            </w:pPr>
          </w:p>
          <w:p w14:paraId="4997E968" w14:textId="77777777" w:rsidR="00397ACC" w:rsidRDefault="00397ACC" w:rsidP="00CD6ED1">
            <w:pPr>
              <w:widowControl w:val="0"/>
              <w:adjustRightInd w:val="0"/>
              <w:snapToGrid w:val="0"/>
              <w:spacing w:line="240" w:lineRule="auto"/>
              <w:jc w:val="center"/>
              <w:rPr>
                <w:rFonts w:ascii="Times New Roman" w:hAnsi="Times New Roman" w:cs="Times New Roman"/>
                <w:lang w:eastAsia="zh-TW"/>
              </w:rPr>
            </w:pPr>
          </w:p>
          <w:p w14:paraId="720D3724" w14:textId="77777777" w:rsidR="00397ACC" w:rsidRDefault="00397ACC" w:rsidP="00CD6ED1">
            <w:pPr>
              <w:widowControl w:val="0"/>
              <w:adjustRightInd w:val="0"/>
              <w:snapToGrid w:val="0"/>
              <w:spacing w:line="240" w:lineRule="auto"/>
              <w:jc w:val="center"/>
              <w:rPr>
                <w:rFonts w:ascii="Times New Roman" w:hAnsi="Times New Roman" w:cs="Times New Roman"/>
                <w:lang w:eastAsia="zh-TW"/>
              </w:rPr>
            </w:pPr>
          </w:p>
          <w:p w14:paraId="7F27A549" w14:textId="77777777" w:rsidR="00397ACC" w:rsidRDefault="00397ACC" w:rsidP="00CD6ED1">
            <w:pPr>
              <w:widowControl w:val="0"/>
              <w:adjustRightInd w:val="0"/>
              <w:snapToGrid w:val="0"/>
              <w:spacing w:line="240" w:lineRule="auto"/>
              <w:jc w:val="center"/>
              <w:rPr>
                <w:rFonts w:ascii="Times New Roman" w:hAnsi="Times New Roman" w:cs="Times New Roman"/>
                <w:lang w:eastAsia="zh-TW"/>
              </w:rPr>
            </w:pPr>
          </w:p>
          <w:p w14:paraId="33CE93CD" w14:textId="77777777" w:rsidR="00397ACC" w:rsidRDefault="00397ACC" w:rsidP="00CD6ED1">
            <w:pPr>
              <w:widowControl w:val="0"/>
              <w:adjustRightInd w:val="0"/>
              <w:snapToGrid w:val="0"/>
              <w:spacing w:line="240" w:lineRule="auto"/>
              <w:jc w:val="center"/>
              <w:rPr>
                <w:rFonts w:ascii="Times New Roman" w:hAnsi="Times New Roman" w:cs="Times New Roman"/>
                <w:lang w:eastAsia="zh-TW"/>
              </w:rPr>
            </w:pPr>
          </w:p>
          <w:p w14:paraId="4B1848DA" w14:textId="77777777" w:rsidR="00397ACC" w:rsidRDefault="00397ACC" w:rsidP="00CD6ED1">
            <w:pPr>
              <w:widowControl w:val="0"/>
              <w:adjustRightInd w:val="0"/>
              <w:snapToGrid w:val="0"/>
              <w:spacing w:line="240" w:lineRule="auto"/>
              <w:jc w:val="center"/>
              <w:rPr>
                <w:rFonts w:ascii="Times New Roman" w:hAnsi="Times New Roman" w:cs="Times New Roman"/>
                <w:lang w:eastAsia="zh-TW"/>
              </w:rPr>
            </w:pPr>
          </w:p>
          <w:p w14:paraId="5682AFF8" w14:textId="77777777" w:rsidR="00397ACC" w:rsidRDefault="00397ACC" w:rsidP="00CD6ED1">
            <w:pPr>
              <w:widowControl w:val="0"/>
              <w:adjustRightInd w:val="0"/>
              <w:snapToGrid w:val="0"/>
              <w:spacing w:line="240" w:lineRule="auto"/>
              <w:jc w:val="center"/>
              <w:rPr>
                <w:rFonts w:ascii="Times New Roman" w:hAnsi="Times New Roman" w:cs="Times New Roman"/>
                <w:lang w:eastAsia="zh-TW"/>
              </w:rPr>
            </w:pPr>
          </w:p>
          <w:p w14:paraId="617F61CA" w14:textId="77777777" w:rsidR="00397ACC" w:rsidRDefault="00397ACC" w:rsidP="00CD6ED1">
            <w:pPr>
              <w:widowControl w:val="0"/>
              <w:adjustRightInd w:val="0"/>
              <w:snapToGrid w:val="0"/>
              <w:spacing w:line="240" w:lineRule="auto"/>
              <w:jc w:val="center"/>
              <w:rPr>
                <w:rFonts w:ascii="Times New Roman" w:hAnsi="Times New Roman" w:cs="Times New Roman"/>
                <w:lang w:eastAsia="zh-TW"/>
              </w:rPr>
            </w:pPr>
          </w:p>
          <w:p w14:paraId="5755C43D" w14:textId="77777777" w:rsidR="00397ACC" w:rsidRDefault="00397ACC" w:rsidP="00CD6ED1">
            <w:pPr>
              <w:widowControl w:val="0"/>
              <w:adjustRightInd w:val="0"/>
              <w:snapToGrid w:val="0"/>
              <w:spacing w:line="240" w:lineRule="auto"/>
              <w:jc w:val="center"/>
              <w:rPr>
                <w:rFonts w:ascii="Times New Roman" w:hAnsi="Times New Roman" w:cs="Times New Roman"/>
                <w:lang w:eastAsia="zh-TW"/>
              </w:rPr>
            </w:pPr>
          </w:p>
          <w:p w14:paraId="58F956F1" w14:textId="77777777" w:rsidR="00397ACC" w:rsidRDefault="00397ACC" w:rsidP="00CD6ED1">
            <w:pPr>
              <w:widowControl w:val="0"/>
              <w:adjustRightInd w:val="0"/>
              <w:snapToGrid w:val="0"/>
              <w:spacing w:line="240" w:lineRule="auto"/>
              <w:jc w:val="center"/>
              <w:rPr>
                <w:rFonts w:ascii="Times New Roman" w:hAnsi="Times New Roman" w:cs="Times New Roman"/>
                <w:lang w:eastAsia="zh-TW"/>
              </w:rPr>
            </w:pPr>
          </w:p>
          <w:p w14:paraId="5D952F2F" w14:textId="77777777" w:rsidR="00397ACC" w:rsidRDefault="00397ACC" w:rsidP="00CD6ED1">
            <w:pPr>
              <w:widowControl w:val="0"/>
              <w:adjustRightInd w:val="0"/>
              <w:snapToGrid w:val="0"/>
              <w:spacing w:line="240" w:lineRule="auto"/>
              <w:jc w:val="center"/>
              <w:rPr>
                <w:rFonts w:ascii="Times New Roman" w:hAnsi="Times New Roman" w:cs="Times New Roman"/>
                <w:lang w:eastAsia="zh-TW"/>
              </w:rPr>
            </w:pPr>
          </w:p>
          <w:p w14:paraId="17527870" w14:textId="77777777" w:rsidR="00397ACC" w:rsidRDefault="00397ACC" w:rsidP="00CD6ED1">
            <w:pPr>
              <w:widowControl w:val="0"/>
              <w:adjustRightInd w:val="0"/>
              <w:snapToGrid w:val="0"/>
              <w:spacing w:line="240" w:lineRule="auto"/>
              <w:jc w:val="center"/>
              <w:rPr>
                <w:rFonts w:ascii="Times New Roman" w:hAnsi="Times New Roman" w:cs="Times New Roman"/>
                <w:lang w:eastAsia="zh-TW"/>
              </w:rPr>
            </w:pPr>
          </w:p>
          <w:p w14:paraId="0FD41D92" w14:textId="77777777" w:rsidR="00397ACC" w:rsidRDefault="00397ACC" w:rsidP="00CD6ED1">
            <w:pPr>
              <w:widowControl w:val="0"/>
              <w:adjustRightInd w:val="0"/>
              <w:snapToGrid w:val="0"/>
              <w:spacing w:line="240" w:lineRule="auto"/>
              <w:jc w:val="center"/>
              <w:rPr>
                <w:rFonts w:ascii="Times New Roman" w:hAnsi="Times New Roman" w:cs="Times New Roman"/>
                <w:lang w:eastAsia="zh-TW"/>
              </w:rPr>
            </w:pPr>
          </w:p>
          <w:p w14:paraId="43BB95B1" w14:textId="77777777" w:rsidR="00397ACC" w:rsidRDefault="00397ACC" w:rsidP="00CD6ED1">
            <w:pPr>
              <w:widowControl w:val="0"/>
              <w:adjustRightInd w:val="0"/>
              <w:snapToGrid w:val="0"/>
              <w:spacing w:line="240" w:lineRule="auto"/>
              <w:jc w:val="center"/>
              <w:rPr>
                <w:rFonts w:ascii="Times New Roman" w:hAnsi="Times New Roman" w:cs="Times New Roman"/>
                <w:lang w:eastAsia="zh-TW"/>
              </w:rPr>
            </w:pPr>
          </w:p>
          <w:p w14:paraId="28534375" w14:textId="77777777" w:rsidR="00397ACC" w:rsidRDefault="00397ACC" w:rsidP="00CD6ED1">
            <w:pPr>
              <w:widowControl w:val="0"/>
              <w:adjustRightInd w:val="0"/>
              <w:snapToGrid w:val="0"/>
              <w:spacing w:line="240" w:lineRule="auto"/>
              <w:jc w:val="center"/>
              <w:rPr>
                <w:rFonts w:ascii="Times New Roman" w:hAnsi="Times New Roman" w:cs="Times New Roman"/>
                <w:lang w:eastAsia="zh-TW"/>
              </w:rPr>
            </w:pPr>
          </w:p>
          <w:p w14:paraId="13615ADB" w14:textId="77777777" w:rsidR="00397ACC" w:rsidRDefault="00397ACC" w:rsidP="00CD6ED1">
            <w:pPr>
              <w:widowControl w:val="0"/>
              <w:adjustRightInd w:val="0"/>
              <w:snapToGrid w:val="0"/>
              <w:spacing w:line="240" w:lineRule="auto"/>
              <w:jc w:val="center"/>
              <w:rPr>
                <w:rFonts w:ascii="Times New Roman" w:hAnsi="Times New Roman" w:cs="Times New Roman"/>
                <w:lang w:eastAsia="zh-TW"/>
              </w:rPr>
            </w:pPr>
          </w:p>
          <w:p w14:paraId="7998E18B" w14:textId="77777777" w:rsidR="00397ACC" w:rsidRDefault="00397ACC" w:rsidP="00CD6ED1">
            <w:pPr>
              <w:widowControl w:val="0"/>
              <w:adjustRightInd w:val="0"/>
              <w:snapToGrid w:val="0"/>
              <w:spacing w:line="240" w:lineRule="auto"/>
              <w:jc w:val="center"/>
              <w:rPr>
                <w:rFonts w:ascii="Times New Roman" w:hAnsi="Times New Roman" w:cs="Times New Roman"/>
                <w:lang w:eastAsia="zh-TW"/>
              </w:rPr>
            </w:pPr>
          </w:p>
          <w:p w14:paraId="2E3DFDBF" w14:textId="77777777" w:rsidR="00397ACC" w:rsidRDefault="00397ACC" w:rsidP="00CD6ED1">
            <w:pPr>
              <w:widowControl w:val="0"/>
              <w:adjustRightInd w:val="0"/>
              <w:snapToGrid w:val="0"/>
              <w:spacing w:line="240" w:lineRule="auto"/>
              <w:jc w:val="center"/>
              <w:rPr>
                <w:rFonts w:ascii="Times New Roman" w:hAnsi="Times New Roman" w:cs="Times New Roman"/>
                <w:lang w:eastAsia="zh-TW"/>
              </w:rPr>
            </w:pPr>
          </w:p>
          <w:p w14:paraId="74D0B0EA" w14:textId="77777777" w:rsidR="00397ACC" w:rsidRDefault="00397ACC" w:rsidP="00CD6ED1">
            <w:pPr>
              <w:widowControl w:val="0"/>
              <w:adjustRightInd w:val="0"/>
              <w:snapToGrid w:val="0"/>
              <w:spacing w:line="240" w:lineRule="auto"/>
              <w:jc w:val="center"/>
              <w:rPr>
                <w:rFonts w:ascii="Times New Roman" w:hAnsi="Times New Roman" w:cs="Times New Roman"/>
                <w:lang w:eastAsia="zh-TW"/>
              </w:rPr>
            </w:pPr>
          </w:p>
          <w:p w14:paraId="3665972D" w14:textId="77777777" w:rsidR="00397ACC" w:rsidRDefault="00397ACC" w:rsidP="00CD6ED1">
            <w:pPr>
              <w:widowControl w:val="0"/>
              <w:adjustRightInd w:val="0"/>
              <w:snapToGrid w:val="0"/>
              <w:spacing w:line="240" w:lineRule="auto"/>
              <w:jc w:val="center"/>
              <w:rPr>
                <w:rFonts w:ascii="Times New Roman" w:hAnsi="Times New Roman" w:cs="Times New Roman"/>
                <w:lang w:eastAsia="zh-TW"/>
              </w:rPr>
            </w:pPr>
          </w:p>
          <w:p w14:paraId="39C72130" w14:textId="77777777" w:rsidR="00397ACC" w:rsidRDefault="00397ACC" w:rsidP="00CD6ED1">
            <w:pPr>
              <w:widowControl w:val="0"/>
              <w:adjustRightInd w:val="0"/>
              <w:snapToGrid w:val="0"/>
              <w:spacing w:line="240" w:lineRule="auto"/>
              <w:jc w:val="center"/>
              <w:rPr>
                <w:rFonts w:ascii="Times New Roman" w:hAnsi="Times New Roman" w:cs="Times New Roman"/>
                <w:lang w:eastAsia="zh-TW"/>
              </w:rPr>
            </w:pPr>
          </w:p>
          <w:p w14:paraId="684A7966" w14:textId="77777777" w:rsidR="00397ACC" w:rsidRDefault="00397ACC" w:rsidP="00CD6ED1">
            <w:pPr>
              <w:widowControl w:val="0"/>
              <w:adjustRightInd w:val="0"/>
              <w:snapToGrid w:val="0"/>
              <w:spacing w:line="240" w:lineRule="auto"/>
              <w:jc w:val="center"/>
              <w:rPr>
                <w:rFonts w:ascii="Times New Roman" w:hAnsi="Times New Roman" w:cs="Times New Roman"/>
                <w:lang w:eastAsia="zh-TW"/>
              </w:rPr>
            </w:pPr>
          </w:p>
          <w:p w14:paraId="475B3130" w14:textId="135A6248" w:rsidR="00397ACC" w:rsidRDefault="00397ACC" w:rsidP="00CD6ED1">
            <w:pPr>
              <w:widowControl w:val="0"/>
              <w:adjustRightInd w:val="0"/>
              <w:snapToGrid w:val="0"/>
              <w:spacing w:line="240" w:lineRule="auto"/>
              <w:jc w:val="center"/>
              <w:rPr>
                <w:rFonts w:ascii="Times New Roman" w:hAnsi="Times New Roman" w:cs="Times New Roman"/>
                <w:lang w:eastAsia="zh-TW"/>
              </w:rPr>
            </w:pPr>
          </w:p>
          <w:p w14:paraId="0D7916F6" w14:textId="49AAF70E" w:rsidR="001F1558" w:rsidRDefault="001F1558" w:rsidP="00CD6ED1">
            <w:pPr>
              <w:widowControl w:val="0"/>
              <w:adjustRightInd w:val="0"/>
              <w:snapToGrid w:val="0"/>
              <w:spacing w:line="240" w:lineRule="auto"/>
              <w:jc w:val="center"/>
              <w:rPr>
                <w:rFonts w:ascii="Times New Roman" w:hAnsi="Times New Roman" w:cs="Times New Roman"/>
                <w:lang w:eastAsia="zh-TW"/>
              </w:rPr>
            </w:pPr>
          </w:p>
          <w:p w14:paraId="3ED4BBB6" w14:textId="1D8C326A" w:rsidR="001F1558" w:rsidRDefault="001F1558" w:rsidP="00CD6ED1">
            <w:pPr>
              <w:widowControl w:val="0"/>
              <w:adjustRightInd w:val="0"/>
              <w:snapToGrid w:val="0"/>
              <w:spacing w:line="240" w:lineRule="auto"/>
              <w:jc w:val="center"/>
              <w:rPr>
                <w:rFonts w:ascii="Times New Roman" w:hAnsi="Times New Roman" w:cs="Times New Roman"/>
                <w:lang w:eastAsia="zh-TW"/>
              </w:rPr>
            </w:pPr>
          </w:p>
          <w:p w14:paraId="2676D903" w14:textId="223032CE" w:rsidR="001F1558" w:rsidRDefault="001F1558" w:rsidP="00CD6ED1">
            <w:pPr>
              <w:widowControl w:val="0"/>
              <w:adjustRightInd w:val="0"/>
              <w:snapToGrid w:val="0"/>
              <w:spacing w:line="240" w:lineRule="auto"/>
              <w:jc w:val="center"/>
              <w:rPr>
                <w:rFonts w:ascii="Times New Roman" w:hAnsi="Times New Roman" w:cs="Times New Roman"/>
                <w:lang w:eastAsia="zh-TW"/>
              </w:rPr>
            </w:pPr>
          </w:p>
          <w:p w14:paraId="2E19C9CD" w14:textId="694757D2" w:rsidR="001F1558" w:rsidRDefault="001F1558" w:rsidP="00CD6ED1">
            <w:pPr>
              <w:widowControl w:val="0"/>
              <w:adjustRightInd w:val="0"/>
              <w:snapToGrid w:val="0"/>
              <w:spacing w:line="240" w:lineRule="auto"/>
              <w:jc w:val="center"/>
              <w:rPr>
                <w:rFonts w:ascii="Times New Roman" w:hAnsi="Times New Roman" w:cs="Times New Roman"/>
                <w:lang w:eastAsia="zh-TW"/>
              </w:rPr>
            </w:pPr>
          </w:p>
          <w:p w14:paraId="7100FE82" w14:textId="4F91B547" w:rsidR="001F1558" w:rsidRDefault="001F1558" w:rsidP="00CD6ED1">
            <w:pPr>
              <w:widowControl w:val="0"/>
              <w:adjustRightInd w:val="0"/>
              <w:snapToGrid w:val="0"/>
              <w:spacing w:line="240" w:lineRule="auto"/>
              <w:jc w:val="center"/>
              <w:rPr>
                <w:rFonts w:ascii="Times New Roman" w:hAnsi="Times New Roman" w:cs="Times New Roman"/>
                <w:lang w:eastAsia="zh-TW"/>
              </w:rPr>
            </w:pPr>
          </w:p>
          <w:p w14:paraId="23E44EF8" w14:textId="5A045549" w:rsidR="001F1558" w:rsidRDefault="001F1558" w:rsidP="00CD6ED1">
            <w:pPr>
              <w:widowControl w:val="0"/>
              <w:adjustRightInd w:val="0"/>
              <w:snapToGrid w:val="0"/>
              <w:spacing w:line="240" w:lineRule="auto"/>
              <w:jc w:val="center"/>
              <w:rPr>
                <w:rFonts w:ascii="Times New Roman" w:hAnsi="Times New Roman" w:cs="Times New Roman"/>
                <w:lang w:eastAsia="zh-TW"/>
              </w:rPr>
            </w:pPr>
          </w:p>
          <w:p w14:paraId="7348A630" w14:textId="46D2E0B8" w:rsidR="001F1558" w:rsidRDefault="001F1558" w:rsidP="00CD6ED1">
            <w:pPr>
              <w:widowControl w:val="0"/>
              <w:adjustRightInd w:val="0"/>
              <w:snapToGrid w:val="0"/>
              <w:spacing w:line="240" w:lineRule="auto"/>
              <w:jc w:val="center"/>
              <w:rPr>
                <w:rFonts w:ascii="Times New Roman" w:hAnsi="Times New Roman" w:cs="Times New Roman"/>
                <w:lang w:eastAsia="zh-TW"/>
              </w:rPr>
            </w:pPr>
          </w:p>
          <w:p w14:paraId="2303C830" w14:textId="18B09216" w:rsidR="001F1558" w:rsidRDefault="001F1558" w:rsidP="00CD6ED1">
            <w:pPr>
              <w:widowControl w:val="0"/>
              <w:adjustRightInd w:val="0"/>
              <w:snapToGrid w:val="0"/>
              <w:spacing w:line="240" w:lineRule="auto"/>
              <w:jc w:val="center"/>
              <w:rPr>
                <w:rFonts w:ascii="Times New Roman" w:hAnsi="Times New Roman" w:cs="Times New Roman"/>
                <w:lang w:eastAsia="zh-TW"/>
              </w:rPr>
            </w:pPr>
          </w:p>
          <w:p w14:paraId="48E1057F" w14:textId="3175D29B" w:rsidR="001F1558" w:rsidRDefault="001F1558" w:rsidP="00CD6ED1">
            <w:pPr>
              <w:widowControl w:val="0"/>
              <w:adjustRightInd w:val="0"/>
              <w:snapToGrid w:val="0"/>
              <w:spacing w:line="240" w:lineRule="auto"/>
              <w:jc w:val="center"/>
              <w:rPr>
                <w:rFonts w:ascii="Times New Roman" w:hAnsi="Times New Roman" w:cs="Times New Roman"/>
                <w:lang w:eastAsia="zh-TW"/>
              </w:rPr>
            </w:pPr>
          </w:p>
          <w:p w14:paraId="101D5084" w14:textId="3B50E443" w:rsidR="001F1558" w:rsidRDefault="001F1558" w:rsidP="00CD6ED1">
            <w:pPr>
              <w:widowControl w:val="0"/>
              <w:adjustRightInd w:val="0"/>
              <w:snapToGrid w:val="0"/>
              <w:spacing w:line="240" w:lineRule="auto"/>
              <w:jc w:val="center"/>
              <w:rPr>
                <w:rFonts w:ascii="Times New Roman" w:hAnsi="Times New Roman" w:cs="Times New Roman"/>
                <w:lang w:eastAsia="zh-TW"/>
              </w:rPr>
            </w:pPr>
          </w:p>
          <w:p w14:paraId="6FC4208E" w14:textId="393FD312" w:rsidR="001F1558" w:rsidRDefault="001F1558" w:rsidP="00CD6ED1">
            <w:pPr>
              <w:widowControl w:val="0"/>
              <w:adjustRightInd w:val="0"/>
              <w:snapToGrid w:val="0"/>
              <w:spacing w:line="240" w:lineRule="auto"/>
              <w:jc w:val="center"/>
              <w:rPr>
                <w:rFonts w:ascii="Times New Roman" w:hAnsi="Times New Roman" w:cs="Times New Roman"/>
                <w:lang w:eastAsia="zh-TW"/>
              </w:rPr>
            </w:pPr>
          </w:p>
          <w:p w14:paraId="609121B1" w14:textId="2F93264B" w:rsidR="001F1558" w:rsidRDefault="001F1558" w:rsidP="00244410">
            <w:pPr>
              <w:widowControl w:val="0"/>
              <w:adjustRightInd w:val="0"/>
              <w:snapToGrid w:val="0"/>
              <w:spacing w:line="360" w:lineRule="auto"/>
              <w:jc w:val="center"/>
              <w:rPr>
                <w:rFonts w:ascii="Times New Roman" w:hAnsi="Times New Roman" w:cs="Times New Roman"/>
                <w:lang w:eastAsia="zh-TW"/>
              </w:rPr>
            </w:pPr>
          </w:p>
          <w:p w14:paraId="355E94D6" w14:textId="1ED6C6CF" w:rsidR="00397ACC" w:rsidRDefault="00412455" w:rsidP="00CD6ED1">
            <w:pPr>
              <w:widowControl w:val="0"/>
              <w:adjustRightInd w:val="0"/>
              <w:snapToGrid w:val="0"/>
              <w:spacing w:line="240" w:lineRule="auto"/>
              <w:jc w:val="center"/>
              <w:rPr>
                <w:rFonts w:ascii="Times New Roman" w:hAnsi="Times New Roman" w:cs="Times New Roman"/>
                <w:lang w:eastAsia="zh-TW"/>
              </w:rPr>
            </w:pPr>
            <w:r>
              <w:rPr>
                <w:rFonts w:ascii="Times New Roman" w:hAnsi="Times New Roman" w:cs="Times New Roman"/>
                <w:lang w:eastAsia="zh-TW"/>
              </w:rPr>
              <w:t>3</w:t>
            </w:r>
            <w:r>
              <w:rPr>
                <w:rFonts w:ascii="Times New Roman" w:hAnsi="Times New Roman" w:cs="Times New Roman" w:hint="eastAsia"/>
                <w:lang w:eastAsia="zh-TW"/>
              </w:rPr>
              <w:t>分鐘</w:t>
            </w:r>
          </w:p>
          <w:p w14:paraId="478D6027" w14:textId="77777777" w:rsidR="00FD64F9" w:rsidRDefault="00FD64F9" w:rsidP="00CD6ED1">
            <w:pPr>
              <w:widowControl w:val="0"/>
              <w:adjustRightInd w:val="0"/>
              <w:snapToGrid w:val="0"/>
              <w:spacing w:line="240" w:lineRule="auto"/>
              <w:jc w:val="center"/>
              <w:rPr>
                <w:rFonts w:ascii="Times New Roman" w:hAnsi="Times New Roman" w:cs="Times New Roman"/>
                <w:lang w:eastAsia="zh-TW"/>
              </w:rPr>
            </w:pPr>
          </w:p>
          <w:p w14:paraId="63106052" w14:textId="77777777" w:rsidR="00FD64F9" w:rsidRDefault="00FD64F9" w:rsidP="00CD6ED1">
            <w:pPr>
              <w:widowControl w:val="0"/>
              <w:adjustRightInd w:val="0"/>
              <w:snapToGrid w:val="0"/>
              <w:spacing w:line="240" w:lineRule="auto"/>
              <w:jc w:val="center"/>
              <w:rPr>
                <w:rFonts w:ascii="Times New Roman" w:hAnsi="Times New Roman" w:cs="Times New Roman"/>
                <w:lang w:eastAsia="zh-TW"/>
              </w:rPr>
            </w:pPr>
          </w:p>
          <w:p w14:paraId="3227B021" w14:textId="77777777" w:rsidR="00FD64F9" w:rsidRDefault="00FD64F9" w:rsidP="00CD6ED1">
            <w:pPr>
              <w:widowControl w:val="0"/>
              <w:adjustRightInd w:val="0"/>
              <w:snapToGrid w:val="0"/>
              <w:spacing w:line="240" w:lineRule="auto"/>
              <w:jc w:val="center"/>
              <w:rPr>
                <w:rFonts w:ascii="Times New Roman" w:hAnsi="Times New Roman" w:cs="Times New Roman"/>
                <w:lang w:eastAsia="zh-TW"/>
              </w:rPr>
            </w:pPr>
          </w:p>
          <w:p w14:paraId="10A83F2B" w14:textId="77777777" w:rsidR="00FD64F9" w:rsidRDefault="00FD64F9" w:rsidP="00CD6ED1">
            <w:pPr>
              <w:widowControl w:val="0"/>
              <w:adjustRightInd w:val="0"/>
              <w:snapToGrid w:val="0"/>
              <w:spacing w:line="240" w:lineRule="auto"/>
              <w:jc w:val="center"/>
              <w:rPr>
                <w:rFonts w:ascii="Times New Roman" w:hAnsi="Times New Roman" w:cs="Times New Roman"/>
                <w:lang w:eastAsia="zh-TW"/>
              </w:rPr>
            </w:pPr>
          </w:p>
          <w:p w14:paraId="14FCCECC" w14:textId="77777777" w:rsidR="00FD64F9" w:rsidRDefault="00FD64F9" w:rsidP="00CD6ED1">
            <w:pPr>
              <w:widowControl w:val="0"/>
              <w:adjustRightInd w:val="0"/>
              <w:snapToGrid w:val="0"/>
              <w:spacing w:line="240" w:lineRule="auto"/>
              <w:jc w:val="center"/>
              <w:rPr>
                <w:rFonts w:ascii="Times New Roman" w:hAnsi="Times New Roman" w:cs="Times New Roman"/>
                <w:lang w:eastAsia="zh-TW"/>
              </w:rPr>
            </w:pPr>
          </w:p>
          <w:p w14:paraId="3ACC0BB4" w14:textId="77777777" w:rsidR="00FD64F9" w:rsidRDefault="00FD64F9" w:rsidP="00CD6ED1">
            <w:pPr>
              <w:widowControl w:val="0"/>
              <w:adjustRightInd w:val="0"/>
              <w:snapToGrid w:val="0"/>
              <w:spacing w:line="240" w:lineRule="auto"/>
              <w:jc w:val="center"/>
              <w:rPr>
                <w:rFonts w:ascii="Times New Roman" w:hAnsi="Times New Roman" w:cs="Times New Roman"/>
                <w:lang w:eastAsia="zh-TW"/>
              </w:rPr>
            </w:pPr>
          </w:p>
          <w:p w14:paraId="6CC54E36" w14:textId="77777777" w:rsidR="00FD64F9" w:rsidRDefault="00FD64F9" w:rsidP="00CD6ED1">
            <w:pPr>
              <w:widowControl w:val="0"/>
              <w:adjustRightInd w:val="0"/>
              <w:snapToGrid w:val="0"/>
              <w:spacing w:line="240" w:lineRule="auto"/>
              <w:jc w:val="center"/>
              <w:rPr>
                <w:rFonts w:ascii="Times New Roman" w:hAnsi="Times New Roman" w:cs="Times New Roman"/>
                <w:lang w:eastAsia="zh-TW"/>
              </w:rPr>
            </w:pPr>
          </w:p>
          <w:p w14:paraId="54CF515B" w14:textId="77777777" w:rsidR="00FD64F9" w:rsidRDefault="00FD64F9" w:rsidP="00CD6ED1">
            <w:pPr>
              <w:widowControl w:val="0"/>
              <w:adjustRightInd w:val="0"/>
              <w:snapToGrid w:val="0"/>
              <w:spacing w:line="240" w:lineRule="auto"/>
              <w:jc w:val="center"/>
              <w:rPr>
                <w:rFonts w:ascii="Times New Roman" w:hAnsi="Times New Roman" w:cs="Times New Roman"/>
                <w:lang w:eastAsia="zh-TW"/>
              </w:rPr>
            </w:pPr>
          </w:p>
          <w:p w14:paraId="7AB52117" w14:textId="77777777" w:rsidR="00FD64F9" w:rsidRDefault="00FD64F9" w:rsidP="00CD6ED1">
            <w:pPr>
              <w:widowControl w:val="0"/>
              <w:adjustRightInd w:val="0"/>
              <w:snapToGrid w:val="0"/>
              <w:spacing w:line="240" w:lineRule="auto"/>
              <w:jc w:val="center"/>
              <w:rPr>
                <w:rFonts w:ascii="Times New Roman" w:hAnsi="Times New Roman" w:cs="Times New Roman"/>
                <w:lang w:eastAsia="zh-TW"/>
              </w:rPr>
            </w:pPr>
          </w:p>
          <w:p w14:paraId="0EB8D403" w14:textId="77777777" w:rsidR="00FD64F9" w:rsidRDefault="00FD64F9" w:rsidP="00CD6ED1">
            <w:pPr>
              <w:widowControl w:val="0"/>
              <w:adjustRightInd w:val="0"/>
              <w:snapToGrid w:val="0"/>
              <w:spacing w:line="240" w:lineRule="auto"/>
              <w:jc w:val="center"/>
              <w:rPr>
                <w:rFonts w:ascii="Times New Roman" w:hAnsi="Times New Roman" w:cs="Times New Roman"/>
                <w:lang w:eastAsia="zh-TW"/>
              </w:rPr>
            </w:pPr>
          </w:p>
          <w:p w14:paraId="11F37111" w14:textId="77777777" w:rsidR="00FD64F9" w:rsidRDefault="00FD64F9" w:rsidP="00CD6ED1">
            <w:pPr>
              <w:widowControl w:val="0"/>
              <w:adjustRightInd w:val="0"/>
              <w:snapToGrid w:val="0"/>
              <w:spacing w:line="240" w:lineRule="auto"/>
              <w:jc w:val="center"/>
              <w:rPr>
                <w:rFonts w:ascii="Times New Roman" w:hAnsi="Times New Roman" w:cs="Times New Roman"/>
                <w:lang w:eastAsia="zh-TW"/>
              </w:rPr>
            </w:pPr>
          </w:p>
          <w:p w14:paraId="5601C42C" w14:textId="77777777" w:rsidR="00FD64F9" w:rsidRDefault="00FD64F9" w:rsidP="00CD6ED1">
            <w:pPr>
              <w:widowControl w:val="0"/>
              <w:adjustRightInd w:val="0"/>
              <w:snapToGrid w:val="0"/>
              <w:spacing w:line="240" w:lineRule="auto"/>
              <w:jc w:val="center"/>
              <w:rPr>
                <w:rFonts w:ascii="Times New Roman" w:hAnsi="Times New Roman" w:cs="Times New Roman"/>
                <w:lang w:eastAsia="zh-TW"/>
              </w:rPr>
            </w:pPr>
          </w:p>
          <w:p w14:paraId="4907D8BA" w14:textId="77777777" w:rsidR="00FD64F9" w:rsidRDefault="00FD64F9" w:rsidP="00CD6ED1">
            <w:pPr>
              <w:widowControl w:val="0"/>
              <w:adjustRightInd w:val="0"/>
              <w:snapToGrid w:val="0"/>
              <w:spacing w:line="240" w:lineRule="auto"/>
              <w:jc w:val="center"/>
              <w:rPr>
                <w:rFonts w:ascii="Times New Roman" w:hAnsi="Times New Roman" w:cs="Times New Roman"/>
                <w:lang w:eastAsia="zh-TW"/>
              </w:rPr>
            </w:pPr>
          </w:p>
          <w:p w14:paraId="4FFB23ED" w14:textId="77777777" w:rsidR="00FD64F9" w:rsidRDefault="00FD64F9" w:rsidP="00CD6ED1">
            <w:pPr>
              <w:widowControl w:val="0"/>
              <w:adjustRightInd w:val="0"/>
              <w:snapToGrid w:val="0"/>
              <w:spacing w:line="240" w:lineRule="auto"/>
              <w:jc w:val="center"/>
              <w:rPr>
                <w:rFonts w:ascii="Times New Roman" w:hAnsi="Times New Roman" w:cs="Times New Roman"/>
                <w:lang w:eastAsia="zh-TW"/>
              </w:rPr>
            </w:pPr>
          </w:p>
          <w:p w14:paraId="7B70AE8A" w14:textId="77777777" w:rsidR="00FD64F9" w:rsidRDefault="00FD64F9" w:rsidP="00CD6ED1">
            <w:pPr>
              <w:widowControl w:val="0"/>
              <w:adjustRightInd w:val="0"/>
              <w:snapToGrid w:val="0"/>
              <w:spacing w:line="240" w:lineRule="auto"/>
              <w:jc w:val="center"/>
              <w:rPr>
                <w:rFonts w:ascii="Times New Roman" w:hAnsi="Times New Roman" w:cs="Times New Roman"/>
                <w:lang w:eastAsia="zh-TW"/>
              </w:rPr>
            </w:pPr>
          </w:p>
          <w:p w14:paraId="6091F198" w14:textId="77777777" w:rsidR="00FD64F9" w:rsidRDefault="00FD64F9" w:rsidP="00CD6ED1">
            <w:pPr>
              <w:widowControl w:val="0"/>
              <w:adjustRightInd w:val="0"/>
              <w:snapToGrid w:val="0"/>
              <w:spacing w:line="240" w:lineRule="auto"/>
              <w:jc w:val="center"/>
              <w:rPr>
                <w:rFonts w:ascii="Times New Roman" w:hAnsi="Times New Roman" w:cs="Times New Roman"/>
                <w:lang w:eastAsia="zh-TW"/>
              </w:rPr>
            </w:pPr>
          </w:p>
          <w:p w14:paraId="2696EB81" w14:textId="77777777" w:rsidR="00FD64F9" w:rsidRDefault="00FD64F9" w:rsidP="00CD6ED1">
            <w:pPr>
              <w:widowControl w:val="0"/>
              <w:adjustRightInd w:val="0"/>
              <w:snapToGrid w:val="0"/>
              <w:spacing w:line="240" w:lineRule="auto"/>
              <w:jc w:val="center"/>
              <w:rPr>
                <w:rFonts w:ascii="Times New Roman" w:hAnsi="Times New Roman" w:cs="Times New Roman"/>
                <w:lang w:eastAsia="zh-TW"/>
              </w:rPr>
            </w:pPr>
          </w:p>
          <w:p w14:paraId="4699475E" w14:textId="77777777" w:rsidR="00FD64F9" w:rsidRDefault="00FD64F9" w:rsidP="00CD6ED1">
            <w:pPr>
              <w:widowControl w:val="0"/>
              <w:adjustRightInd w:val="0"/>
              <w:snapToGrid w:val="0"/>
              <w:spacing w:line="240" w:lineRule="auto"/>
              <w:jc w:val="center"/>
              <w:rPr>
                <w:rFonts w:ascii="Times New Roman" w:hAnsi="Times New Roman" w:cs="Times New Roman"/>
                <w:lang w:eastAsia="zh-TW"/>
              </w:rPr>
            </w:pPr>
          </w:p>
          <w:p w14:paraId="7A594844" w14:textId="571C4EA3" w:rsidR="003E0470" w:rsidRDefault="003E0470" w:rsidP="00CD6ED1">
            <w:pPr>
              <w:widowControl w:val="0"/>
              <w:adjustRightInd w:val="0"/>
              <w:snapToGrid w:val="0"/>
              <w:spacing w:line="240" w:lineRule="auto"/>
              <w:jc w:val="center"/>
              <w:rPr>
                <w:rFonts w:ascii="Times New Roman" w:hAnsi="Times New Roman" w:cs="Times New Roman"/>
                <w:lang w:eastAsia="zh-TW"/>
              </w:rPr>
            </w:pPr>
          </w:p>
          <w:p w14:paraId="7401B8D9" w14:textId="77777777" w:rsidR="001F1558" w:rsidRDefault="001F1558" w:rsidP="00CD6ED1">
            <w:pPr>
              <w:widowControl w:val="0"/>
              <w:adjustRightInd w:val="0"/>
              <w:snapToGrid w:val="0"/>
              <w:spacing w:line="240" w:lineRule="auto"/>
              <w:jc w:val="center"/>
              <w:rPr>
                <w:rFonts w:ascii="Times New Roman" w:hAnsi="Times New Roman" w:cs="Times New Roman"/>
                <w:lang w:eastAsia="zh-TW"/>
              </w:rPr>
            </w:pPr>
          </w:p>
          <w:p w14:paraId="145FA0A7" w14:textId="33A2F2A5" w:rsidR="003E0470" w:rsidRDefault="003E0470" w:rsidP="00244410">
            <w:pPr>
              <w:widowControl w:val="0"/>
              <w:adjustRightInd w:val="0"/>
              <w:snapToGrid w:val="0"/>
              <w:spacing w:line="360" w:lineRule="auto"/>
              <w:jc w:val="center"/>
              <w:rPr>
                <w:rFonts w:ascii="Times New Roman" w:hAnsi="Times New Roman" w:cs="Times New Roman"/>
                <w:lang w:eastAsia="zh-TW"/>
              </w:rPr>
            </w:pPr>
          </w:p>
          <w:p w14:paraId="4F7ECF1D" w14:textId="77777777" w:rsidR="00925F48" w:rsidRDefault="00925F48" w:rsidP="00CD6ED1">
            <w:pPr>
              <w:widowControl w:val="0"/>
              <w:adjustRightInd w:val="0"/>
              <w:snapToGrid w:val="0"/>
              <w:spacing w:line="240" w:lineRule="auto"/>
              <w:jc w:val="center"/>
              <w:rPr>
                <w:rFonts w:ascii="Times New Roman" w:hAnsi="Times New Roman" w:cs="Times New Roman"/>
                <w:lang w:eastAsia="zh-TW"/>
              </w:rPr>
            </w:pPr>
          </w:p>
          <w:p w14:paraId="16B8558E" w14:textId="141046F5" w:rsidR="00FD64F9" w:rsidRPr="00D17501" w:rsidRDefault="00412455" w:rsidP="00CD6ED1">
            <w:pPr>
              <w:widowControl w:val="0"/>
              <w:adjustRightInd w:val="0"/>
              <w:snapToGrid w:val="0"/>
              <w:spacing w:line="240" w:lineRule="auto"/>
              <w:jc w:val="center"/>
              <w:rPr>
                <w:rFonts w:ascii="Times New Roman" w:hAnsi="Times New Roman" w:cs="Times New Roman"/>
                <w:lang w:eastAsia="zh-TW"/>
              </w:rPr>
            </w:pPr>
            <w:r>
              <w:rPr>
                <w:rFonts w:ascii="Times New Roman" w:hAnsi="Times New Roman" w:cs="Times New Roman"/>
                <w:lang w:eastAsia="zh-TW"/>
              </w:rPr>
              <w:t>5</w:t>
            </w:r>
            <w:r>
              <w:rPr>
                <w:rFonts w:ascii="Times New Roman" w:hAnsi="Times New Roman" w:cs="Times New Roman" w:hint="eastAsia"/>
                <w:lang w:eastAsia="zh-TW"/>
              </w:rPr>
              <w:t>分鐘</w:t>
            </w:r>
          </w:p>
        </w:tc>
        <w:tc>
          <w:tcPr>
            <w:tcW w:w="1417" w:type="dxa"/>
            <w:shd w:val="clear" w:color="auto" w:fill="auto"/>
            <w:tcMar>
              <w:top w:w="100" w:type="dxa"/>
              <w:left w:w="100" w:type="dxa"/>
              <w:bottom w:w="100" w:type="dxa"/>
              <w:right w:w="100" w:type="dxa"/>
            </w:tcMar>
          </w:tcPr>
          <w:p w14:paraId="49CDEB0A" w14:textId="5CFDBDFC" w:rsidR="001F1558" w:rsidRDefault="001F1558" w:rsidP="001F1558">
            <w:pPr>
              <w:widowControl w:val="0"/>
              <w:adjustRightInd w:val="0"/>
              <w:snapToGrid w:val="0"/>
              <w:spacing w:line="240" w:lineRule="auto"/>
              <w:jc w:val="center"/>
              <w:rPr>
                <w:rFonts w:ascii="Times New Roman" w:eastAsia="Times New Roman" w:hAnsi="Times New Roman" w:cs="Times New Roman"/>
                <w:lang w:eastAsia="zh-TW"/>
              </w:rPr>
            </w:pPr>
            <w:r>
              <w:rPr>
                <w:rFonts w:ascii="新細明體" w:eastAsia="新細明體" w:hAnsi="新細明體" w:cs="新細明體" w:hint="eastAsia"/>
                <w:lang w:eastAsia="zh-TW"/>
              </w:rPr>
              <w:lastRenderedPageBreak/>
              <w:t>腦震盪</w:t>
            </w:r>
            <w:r w:rsidR="00492D0F" w:rsidRPr="00AB0170">
              <w:rPr>
                <w:rFonts w:ascii="Times New Roman" w:hAnsi="Times New Roman" w:cs="Times New Roman" w:hint="eastAsia"/>
                <w:lang w:eastAsia="zh-TW"/>
              </w:rPr>
              <w:t>、</w:t>
            </w:r>
            <w:r>
              <w:rPr>
                <w:rFonts w:ascii="新細明體" w:eastAsia="新細明體" w:hAnsi="新細明體" w:cs="新細明體" w:hint="eastAsia"/>
                <w:lang w:eastAsia="zh-TW"/>
              </w:rPr>
              <w:t>口頭解釋</w:t>
            </w:r>
            <w:r w:rsidR="00754234">
              <w:rPr>
                <w:rFonts w:ascii="新細明體" w:eastAsia="新細明體" w:hAnsi="新細明體" w:cs="新細明體" w:hint="eastAsia"/>
                <w:lang w:eastAsia="zh-TW"/>
              </w:rPr>
              <w:t>和</w:t>
            </w:r>
            <w:r w:rsidR="00754234" w:rsidRPr="00D30A4B">
              <w:rPr>
                <w:rFonts w:ascii="DengXian" w:eastAsia="新細明體" w:hAnsi="DengXian" w:cs="新細明體" w:hint="eastAsia"/>
                <w:lang w:eastAsia="zh-TW"/>
              </w:rPr>
              <w:t>提問</w:t>
            </w:r>
          </w:p>
          <w:p w14:paraId="52AF7224" w14:textId="77777777" w:rsidR="00E15120" w:rsidRDefault="00E15120" w:rsidP="00CD6ED1">
            <w:pPr>
              <w:widowControl w:val="0"/>
              <w:adjustRightInd w:val="0"/>
              <w:snapToGrid w:val="0"/>
              <w:spacing w:line="240" w:lineRule="auto"/>
              <w:jc w:val="center"/>
              <w:rPr>
                <w:rFonts w:ascii="新細明體" w:eastAsia="新細明體" w:hAnsi="新細明體" w:cs="新細明體"/>
                <w:lang w:eastAsia="zh-TW"/>
              </w:rPr>
            </w:pPr>
          </w:p>
          <w:p w14:paraId="2A8127EB" w14:textId="77777777" w:rsidR="00E15120" w:rsidRDefault="00E15120" w:rsidP="00CD6ED1">
            <w:pPr>
              <w:widowControl w:val="0"/>
              <w:adjustRightInd w:val="0"/>
              <w:snapToGrid w:val="0"/>
              <w:spacing w:line="240" w:lineRule="auto"/>
              <w:jc w:val="center"/>
              <w:rPr>
                <w:rFonts w:ascii="新細明體" w:eastAsia="新細明體" w:hAnsi="新細明體" w:cs="新細明體"/>
                <w:lang w:eastAsia="zh-TW"/>
              </w:rPr>
            </w:pPr>
          </w:p>
          <w:p w14:paraId="1D4A4FED" w14:textId="77777777" w:rsidR="00E15120" w:rsidRDefault="00E15120" w:rsidP="00CD6ED1">
            <w:pPr>
              <w:widowControl w:val="0"/>
              <w:adjustRightInd w:val="0"/>
              <w:snapToGrid w:val="0"/>
              <w:spacing w:line="240" w:lineRule="auto"/>
              <w:jc w:val="center"/>
              <w:rPr>
                <w:rFonts w:ascii="新細明體" w:eastAsia="新細明體" w:hAnsi="新細明體" w:cs="新細明體"/>
                <w:lang w:eastAsia="zh-TW"/>
              </w:rPr>
            </w:pPr>
          </w:p>
          <w:p w14:paraId="7102F4FE" w14:textId="77777777" w:rsidR="00E15120" w:rsidRDefault="00E15120" w:rsidP="00CD6ED1">
            <w:pPr>
              <w:widowControl w:val="0"/>
              <w:adjustRightInd w:val="0"/>
              <w:snapToGrid w:val="0"/>
              <w:spacing w:line="240" w:lineRule="auto"/>
              <w:jc w:val="center"/>
              <w:rPr>
                <w:rFonts w:ascii="新細明體" w:eastAsia="新細明體" w:hAnsi="新細明體" w:cs="新細明體"/>
                <w:lang w:eastAsia="zh-TW"/>
              </w:rPr>
            </w:pPr>
          </w:p>
          <w:p w14:paraId="06286201" w14:textId="77777777" w:rsidR="00E15120" w:rsidRDefault="00E15120" w:rsidP="00CD6ED1">
            <w:pPr>
              <w:widowControl w:val="0"/>
              <w:adjustRightInd w:val="0"/>
              <w:snapToGrid w:val="0"/>
              <w:spacing w:line="240" w:lineRule="auto"/>
              <w:jc w:val="center"/>
              <w:rPr>
                <w:rFonts w:ascii="新細明體" w:eastAsia="新細明體" w:hAnsi="新細明體" w:cs="新細明體"/>
                <w:lang w:eastAsia="zh-TW"/>
              </w:rPr>
            </w:pPr>
          </w:p>
          <w:p w14:paraId="1CF15BB3" w14:textId="77777777" w:rsidR="00E15120" w:rsidRDefault="00E15120" w:rsidP="00CD6ED1">
            <w:pPr>
              <w:widowControl w:val="0"/>
              <w:adjustRightInd w:val="0"/>
              <w:snapToGrid w:val="0"/>
              <w:spacing w:line="240" w:lineRule="auto"/>
              <w:jc w:val="center"/>
              <w:rPr>
                <w:rFonts w:ascii="新細明體" w:eastAsia="新細明體" w:hAnsi="新細明體" w:cs="新細明體"/>
                <w:lang w:eastAsia="zh-TW"/>
              </w:rPr>
            </w:pPr>
          </w:p>
          <w:p w14:paraId="27CF87DA" w14:textId="77777777" w:rsidR="00E15120" w:rsidRDefault="00E15120" w:rsidP="00CD6ED1">
            <w:pPr>
              <w:widowControl w:val="0"/>
              <w:adjustRightInd w:val="0"/>
              <w:snapToGrid w:val="0"/>
              <w:spacing w:line="240" w:lineRule="auto"/>
              <w:jc w:val="center"/>
              <w:rPr>
                <w:rFonts w:ascii="新細明體" w:eastAsia="新細明體" w:hAnsi="新細明體" w:cs="新細明體"/>
                <w:lang w:eastAsia="zh-TW"/>
              </w:rPr>
            </w:pPr>
          </w:p>
          <w:p w14:paraId="361471C9" w14:textId="77777777" w:rsidR="00E15120" w:rsidRDefault="00E15120" w:rsidP="00CD6ED1">
            <w:pPr>
              <w:widowControl w:val="0"/>
              <w:adjustRightInd w:val="0"/>
              <w:snapToGrid w:val="0"/>
              <w:spacing w:line="240" w:lineRule="auto"/>
              <w:jc w:val="center"/>
              <w:rPr>
                <w:rFonts w:ascii="新細明體" w:eastAsia="新細明體" w:hAnsi="新細明體" w:cs="新細明體"/>
                <w:lang w:eastAsia="zh-TW"/>
              </w:rPr>
            </w:pPr>
          </w:p>
          <w:p w14:paraId="64FECC16" w14:textId="77777777" w:rsidR="00A85011" w:rsidRDefault="00A85011" w:rsidP="00CD6ED1">
            <w:pPr>
              <w:widowControl w:val="0"/>
              <w:adjustRightInd w:val="0"/>
              <w:snapToGrid w:val="0"/>
              <w:spacing w:line="240" w:lineRule="auto"/>
              <w:jc w:val="center"/>
              <w:rPr>
                <w:rFonts w:ascii="Times New Roman" w:eastAsia="DengXian" w:hAnsi="Times New Roman" w:cs="Times New Roman"/>
                <w:lang w:eastAsia="zh-TW"/>
              </w:rPr>
            </w:pPr>
          </w:p>
          <w:p w14:paraId="74BEDCB1" w14:textId="77777777" w:rsidR="00A85011" w:rsidRDefault="00A85011" w:rsidP="00CD6ED1">
            <w:pPr>
              <w:widowControl w:val="0"/>
              <w:adjustRightInd w:val="0"/>
              <w:snapToGrid w:val="0"/>
              <w:spacing w:line="240" w:lineRule="auto"/>
              <w:jc w:val="center"/>
              <w:rPr>
                <w:rFonts w:ascii="Times New Roman" w:eastAsia="DengXian" w:hAnsi="Times New Roman" w:cs="Times New Roman"/>
                <w:lang w:eastAsia="zh-TW"/>
              </w:rPr>
            </w:pPr>
          </w:p>
          <w:p w14:paraId="0A5F0ACB" w14:textId="77777777" w:rsidR="00A85011" w:rsidRDefault="00A85011" w:rsidP="00CD6ED1">
            <w:pPr>
              <w:widowControl w:val="0"/>
              <w:adjustRightInd w:val="0"/>
              <w:snapToGrid w:val="0"/>
              <w:spacing w:line="240" w:lineRule="auto"/>
              <w:jc w:val="center"/>
              <w:rPr>
                <w:rFonts w:ascii="Times New Roman" w:eastAsia="DengXian" w:hAnsi="Times New Roman" w:cs="Times New Roman"/>
                <w:lang w:eastAsia="zh-TW"/>
              </w:rPr>
            </w:pPr>
          </w:p>
          <w:p w14:paraId="242CA6F6" w14:textId="77777777" w:rsidR="00A85011" w:rsidRDefault="00A85011" w:rsidP="00CD6ED1">
            <w:pPr>
              <w:widowControl w:val="0"/>
              <w:adjustRightInd w:val="0"/>
              <w:snapToGrid w:val="0"/>
              <w:spacing w:line="240" w:lineRule="auto"/>
              <w:jc w:val="center"/>
              <w:rPr>
                <w:rFonts w:ascii="Times New Roman" w:eastAsia="DengXian" w:hAnsi="Times New Roman" w:cs="Times New Roman"/>
                <w:lang w:eastAsia="zh-TW"/>
              </w:rPr>
            </w:pPr>
          </w:p>
          <w:p w14:paraId="10B7844C" w14:textId="77777777" w:rsidR="00A85011" w:rsidRDefault="00A85011" w:rsidP="00CD6ED1">
            <w:pPr>
              <w:widowControl w:val="0"/>
              <w:adjustRightInd w:val="0"/>
              <w:snapToGrid w:val="0"/>
              <w:spacing w:line="240" w:lineRule="auto"/>
              <w:jc w:val="center"/>
              <w:rPr>
                <w:rFonts w:ascii="Times New Roman" w:eastAsia="DengXian" w:hAnsi="Times New Roman" w:cs="Times New Roman"/>
                <w:lang w:eastAsia="zh-TW"/>
              </w:rPr>
            </w:pPr>
          </w:p>
          <w:p w14:paraId="1FB691CE" w14:textId="77777777" w:rsidR="00A85011" w:rsidRDefault="00A85011" w:rsidP="00CD6ED1">
            <w:pPr>
              <w:widowControl w:val="0"/>
              <w:adjustRightInd w:val="0"/>
              <w:snapToGrid w:val="0"/>
              <w:spacing w:line="240" w:lineRule="auto"/>
              <w:jc w:val="center"/>
              <w:rPr>
                <w:rFonts w:ascii="Times New Roman" w:eastAsia="DengXian" w:hAnsi="Times New Roman" w:cs="Times New Roman"/>
                <w:lang w:eastAsia="zh-TW"/>
              </w:rPr>
            </w:pPr>
          </w:p>
          <w:p w14:paraId="03E3F4EC" w14:textId="611CD909" w:rsidR="00A85011" w:rsidRDefault="00A85011" w:rsidP="00FE4DEE">
            <w:pPr>
              <w:widowControl w:val="0"/>
              <w:adjustRightInd w:val="0"/>
              <w:snapToGrid w:val="0"/>
              <w:spacing w:line="240" w:lineRule="auto"/>
              <w:rPr>
                <w:rFonts w:ascii="Times New Roman" w:eastAsia="DengXian" w:hAnsi="Times New Roman" w:cs="Times New Roman"/>
                <w:lang w:eastAsia="zh-TW"/>
              </w:rPr>
            </w:pPr>
          </w:p>
          <w:p w14:paraId="2ABF05B6" w14:textId="3F859410" w:rsidR="00FE4DEE" w:rsidRDefault="00FE4DEE" w:rsidP="00FE4DEE">
            <w:pPr>
              <w:widowControl w:val="0"/>
              <w:adjustRightInd w:val="0"/>
              <w:snapToGrid w:val="0"/>
              <w:spacing w:line="240" w:lineRule="auto"/>
              <w:rPr>
                <w:rFonts w:ascii="Times New Roman" w:hAnsi="Times New Roman" w:cs="Times New Roman"/>
                <w:lang w:eastAsia="zh-TW"/>
              </w:rPr>
            </w:pPr>
          </w:p>
          <w:p w14:paraId="028E0AC6" w14:textId="7E8EE431" w:rsidR="001F1558" w:rsidRDefault="001F1558" w:rsidP="00FE4DEE">
            <w:pPr>
              <w:widowControl w:val="0"/>
              <w:adjustRightInd w:val="0"/>
              <w:snapToGrid w:val="0"/>
              <w:spacing w:line="240" w:lineRule="auto"/>
              <w:rPr>
                <w:rFonts w:ascii="Times New Roman" w:hAnsi="Times New Roman" w:cs="Times New Roman"/>
                <w:lang w:eastAsia="zh-TW"/>
              </w:rPr>
            </w:pPr>
          </w:p>
          <w:p w14:paraId="4AD53332" w14:textId="2843B1D3" w:rsidR="001F1558" w:rsidRDefault="001F1558" w:rsidP="00FE4DEE">
            <w:pPr>
              <w:widowControl w:val="0"/>
              <w:adjustRightInd w:val="0"/>
              <w:snapToGrid w:val="0"/>
              <w:spacing w:line="240" w:lineRule="auto"/>
              <w:rPr>
                <w:rFonts w:ascii="Times New Roman" w:hAnsi="Times New Roman" w:cs="Times New Roman"/>
                <w:lang w:eastAsia="zh-TW"/>
              </w:rPr>
            </w:pPr>
          </w:p>
          <w:p w14:paraId="2E97EB22" w14:textId="77777777" w:rsidR="00E15120" w:rsidRDefault="00E15120" w:rsidP="00FE4DEE">
            <w:pPr>
              <w:widowControl w:val="0"/>
              <w:shd w:val="clear" w:color="auto" w:fill="FFE599" w:themeFill="accent4" w:themeFillTint="66"/>
              <w:adjustRightInd w:val="0"/>
              <w:snapToGrid w:val="0"/>
              <w:spacing w:line="240" w:lineRule="auto"/>
              <w:jc w:val="center"/>
              <w:rPr>
                <w:rFonts w:ascii="新細明體" w:eastAsia="新細明體" w:hAnsi="新細明體" w:cs="新細明體"/>
                <w:lang w:eastAsia="zh-TW"/>
              </w:rPr>
            </w:pPr>
            <w:r>
              <w:rPr>
                <w:rFonts w:ascii="新細明體" w:eastAsia="新細明體" w:hAnsi="新細明體" w:cs="新細明體" w:hint="eastAsia"/>
                <w:lang w:eastAsia="zh-TW"/>
              </w:rPr>
              <w:t>提問</w:t>
            </w:r>
          </w:p>
          <w:p w14:paraId="069CD4D7" w14:textId="77777777" w:rsidR="00A85011" w:rsidRDefault="00A85011" w:rsidP="00CD6ED1">
            <w:pPr>
              <w:widowControl w:val="0"/>
              <w:adjustRightInd w:val="0"/>
              <w:snapToGrid w:val="0"/>
              <w:spacing w:line="240" w:lineRule="auto"/>
              <w:jc w:val="center"/>
              <w:rPr>
                <w:rFonts w:ascii="Times New Roman" w:eastAsia="DengXian" w:hAnsi="Times New Roman" w:cs="Times New Roman"/>
                <w:lang w:eastAsia="zh-TW"/>
              </w:rPr>
            </w:pPr>
          </w:p>
          <w:p w14:paraId="4C6168C4" w14:textId="77777777" w:rsidR="00A85011" w:rsidRDefault="00A85011" w:rsidP="00CD6ED1">
            <w:pPr>
              <w:widowControl w:val="0"/>
              <w:adjustRightInd w:val="0"/>
              <w:snapToGrid w:val="0"/>
              <w:spacing w:line="240" w:lineRule="auto"/>
              <w:jc w:val="center"/>
              <w:rPr>
                <w:rFonts w:ascii="Times New Roman" w:eastAsia="DengXian" w:hAnsi="Times New Roman" w:cs="Times New Roman"/>
                <w:lang w:eastAsia="zh-TW"/>
              </w:rPr>
            </w:pPr>
          </w:p>
          <w:p w14:paraId="36352AA7" w14:textId="77777777" w:rsidR="00A85011" w:rsidRDefault="00A85011" w:rsidP="00CD6ED1">
            <w:pPr>
              <w:widowControl w:val="0"/>
              <w:adjustRightInd w:val="0"/>
              <w:snapToGrid w:val="0"/>
              <w:spacing w:line="240" w:lineRule="auto"/>
              <w:jc w:val="center"/>
              <w:rPr>
                <w:rFonts w:ascii="Times New Roman" w:eastAsia="DengXian" w:hAnsi="Times New Roman" w:cs="Times New Roman"/>
                <w:lang w:eastAsia="zh-TW"/>
              </w:rPr>
            </w:pPr>
          </w:p>
          <w:p w14:paraId="3E529658" w14:textId="77777777" w:rsidR="00A85011" w:rsidRDefault="00A85011" w:rsidP="00CD6ED1">
            <w:pPr>
              <w:widowControl w:val="0"/>
              <w:adjustRightInd w:val="0"/>
              <w:snapToGrid w:val="0"/>
              <w:spacing w:line="240" w:lineRule="auto"/>
              <w:jc w:val="center"/>
              <w:rPr>
                <w:rFonts w:ascii="Times New Roman" w:eastAsia="DengXian" w:hAnsi="Times New Roman" w:cs="Times New Roman"/>
                <w:lang w:eastAsia="zh-TW"/>
              </w:rPr>
            </w:pPr>
          </w:p>
          <w:p w14:paraId="23EB9218" w14:textId="77777777" w:rsidR="00A85011" w:rsidRDefault="00A85011" w:rsidP="00CD6ED1">
            <w:pPr>
              <w:widowControl w:val="0"/>
              <w:adjustRightInd w:val="0"/>
              <w:snapToGrid w:val="0"/>
              <w:spacing w:line="240" w:lineRule="auto"/>
              <w:jc w:val="center"/>
              <w:rPr>
                <w:rFonts w:ascii="Times New Roman" w:eastAsia="DengXian" w:hAnsi="Times New Roman" w:cs="Times New Roman"/>
                <w:lang w:eastAsia="zh-TW"/>
              </w:rPr>
            </w:pPr>
          </w:p>
          <w:p w14:paraId="6D1ADEE1" w14:textId="77777777" w:rsidR="00A85011" w:rsidRDefault="00A85011" w:rsidP="00CD6ED1">
            <w:pPr>
              <w:widowControl w:val="0"/>
              <w:adjustRightInd w:val="0"/>
              <w:snapToGrid w:val="0"/>
              <w:spacing w:line="240" w:lineRule="auto"/>
              <w:jc w:val="center"/>
              <w:rPr>
                <w:rFonts w:ascii="Times New Roman" w:eastAsia="DengXian" w:hAnsi="Times New Roman" w:cs="Times New Roman"/>
                <w:lang w:eastAsia="zh-TW"/>
              </w:rPr>
            </w:pPr>
          </w:p>
          <w:p w14:paraId="3E7E522E" w14:textId="77777777" w:rsidR="00203995" w:rsidRDefault="00203995" w:rsidP="00CD6ED1">
            <w:pPr>
              <w:widowControl w:val="0"/>
              <w:adjustRightInd w:val="0"/>
              <w:snapToGrid w:val="0"/>
              <w:spacing w:line="240" w:lineRule="auto"/>
              <w:jc w:val="center"/>
              <w:rPr>
                <w:rFonts w:ascii="Times New Roman" w:eastAsia="DengXian" w:hAnsi="Times New Roman" w:cs="Times New Roman"/>
                <w:lang w:eastAsia="zh-TW"/>
              </w:rPr>
            </w:pPr>
          </w:p>
          <w:p w14:paraId="75000E2B" w14:textId="77749D50" w:rsidR="00166069" w:rsidRDefault="00166069" w:rsidP="00CD6ED1">
            <w:pPr>
              <w:widowControl w:val="0"/>
              <w:adjustRightInd w:val="0"/>
              <w:snapToGrid w:val="0"/>
              <w:spacing w:line="240" w:lineRule="auto"/>
              <w:jc w:val="center"/>
              <w:rPr>
                <w:rFonts w:ascii="Times New Roman" w:hAnsi="Times New Roman" w:cs="Times New Roman"/>
                <w:lang w:eastAsia="zh-TW"/>
              </w:rPr>
            </w:pPr>
          </w:p>
          <w:p w14:paraId="4FC402E4" w14:textId="240C675A" w:rsidR="001F1558" w:rsidRDefault="001F1558" w:rsidP="00CD6ED1">
            <w:pPr>
              <w:widowControl w:val="0"/>
              <w:adjustRightInd w:val="0"/>
              <w:snapToGrid w:val="0"/>
              <w:spacing w:line="240" w:lineRule="auto"/>
              <w:jc w:val="center"/>
              <w:rPr>
                <w:rFonts w:ascii="Times New Roman" w:hAnsi="Times New Roman" w:cs="Times New Roman"/>
                <w:lang w:eastAsia="zh-TW"/>
              </w:rPr>
            </w:pPr>
          </w:p>
          <w:p w14:paraId="4D1DB9DD" w14:textId="6F2A74CB" w:rsidR="001F1558" w:rsidRDefault="001F1558" w:rsidP="00CD6ED1">
            <w:pPr>
              <w:widowControl w:val="0"/>
              <w:adjustRightInd w:val="0"/>
              <w:snapToGrid w:val="0"/>
              <w:spacing w:line="240" w:lineRule="auto"/>
              <w:jc w:val="center"/>
              <w:rPr>
                <w:rFonts w:ascii="Times New Roman" w:hAnsi="Times New Roman" w:cs="Times New Roman"/>
                <w:lang w:eastAsia="zh-TW"/>
              </w:rPr>
            </w:pPr>
          </w:p>
          <w:p w14:paraId="4ACF8250" w14:textId="77777777" w:rsidR="001F1558" w:rsidRPr="00244410" w:rsidRDefault="001F1558" w:rsidP="00CD6ED1">
            <w:pPr>
              <w:widowControl w:val="0"/>
              <w:adjustRightInd w:val="0"/>
              <w:snapToGrid w:val="0"/>
              <w:spacing w:line="240" w:lineRule="auto"/>
              <w:jc w:val="center"/>
              <w:rPr>
                <w:rFonts w:ascii="Times New Roman" w:hAnsi="Times New Roman" w:cs="Times New Roman"/>
                <w:lang w:eastAsia="zh-TW"/>
              </w:rPr>
            </w:pPr>
          </w:p>
          <w:p w14:paraId="62B3D141" w14:textId="72F79A5B" w:rsidR="00A85011" w:rsidRDefault="00412455" w:rsidP="00A85011">
            <w:pPr>
              <w:widowControl w:val="0"/>
              <w:adjustRightInd w:val="0"/>
              <w:snapToGrid w:val="0"/>
              <w:spacing w:line="240" w:lineRule="auto"/>
              <w:jc w:val="center"/>
              <w:rPr>
                <w:rFonts w:ascii="Times New Roman" w:hAnsi="Times New Roman" w:cs="Times New Roman"/>
                <w:lang w:eastAsia="zh-TW"/>
              </w:rPr>
            </w:pPr>
            <w:r>
              <w:rPr>
                <w:rFonts w:ascii="Times New Roman" w:hAnsi="Times New Roman" w:cs="Times New Roman" w:hint="eastAsia"/>
                <w:lang w:eastAsia="zh-TW"/>
              </w:rPr>
              <w:t>以例子進行口頭解釋</w:t>
            </w:r>
          </w:p>
          <w:p w14:paraId="4D073C3D" w14:textId="77777777" w:rsidR="00A85011" w:rsidRDefault="00A85011" w:rsidP="00A85011">
            <w:pPr>
              <w:widowControl w:val="0"/>
              <w:adjustRightInd w:val="0"/>
              <w:snapToGrid w:val="0"/>
              <w:spacing w:line="240" w:lineRule="auto"/>
              <w:jc w:val="center"/>
              <w:rPr>
                <w:rFonts w:ascii="Times New Roman" w:hAnsi="Times New Roman" w:cs="Times New Roman"/>
                <w:lang w:eastAsia="zh-TW"/>
              </w:rPr>
            </w:pPr>
          </w:p>
          <w:p w14:paraId="55DA2E8C" w14:textId="77777777" w:rsidR="00A85011" w:rsidRDefault="00A85011" w:rsidP="00A85011">
            <w:pPr>
              <w:widowControl w:val="0"/>
              <w:adjustRightInd w:val="0"/>
              <w:snapToGrid w:val="0"/>
              <w:spacing w:line="240" w:lineRule="auto"/>
              <w:jc w:val="center"/>
              <w:rPr>
                <w:rFonts w:ascii="Times New Roman" w:hAnsi="Times New Roman" w:cs="Times New Roman"/>
                <w:lang w:eastAsia="zh-TW"/>
              </w:rPr>
            </w:pPr>
          </w:p>
          <w:p w14:paraId="61EE8526" w14:textId="77777777" w:rsidR="00A85011" w:rsidRDefault="00A85011" w:rsidP="00A85011">
            <w:pPr>
              <w:widowControl w:val="0"/>
              <w:adjustRightInd w:val="0"/>
              <w:snapToGrid w:val="0"/>
              <w:spacing w:line="240" w:lineRule="auto"/>
              <w:jc w:val="center"/>
              <w:rPr>
                <w:rFonts w:ascii="Times New Roman" w:hAnsi="Times New Roman" w:cs="Times New Roman"/>
                <w:lang w:eastAsia="zh-TW"/>
              </w:rPr>
            </w:pPr>
          </w:p>
          <w:p w14:paraId="6C796F64" w14:textId="77777777" w:rsidR="00A85011" w:rsidRDefault="00A85011" w:rsidP="00A85011">
            <w:pPr>
              <w:widowControl w:val="0"/>
              <w:adjustRightInd w:val="0"/>
              <w:snapToGrid w:val="0"/>
              <w:spacing w:line="240" w:lineRule="auto"/>
              <w:jc w:val="center"/>
              <w:rPr>
                <w:rFonts w:ascii="Times New Roman" w:hAnsi="Times New Roman" w:cs="Times New Roman"/>
                <w:lang w:eastAsia="zh-TW"/>
              </w:rPr>
            </w:pPr>
          </w:p>
          <w:p w14:paraId="3C94E1E2" w14:textId="77777777" w:rsidR="00A85011" w:rsidRDefault="00A85011" w:rsidP="00A85011">
            <w:pPr>
              <w:widowControl w:val="0"/>
              <w:adjustRightInd w:val="0"/>
              <w:snapToGrid w:val="0"/>
              <w:spacing w:line="240" w:lineRule="auto"/>
              <w:jc w:val="center"/>
              <w:rPr>
                <w:rFonts w:ascii="Times New Roman" w:hAnsi="Times New Roman" w:cs="Times New Roman"/>
                <w:lang w:eastAsia="zh-TW"/>
              </w:rPr>
            </w:pPr>
          </w:p>
          <w:p w14:paraId="44D0ADA9" w14:textId="77777777" w:rsidR="00A85011" w:rsidRDefault="00A85011" w:rsidP="00A85011">
            <w:pPr>
              <w:widowControl w:val="0"/>
              <w:adjustRightInd w:val="0"/>
              <w:snapToGrid w:val="0"/>
              <w:spacing w:line="240" w:lineRule="auto"/>
              <w:jc w:val="center"/>
              <w:rPr>
                <w:rFonts w:ascii="Times New Roman" w:hAnsi="Times New Roman" w:cs="Times New Roman"/>
                <w:lang w:eastAsia="zh-TW"/>
              </w:rPr>
            </w:pPr>
          </w:p>
          <w:p w14:paraId="4F524507" w14:textId="77777777" w:rsidR="00A85011" w:rsidRDefault="00A85011" w:rsidP="00A85011">
            <w:pPr>
              <w:widowControl w:val="0"/>
              <w:adjustRightInd w:val="0"/>
              <w:snapToGrid w:val="0"/>
              <w:spacing w:line="240" w:lineRule="auto"/>
              <w:jc w:val="center"/>
              <w:rPr>
                <w:rFonts w:ascii="Times New Roman" w:hAnsi="Times New Roman" w:cs="Times New Roman"/>
                <w:lang w:eastAsia="zh-TW"/>
              </w:rPr>
            </w:pPr>
          </w:p>
          <w:p w14:paraId="7D067117" w14:textId="77777777" w:rsidR="00A85011" w:rsidRDefault="00A85011" w:rsidP="00A85011">
            <w:pPr>
              <w:widowControl w:val="0"/>
              <w:adjustRightInd w:val="0"/>
              <w:snapToGrid w:val="0"/>
              <w:spacing w:line="240" w:lineRule="auto"/>
              <w:jc w:val="center"/>
              <w:rPr>
                <w:rFonts w:ascii="Times New Roman" w:hAnsi="Times New Roman" w:cs="Times New Roman"/>
                <w:lang w:eastAsia="zh-TW"/>
              </w:rPr>
            </w:pPr>
          </w:p>
          <w:p w14:paraId="1D242FDF" w14:textId="77777777" w:rsidR="00A85011" w:rsidRDefault="00A85011" w:rsidP="00A85011">
            <w:pPr>
              <w:widowControl w:val="0"/>
              <w:adjustRightInd w:val="0"/>
              <w:snapToGrid w:val="0"/>
              <w:spacing w:line="240" w:lineRule="auto"/>
              <w:jc w:val="center"/>
              <w:rPr>
                <w:rFonts w:ascii="Times New Roman" w:hAnsi="Times New Roman" w:cs="Times New Roman"/>
                <w:lang w:eastAsia="zh-TW"/>
              </w:rPr>
            </w:pPr>
          </w:p>
          <w:p w14:paraId="7ED1BEA9" w14:textId="77777777" w:rsidR="00A85011" w:rsidRDefault="00A85011" w:rsidP="00A85011">
            <w:pPr>
              <w:widowControl w:val="0"/>
              <w:adjustRightInd w:val="0"/>
              <w:snapToGrid w:val="0"/>
              <w:spacing w:line="240" w:lineRule="auto"/>
              <w:jc w:val="center"/>
              <w:rPr>
                <w:rFonts w:ascii="Times New Roman" w:hAnsi="Times New Roman" w:cs="Times New Roman"/>
                <w:lang w:eastAsia="zh-TW"/>
              </w:rPr>
            </w:pPr>
          </w:p>
          <w:p w14:paraId="5792461A" w14:textId="77777777" w:rsidR="00A85011" w:rsidRDefault="00A85011" w:rsidP="00A85011">
            <w:pPr>
              <w:widowControl w:val="0"/>
              <w:adjustRightInd w:val="0"/>
              <w:snapToGrid w:val="0"/>
              <w:spacing w:line="240" w:lineRule="auto"/>
              <w:jc w:val="center"/>
              <w:rPr>
                <w:rFonts w:ascii="Times New Roman" w:hAnsi="Times New Roman" w:cs="Times New Roman"/>
                <w:lang w:eastAsia="zh-TW"/>
              </w:rPr>
            </w:pPr>
          </w:p>
          <w:p w14:paraId="681663C8" w14:textId="77777777" w:rsidR="00A85011" w:rsidRDefault="00A85011" w:rsidP="00A85011">
            <w:pPr>
              <w:widowControl w:val="0"/>
              <w:adjustRightInd w:val="0"/>
              <w:snapToGrid w:val="0"/>
              <w:spacing w:line="240" w:lineRule="auto"/>
              <w:jc w:val="center"/>
              <w:rPr>
                <w:rFonts w:ascii="Times New Roman" w:hAnsi="Times New Roman" w:cs="Times New Roman"/>
                <w:lang w:eastAsia="zh-TW"/>
              </w:rPr>
            </w:pPr>
          </w:p>
          <w:p w14:paraId="75A6DAB9" w14:textId="77777777" w:rsidR="00A85011" w:rsidRDefault="00A85011" w:rsidP="00A85011">
            <w:pPr>
              <w:widowControl w:val="0"/>
              <w:adjustRightInd w:val="0"/>
              <w:snapToGrid w:val="0"/>
              <w:spacing w:line="240" w:lineRule="auto"/>
              <w:jc w:val="center"/>
              <w:rPr>
                <w:rFonts w:ascii="Times New Roman" w:hAnsi="Times New Roman" w:cs="Times New Roman"/>
                <w:lang w:eastAsia="zh-TW"/>
              </w:rPr>
            </w:pPr>
          </w:p>
          <w:p w14:paraId="396ACBA7" w14:textId="77777777" w:rsidR="00A85011" w:rsidRDefault="00A85011" w:rsidP="00A85011">
            <w:pPr>
              <w:widowControl w:val="0"/>
              <w:adjustRightInd w:val="0"/>
              <w:snapToGrid w:val="0"/>
              <w:spacing w:line="240" w:lineRule="auto"/>
              <w:jc w:val="center"/>
              <w:rPr>
                <w:rFonts w:ascii="Times New Roman" w:hAnsi="Times New Roman" w:cs="Times New Roman"/>
                <w:lang w:eastAsia="zh-TW"/>
              </w:rPr>
            </w:pPr>
          </w:p>
          <w:p w14:paraId="77B254A1" w14:textId="77777777" w:rsidR="00A85011" w:rsidRDefault="00A85011" w:rsidP="00A85011">
            <w:pPr>
              <w:widowControl w:val="0"/>
              <w:adjustRightInd w:val="0"/>
              <w:snapToGrid w:val="0"/>
              <w:spacing w:line="240" w:lineRule="auto"/>
              <w:jc w:val="center"/>
              <w:rPr>
                <w:rFonts w:ascii="Times New Roman" w:hAnsi="Times New Roman" w:cs="Times New Roman"/>
                <w:lang w:eastAsia="zh-TW"/>
              </w:rPr>
            </w:pPr>
          </w:p>
          <w:p w14:paraId="4602135D" w14:textId="77777777" w:rsidR="00A85011" w:rsidRDefault="00A85011" w:rsidP="00A85011">
            <w:pPr>
              <w:widowControl w:val="0"/>
              <w:adjustRightInd w:val="0"/>
              <w:snapToGrid w:val="0"/>
              <w:spacing w:line="240" w:lineRule="auto"/>
              <w:jc w:val="center"/>
              <w:rPr>
                <w:rFonts w:ascii="Times New Roman" w:hAnsi="Times New Roman" w:cs="Times New Roman"/>
                <w:lang w:eastAsia="zh-TW"/>
              </w:rPr>
            </w:pPr>
          </w:p>
          <w:p w14:paraId="195DE74F" w14:textId="77777777" w:rsidR="00A85011" w:rsidRDefault="00A85011" w:rsidP="00A85011">
            <w:pPr>
              <w:widowControl w:val="0"/>
              <w:adjustRightInd w:val="0"/>
              <w:snapToGrid w:val="0"/>
              <w:spacing w:line="240" w:lineRule="auto"/>
              <w:jc w:val="center"/>
              <w:rPr>
                <w:rFonts w:ascii="Times New Roman" w:hAnsi="Times New Roman" w:cs="Times New Roman"/>
                <w:lang w:eastAsia="zh-TW"/>
              </w:rPr>
            </w:pPr>
          </w:p>
          <w:p w14:paraId="31E6CCAE" w14:textId="77777777" w:rsidR="00A85011" w:rsidRDefault="00A85011" w:rsidP="00A85011">
            <w:pPr>
              <w:widowControl w:val="0"/>
              <w:adjustRightInd w:val="0"/>
              <w:snapToGrid w:val="0"/>
              <w:spacing w:line="240" w:lineRule="auto"/>
              <w:jc w:val="center"/>
              <w:rPr>
                <w:rFonts w:ascii="Times New Roman" w:hAnsi="Times New Roman" w:cs="Times New Roman"/>
                <w:lang w:eastAsia="zh-TW"/>
              </w:rPr>
            </w:pPr>
          </w:p>
          <w:p w14:paraId="0510B676" w14:textId="77777777" w:rsidR="00A85011" w:rsidRDefault="00A85011" w:rsidP="00A85011">
            <w:pPr>
              <w:widowControl w:val="0"/>
              <w:adjustRightInd w:val="0"/>
              <w:snapToGrid w:val="0"/>
              <w:spacing w:line="240" w:lineRule="auto"/>
              <w:jc w:val="center"/>
              <w:rPr>
                <w:rFonts w:ascii="Times New Roman" w:hAnsi="Times New Roman" w:cs="Times New Roman"/>
                <w:lang w:eastAsia="zh-TW"/>
              </w:rPr>
            </w:pPr>
          </w:p>
          <w:p w14:paraId="1140CC40" w14:textId="77777777" w:rsidR="00A85011" w:rsidRDefault="00A85011" w:rsidP="00A85011">
            <w:pPr>
              <w:widowControl w:val="0"/>
              <w:adjustRightInd w:val="0"/>
              <w:snapToGrid w:val="0"/>
              <w:spacing w:line="240" w:lineRule="auto"/>
              <w:jc w:val="center"/>
              <w:rPr>
                <w:rFonts w:ascii="Times New Roman" w:hAnsi="Times New Roman" w:cs="Times New Roman"/>
                <w:lang w:eastAsia="zh-TW"/>
              </w:rPr>
            </w:pPr>
          </w:p>
          <w:p w14:paraId="684BB7E2" w14:textId="77777777" w:rsidR="00A85011" w:rsidRDefault="00A85011" w:rsidP="00A85011">
            <w:pPr>
              <w:widowControl w:val="0"/>
              <w:adjustRightInd w:val="0"/>
              <w:snapToGrid w:val="0"/>
              <w:spacing w:line="240" w:lineRule="auto"/>
              <w:jc w:val="center"/>
              <w:rPr>
                <w:rFonts w:ascii="Times New Roman" w:hAnsi="Times New Roman" w:cs="Times New Roman"/>
                <w:lang w:eastAsia="zh-TW"/>
              </w:rPr>
            </w:pPr>
          </w:p>
          <w:p w14:paraId="1F22467A" w14:textId="77777777" w:rsidR="00A85011" w:rsidRDefault="00A85011" w:rsidP="00A85011">
            <w:pPr>
              <w:widowControl w:val="0"/>
              <w:adjustRightInd w:val="0"/>
              <w:snapToGrid w:val="0"/>
              <w:spacing w:line="240" w:lineRule="auto"/>
              <w:jc w:val="center"/>
              <w:rPr>
                <w:rFonts w:ascii="Times New Roman" w:hAnsi="Times New Roman" w:cs="Times New Roman"/>
                <w:lang w:eastAsia="zh-TW"/>
              </w:rPr>
            </w:pPr>
          </w:p>
          <w:p w14:paraId="09EEF5A5" w14:textId="77777777" w:rsidR="00A85011" w:rsidRDefault="00A85011" w:rsidP="00A85011">
            <w:pPr>
              <w:widowControl w:val="0"/>
              <w:adjustRightInd w:val="0"/>
              <w:snapToGrid w:val="0"/>
              <w:spacing w:line="240" w:lineRule="auto"/>
              <w:jc w:val="center"/>
              <w:rPr>
                <w:rFonts w:ascii="Times New Roman" w:hAnsi="Times New Roman" w:cs="Times New Roman"/>
                <w:lang w:eastAsia="zh-TW"/>
              </w:rPr>
            </w:pPr>
          </w:p>
          <w:p w14:paraId="08E71619" w14:textId="395575A1" w:rsidR="00A85011" w:rsidRDefault="00A85011" w:rsidP="00A85011">
            <w:pPr>
              <w:widowControl w:val="0"/>
              <w:adjustRightInd w:val="0"/>
              <w:snapToGrid w:val="0"/>
              <w:spacing w:line="240" w:lineRule="auto"/>
              <w:jc w:val="center"/>
              <w:rPr>
                <w:rFonts w:ascii="Times New Roman" w:hAnsi="Times New Roman" w:cs="Times New Roman"/>
                <w:lang w:eastAsia="zh-TW"/>
              </w:rPr>
            </w:pPr>
          </w:p>
          <w:p w14:paraId="1E8E6F6B" w14:textId="77777777" w:rsidR="00A122C0" w:rsidRDefault="00A122C0" w:rsidP="00A85011">
            <w:pPr>
              <w:widowControl w:val="0"/>
              <w:adjustRightInd w:val="0"/>
              <w:snapToGrid w:val="0"/>
              <w:spacing w:line="240" w:lineRule="auto"/>
              <w:jc w:val="center"/>
              <w:rPr>
                <w:rFonts w:ascii="Times New Roman" w:hAnsi="Times New Roman" w:cs="Times New Roman" w:hint="eastAsia"/>
                <w:lang w:eastAsia="zh-TW"/>
              </w:rPr>
            </w:pPr>
          </w:p>
          <w:p w14:paraId="1909E7D2" w14:textId="5DAB8D1F" w:rsidR="00A85011" w:rsidRDefault="00412455" w:rsidP="00421003">
            <w:pPr>
              <w:widowControl w:val="0"/>
              <w:shd w:val="clear" w:color="auto" w:fill="FFE599" w:themeFill="accent4" w:themeFillTint="66"/>
              <w:adjustRightInd w:val="0"/>
              <w:snapToGrid w:val="0"/>
              <w:spacing w:line="240" w:lineRule="auto"/>
              <w:jc w:val="center"/>
              <w:rPr>
                <w:rFonts w:ascii="Times New Roman" w:hAnsi="Times New Roman" w:cs="Times New Roman"/>
                <w:lang w:eastAsia="zh-TW"/>
              </w:rPr>
            </w:pPr>
            <w:r>
              <w:rPr>
                <w:rFonts w:ascii="Times New Roman" w:hAnsi="Times New Roman" w:cs="Times New Roman" w:hint="eastAsia"/>
                <w:lang w:eastAsia="zh-TW"/>
              </w:rPr>
              <w:t>提問</w:t>
            </w:r>
          </w:p>
          <w:p w14:paraId="2D793700" w14:textId="77777777" w:rsidR="00FD64F9" w:rsidRDefault="00FD64F9" w:rsidP="00A85011">
            <w:pPr>
              <w:widowControl w:val="0"/>
              <w:adjustRightInd w:val="0"/>
              <w:snapToGrid w:val="0"/>
              <w:spacing w:line="240" w:lineRule="auto"/>
              <w:jc w:val="center"/>
              <w:rPr>
                <w:rFonts w:ascii="Times New Roman" w:hAnsi="Times New Roman" w:cs="Times New Roman"/>
                <w:lang w:eastAsia="zh-TW"/>
              </w:rPr>
            </w:pPr>
          </w:p>
          <w:p w14:paraId="105C7EB9" w14:textId="77777777" w:rsidR="00FD64F9" w:rsidRDefault="00FD64F9" w:rsidP="00A85011">
            <w:pPr>
              <w:widowControl w:val="0"/>
              <w:adjustRightInd w:val="0"/>
              <w:snapToGrid w:val="0"/>
              <w:spacing w:line="240" w:lineRule="auto"/>
              <w:jc w:val="center"/>
              <w:rPr>
                <w:rFonts w:ascii="Times New Roman" w:hAnsi="Times New Roman" w:cs="Times New Roman"/>
                <w:lang w:eastAsia="zh-TW"/>
              </w:rPr>
            </w:pPr>
          </w:p>
          <w:p w14:paraId="0487B721" w14:textId="77777777" w:rsidR="00FD64F9" w:rsidRDefault="00FD64F9" w:rsidP="00A85011">
            <w:pPr>
              <w:widowControl w:val="0"/>
              <w:adjustRightInd w:val="0"/>
              <w:snapToGrid w:val="0"/>
              <w:spacing w:line="240" w:lineRule="auto"/>
              <w:jc w:val="center"/>
              <w:rPr>
                <w:rFonts w:ascii="Times New Roman" w:hAnsi="Times New Roman" w:cs="Times New Roman"/>
                <w:lang w:eastAsia="zh-TW"/>
              </w:rPr>
            </w:pPr>
          </w:p>
          <w:p w14:paraId="5A0B1741" w14:textId="77777777" w:rsidR="00FD64F9" w:rsidRDefault="00FD64F9" w:rsidP="00A85011">
            <w:pPr>
              <w:widowControl w:val="0"/>
              <w:adjustRightInd w:val="0"/>
              <w:snapToGrid w:val="0"/>
              <w:spacing w:line="240" w:lineRule="auto"/>
              <w:jc w:val="center"/>
              <w:rPr>
                <w:rFonts w:ascii="Times New Roman" w:hAnsi="Times New Roman" w:cs="Times New Roman"/>
                <w:lang w:eastAsia="zh-TW"/>
              </w:rPr>
            </w:pPr>
          </w:p>
          <w:p w14:paraId="585EBE75" w14:textId="77777777" w:rsidR="00FD64F9" w:rsidRDefault="00FD64F9" w:rsidP="00A85011">
            <w:pPr>
              <w:widowControl w:val="0"/>
              <w:adjustRightInd w:val="0"/>
              <w:snapToGrid w:val="0"/>
              <w:spacing w:line="240" w:lineRule="auto"/>
              <w:jc w:val="center"/>
              <w:rPr>
                <w:rFonts w:ascii="Times New Roman" w:hAnsi="Times New Roman" w:cs="Times New Roman"/>
                <w:lang w:eastAsia="zh-TW"/>
              </w:rPr>
            </w:pPr>
          </w:p>
          <w:p w14:paraId="1160E6BA" w14:textId="77777777" w:rsidR="00FD64F9" w:rsidRDefault="00FD64F9" w:rsidP="00A85011">
            <w:pPr>
              <w:widowControl w:val="0"/>
              <w:adjustRightInd w:val="0"/>
              <w:snapToGrid w:val="0"/>
              <w:spacing w:line="240" w:lineRule="auto"/>
              <w:jc w:val="center"/>
              <w:rPr>
                <w:rFonts w:ascii="Times New Roman" w:hAnsi="Times New Roman" w:cs="Times New Roman"/>
                <w:lang w:eastAsia="zh-TW"/>
              </w:rPr>
            </w:pPr>
          </w:p>
          <w:p w14:paraId="47699C11" w14:textId="77777777" w:rsidR="00FD64F9" w:rsidRDefault="00FD64F9" w:rsidP="00A85011">
            <w:pPr>
              <w:widowControl w:val="0"/>
              <w:adjustRightInd w:val="0"/>
              <w:snapToGrid w:val="0"/>
              <w:spacing w:line="240" w:lineRule="auto"/>
              <w:jc w:val="center"/>
              <w:rPr>
                <w:rFonts w:ascii="Times New Roman" w:hAnsi="Times New Roman" w:cs="Times New Roman"/>
                <w:lang w:eastAsia="zh-TW"/>
              </w:rPr>
            </w:pPr>
          </w:p>
          <w:p w14:paraId="2600BF37" w14:textId="77777777" w:rsidR="00FD64F9" w:rsidRDefault="00FD64F9" w:rsidP="00A85011">
            <w:pPr>
              <w:widowControl w:val="0"/>
              <w:adjustRightInd w:val="0"/>
              <w:snapToGrid w:val="0"/>
              <w:spacing w:line="240" w:lineRule="auto"/>
              <w:jc w:val="center"/>
              <w:rPr>
                <w:rFonts w:ascii="Times New Roman" w:hAnsi="Times New Roman" w:cs="Times New Roman"/>
                <w:lang w:eastAsia="zh-TW"/>
              </w:rPr>
            </w:pPr>
          </w:p>
          <w:p w14:paraId="743545DC" w14:textId="77777777" w:rsidR="00FD64F9" w:rsidRDefault="00FD64F9" w:rsidP="00A85011">
            <w:pPr>
              <w:widowControl w:val="0"/>
              <w:adjustRightInd w:val="0"/>
              <w:snapToGrid w:val="0"/>
              <w:spacing w:line="240" w:lineRule="auto"/>
              <w:jc w:val="center"/>
              <w:rPr>
                <w:rFonts w:ascii="Times New Roman" w:hAnsi="Times New Roman" w:cs="Times New Roman"/>
                <w:lang w:eastAsia="zh-TW"/>
              </w:rPr>
            </w:pPr>
          </w:p>
          <w:p w14:paraId="59283014" w14:textId="77777777" w:rsidR="00FD64F9" w:rsidRDefault="00FD64F9" w:rsidP="00A85011">
            <w:pPr>
              <w:widowControl w:val="0"/>
              <w:adjustRightInd w:val="0"/>
              <w:snapToGrid w:val="0"/>
              <w:spacing w:line="240" w:lineRule="auto"/>
              <w:jc w:val="center"/>
              <w:rPr>
                <w:rFonts w:ascii="Times New Roman" w:hAnsi="Times New Roman" w:cs="Times New Roman"/>
                <w:lang w:eastAsia="zh-TW"/>
              </w:rPr>
            </w:pPr>
          </w:p>
          <w:p w14:paraId="49399D9F" w14:textId="77777777" w:rsidR="00FD64F9" w:rsidRDefault="00FD64F9" w:rsidP="00A85011">
            <w:pPr>
              <w:widowControl w:val="0"/>
              <w:adjustRightInd w:val="0"/>
              <w:snapToGrid w:val="0"/>
              <w:spacing w:line="240" w:lineRule="auto"/>
              <w:jc w:val="center"/>
              <w:rPr>
                <w:rFonts w:ascii="Times New Roman" w:hAnsi="Times New Roman" w:cs="Times New Roman"/>
                <w:lang w:eastAsia="zh-TW"/>
              </w:rPr>
            </w:pPr>
          </w:p>
          <w:p w14:paraId="1571EACA" w14:textId="77777777" w:rsidR="00FD64F9" w:rsidRDefault="00FD64F9" w:rsidP="00A85011">
            <w:pPr>
              <w:widowControl w:val="0"/>
              <w:adjustRightInd w:val="0"/>
              <w:snapToGrid w:val="0"/>
              <w:spacing w:line="240" w:lineRule="auto"/>
              <w:jc w:val="center"/>
              <w:rPr>
                <w:rFonts w:ascii="Times New Roman" w:hAnsi="Times New Roman" w:cs="Times New Roman"/>
                <w:lang w:eastAsia="zh-TW"/>
              </w:rPr>
            </w:pPr>
          </w:p>
          <w:p w14:paraId="7E43D692" w14:textId="77777777" w:rsidR="00FD64F9" w:rsidRDefault="00FD64F9" w:rsidP="00A85011">
            <w:pPr>
              <w:widowControl w:val="0"/>
              <w:adjustRightInd w:val="0"/>
              <w:snapToGrid w:val="0"/>
              <w:spacing w:line="240" w:lineRule="auto"/>
              <w:jc w:val="center"/>
              <w:rPr>
                <w:rFonts w:ascii="Times New Roman" w:hAnsi="Times New Roman" w:cs="Times New Roman"/>
                <w:lang w:eastAsia="zh-TW"/>
              </w:rPr>
            </w:pPr>
          </w:p>
          <w:p w14:paraId="04F33016" w14:textId="77777777" w:rsidR="00FD64F9" w:rsidRDefault="00FD64F9" w:rsidP="00A85011">
            <w:pPr>
              <w:widowControl w:val="0"/>
              <w:adjustRightInd w:val="0"/>
              <w:snapToGrid w:val="0"/>
              <w:spacing w:line="240" w:lineRule="auto"/>
              <w:jc w:val="center"/>
              <w:rPr>
                <w:rFonts w:ascii="Times New Roman" w:hAnsi="Times New Roman" w:cs="Times New Roman"/>
                <w:lang w:eastAsia="zh-TW"/>
              </w:rPr>
            </w:pPr>
          </w:p>
          <w:p w14:paraId="0DEF7758" w14:textId="77777777" w:rsidR="00FD64F9" w:rsidRDefault="00FD64F9" w:rsidP="00A85011">
            <w:pPr>
              <w:widowControl w:val="0"/>
              <w:adjustRightInd w:val="0"/>
              <w:snapToGrid w:val="0"/>
              <w:spacing w:line="240" w:lineRule="auto"/>
              <w:jc w:val="center"/>
              <w:rPr>
                <w:rFonts w:ascii="Times New Roman" w:hAnsi="Times New Roman" w:cs="Times New Roman"/>
                <w:lang w:eastAsia="zh-TW"/>
              </w:rPr>
            </w:pPr>
          </w:p>
          <w:p w14:paraId="5366D26F" w14:textId="30239ED3" w:rsidR="00FD64F9" w:rsidRDefault="00FD64F9" w:rsidP="00A85011">
            <w:pPr>
              <w:widowControl w:val="0"/>
              <w:adjustRightInd w:val="0"/>
              <w:snapToGrid w:val="0"/>
              <w:spacing w:line="240" w:lineRule="auto"/>
              <w:jc w:val="center"/>
              <w:rPr>
                <w:rFonts w:ascii="Times New Roman" w:hAnsi="Times New Roman" w:cs="Times New Roman"/>
                <w:lang w:eastAsia="zh-TW"/>
              </w:rPr>
            </w:pPr>
          </w:p>
          <w:p w14:paraId="6190C04B" w14:textId="77777777" w:rsidR="00421003" w:rsidRDefault="00421003" w:rsidP="00A85011">
            <w:pPr>
              <w:widowControl w:val="0"/>
              <w:adjustRightInd w:val="0"/>
              <w:snapToGrid w:val="0"/>
              <w:spacing w:line="240" w:lineRule="auto"/>
              <w:jc w:val="center"/>
              <w:rPr>
                <w:rFonts w:ascii="Times New Roman" w:hAnsi="Times New Roman" w:cs="Times New Roman"/>
                <w:lang w:eastAsia="zh-TW"/>
              </w:rPr>
            </w:pPr>
          </w:p>
          <w:p w14:paraId="6BE13DCB" w14:textId="77777777" w:rsidR="00FD64F9" w:rsidRDefault="00FD64F9" w:rsidP="00A85011">
            <w:pPr>
              <w:widowControl w:val="0"/>
              <w:adjustRightInd w:val="0"/>
              <w:snapToGrid w:val="0"/>
              <w:spacing w:line="240" w:lineRule="auto"/>
              <w:jc w:val="center"/>
              <w:rPr>
                <w:rFonts w:ascii="Times New Roman" w:hAnsi="Times New Roman" w:cs="Times New Roman"/>
                <w:lang w:eastAsia="zh-TW"/>
              </w:rPr>
            </w:pPr>
          </w:p>
          <w:p w14:paraId="69D84155" w14:textId="77777777" w:rsidR="00FD64F9" w:rsidRDefault="00FD64F9" w:rsidP="00A85011">
            <w:pPr>
              <w:widowControl w:val="0"/>
              <w:adjustRightInd w:val="0"/>
              <w:snapToGrid w:val="0"/>
              <w:spacing w:line="240" w:lineRule="auto"/>
              <w:jc w:val="center"/>
              <w:rPr>
                <w:rFonts w:ascii="Times New Roman" w:hAnsi="Times New Roman" w:cs="Times New Roman"/>
                <w:lang w:eastAsia="zh-TW"/>
              </w:rPr>
            </w:pPr>
          </w:p>
          <w:p w14:paraId="07034C05" w14:textId="77777777" w:rsidR="00FD64F9" w:rsidRDefault="00FD64F9" w:rsidP="00A85011">
            <w:pPr>
              <w:widowControl w:val="0"/>
              <w:adjustRightInd w:val="0"/>
              <w:snapToGrid w:val="0"/>
              <w:spacing w:line="240" w:lineRule="auto"/>
              <w:jc w:val="center"/>
              <w:rPr>
                <w:rFonts w:ascii="Times New Roman" w:hAnsi="Times New Roman" w:cs="Times New Roman"/>
                <w:lang w:eastAsia="zh-TW"/>
              </w:rPr>
            </w:pPr>
          </w:p>
          <w:p w14:paraId="3BABBEB8" w14:textId="77777777" w:rsidR="00FD64F9" w:rsidRDefault="00FD64F9" w:rsidP="00FD64F9">
            <w:pPr>
              <w:widowControl w:val="0"/>
              <w:adjustRightInd w:val="0"/>
              <w:snapToGrid w:val="0"/>
              <w:spacing w:line="240" w:lineRule="auto"/>
              <w:jc w:val="center"/>
              <w:rPr>
                <w:rFonts w:ascii="Times New Roman" w:hAnsi="Times New Roman" w:cs="Times New Roman"/>
                <w:lang w:eastAsia="zh-TW"/>
              </w:rPr>
            </w:pPr>
          </w:p>
          <w:p w14:paraId="68A347B5" w14:textId="77777777" w:rsidR="00925F48" w:rsidRDefault="00925F48" w:rsidP="00A122C0">
            <w:pPr>
              <w:widowControl w:val="0"/>
              <w:adjustRightInd w:val="0"/>
              <w:snapToGrid w:val="0"/>
              <w:spacing w:line="480" w:lineRule="auto"/>
              <w:jc w:val="center"/>
              <w:rPr>
                <w:rFonts w:ascii="Times New Roman" w:hAnsi="Times New Roman" w:cs="Times New Roman"/>
                <w:lang w:eastAsia="zh-TW"/>
              </w:rPr>
            </w:pPr>
          </w:p>
          <w:p w14:paraId="12E7982C" w14:textId="6DB58B06" w:rsidR="00FD64F9" w:rsidRDefault="00412455" w:rsidP="00FD64F9">
            <w:pPr>
              <w:widowControl w:val="0"/>
              <w:adjustRightInd w:val="0"/>
              <w:snapToGrid w:val="0"/>
              <w:spacing w:line="240" w:lineRule="auto"/>
              <w:jc w:val="center"/>
              <w:rPr>
                <w:rFonts w:ascii="Times New Roman" w:hAnsi="Times New Roman" w:cs="Times New Roman"/>
                <w:lang w:eastAsia="zh-TW"/>
              </w:rPr>
            </w:pPr>
            <w:r>
              <w:rPr>
                <w:rFonts w:ascii="Times New Roman" w:hAnsi="Times New Roman" w:cs="Times New Roman" w:hint="eastAsia"/>
                <w:lang w:eastAsia="zh-TW"/>
              </w:rPr>
              <w:t>口頭解釋</w:t>
            </w:r>
            <w:r>
              <w:rPr>
                <w:rFonts w:ascii="Times New Roman" w:hAnsi="Times New Roman" w:cs="Times New Roman"/>
                <w:lang w:eastAsia="zh-TW"/>
              </w:rPr>
              <w:t xml:space="preserve"> </w:t>
            </w:r>
          </w:p>
          <w:p w14:paraId="0B95BD6B" w14:textId="77777777" w:rsidR="00FE4DEE" w:rsidRDefault="00FE4DEE" w:rsidP="00FD64F9">
            <w:pPr>
              <w:widowControl w:val="0"/>
              <w:adjustRightInd w:val="0"/>
              <w:snapToGrid w:val="0"/>
              <w:spacing w:line="240" w:lineRule="auto"/>
              <w:jc w:val="center"/>
              <w:rPr>
                <w:rFonts w:ascii="Times New Roman" w:hAnsi="Times New Roman" w:cs="Times New Roman"/>
                <w:lang w:eastAsia="zh-TW"/>
              </w:rPr>
            </w:pPr>
          </w:p>
          <w:p w14:paraId="623645DD" w14:textId="77777777" w:rsidR="00FE4DEE" w:rsidRDefault="00FE4DEE" w:rsidP="00FD64F9">
            <w:pPr>
              <w:widowControl w:val="0"/>
              <w:adjustRightInd w:val="0"/>
              <w:snapToGrid w:val="0"/>
              <w:spacing w:line="240" w:lineRule="auto"/>
              <w:jc w:val="center"/>
              <w:rPr>
                <w:rFonts w:ascii="Times New Roman" w:hAnsi="Times New Roman" w:cs="Times New Roman"/>
                <w:lang w:eastAsia="zh-TW"/>
              </w:rPr>
            </w:pPr>
          </w:p>
          <w:p w14:paraId="76A61C58" w14:textId="77777777" w:rsidR="00FE4DEE" w:rsidRDefault="00FE4DEE" w:rsidP="00FD64F9">
            <w:pPr>
              <w:widowControl w:val="0"/>
              <w:adjustRightInd w:val="0"/>
              <w:snapToGrid w:val="0"/>
              <w:spacing w:line="240" w:lineRule="auto"/>
              <w:jc w:val="center"/>
              <w:rPr>
                <w:rFonts w:ascii="Times New Roman" w:hAnsi="Times New Roman" w:cs="Times New Roman"/>
                <w:lang w:eastAsia="zh-TW"/>
              </w:rPr>
            </w:pPr>
          </w:p>
          <w:p w14:paraId="0613D2A2" w14:textId="77777777" w:rsidR="00FE4DEE" w:rsidRDefault="00FE4DEE" w:rsidP="00FD64F9">
            <w:pPr>
              <w:widowControl w:val="0"/>
              <w:adjustRightInd w:val="0"/>
              <w:snapToGrid w:val="0"/>
              <w:spacing w:line="240" w:lineRule="auto"/>
              <w:jc w:val="center"/>
              <w:rPr>
                <w:rFonts w:ascii="Times New Roman" w:hAnsi="Times New Roman" w:cs="Times New Roman"/>
                <w:lang w:eastAsia="zh-TW"/>
              </w:rPr>
            </w:pPr>
          </w:p>
          <w:p w14:paraId="07E55738" w14:textId="77777777" w:rsidR="00FE4DEE" w:rsidRDefault="00FE4DEE" w:rsidP="00FD64F9">
            <w:pPr>
              <w:widowControl w:val="0"/>
              <w:adjustRightInd w:val="0"/>
              <w:snapToGrid w:val="0"/>
              <w:spacing w:line="240" w:lineRule="auto"/>
              <w:jc w:val="center"/>
              <w:rPr>
                <w:rFonts w:ascii="Times New Roman" w:hAnsi="Times New Roman" w:cs="Times New Roman"/>
                <w:lang w:eastAsia="zh-TW"/>
              </w:rPr>
            </w:pPr>
          </w:p>
          <w:p w14:paraId="0312B6DE" w14:textId="77777777" w:rsidR="00FE4DEE" w:rsidRDefault="00FE4DEE" w:rsidP="00FD64F9">
            <w:pPr>
              <w:widowControl w:val="0"/>
              <w:adjustRightInd w:val="0"/>
              <w:snapToGrid w:val="0"/>
              <w:spacing w:line="240" w:lineRule="auto"/>
              <w:jc w:val="center"/>
              <w:rPr>
                <w:rFonts w:ascii="Times New Roman" w:hAnsi="Times New Roman" w:cs="Times New Roman"/>
                <w:lang w:eastAsia="zh-TW"/>
              </w:rPr>
            </w:pPr>
          </w:p>
          <w:p w14:paraId="50984753" w14:textId="77777777" w:rsidR="00FE4DEE" w:rsidRDefault="00FE4DEE" w:rsidP="00FD64F9">
            <w:pPr>
              <w:widowControl w:val="0"/>
              <w:adjustRightInd w:val="0"/>
              <w:snapToGrid w:val="0"/>
              <w:spacing w:line="240" w:lineRule="auto"/>
              <w:jc w:val="center"/>
              <w:rPr>
                <w:rFonts w:ascii="Times New Roman" w:hAnsi="Times New Roman" w:cs="Times New Roman"/>
                <w:lang w:eastAsia="zh-TW"/>
              </w:rPr>
            </w:pPr>
          </w:p>
          <w:p w14:paraId="6485FFAA" w14:textId="77777777" w:rsidR="00FE4DEE" w:rsidRDefault="00FE4DEE" w:rsidP="00FD64F9">
            <w:pPr>
              <w:widowControl w:val="0"/>
              <w:adjustRightInd w:val="0"/>
              <w:snapToGrid w:val="0"/>
              <w:spacing w:line="240" w:lineRule="auto"/>
              <w:jc w:val="center"/>
              <w:rPr>
                <w:rFonts w:ascii="Times New Roman" w:hAnsi="Times New Roman" w:cs="Times New Roman"/>
                <w:lang w:eastAsia="zh-TW"/>
              </w:rPr>
            </w:pPr>
          </w:p>
          <w:p w14:paraId="44F99052" w14:textId="77777777" w:rsidR="00FE4DEE" w:rsidRDefault="00FE4DEE" w:rsidP="00FD64F9">
            <w:pPr>
              <w:widowControl w:val="0"/>
              <w:adjustRightInd w:val="0"/>
              <w:snapToGrid w:val="0"/>
              <w:spacing w:line="240" w:lineRule="auto"/>
              <w:jc w:val="center"/>
              <w:rPr>
                <w:rFonts w:ascii="Times New Roman" w:hAnsi="Times New Roman" w:cs="Times New Roman"/>
                <w:lang w:eastAsia="zh-TW"/>
              </w:rPr>
            </w:pPr>
          </w:p>
          <w:p w14:paraId="0724E8DE" w14:textId="77777777" w:rsidR="00FE4DEE" w:rsidRDefault="00FE4DEE" w:rsidP="00FD64F9">
            <w:pPr>
              <w:widowControl w:val="0"/>
              <w:adjustRightInd w:val="0"/>
              <w:snapToGrid w:val="0"/>
              <w:spacing w:line="240" w:lineRule="auto"/>
              <w:jc w:val="center"/>
              <w:rPr>
                <w:rFonts w:ascii="Times New Roman" w:hAnsi="Times New Roman" w:cs="Times New Roman"/>
                <w:lang w:eastAsia="zh-TW"/>
              </w:rPr>
            </w:pPr>
          </w:p>
          <w:p w14:paraId="4371BF4B" w14:textId="77777777" w:rsidR="00FE4DEE" w:rsidRDefault="00FE4DEE" w:rsidP="00FD64F9">
            <w:pPr>
              <w:widowControl w:val="0"/>
              <w:adjustRightInd w:val="0"/>
              <w:snapToGrid w:val="0"/>
              <w:spacing w:line="240" w:lineRule="auto"/>
              <w:jc w:val="center"/>
              <w:rPr>
                <w:rFonts w:ascii="Times New Roman" w:hAnsi="Times New Roman" w:cs="Times New Roman"/>
                <w:lang w:eastAsia="zh-TW"/>
              </w:rPr>
            </w:pPr>
          </w:p>
          <w:p w14:paraId="75EE2B44" w14:textId="77777777" w:rsidR="00FE4DEE" w:rsidRDefault="00FE4DEE" w:rsidP="00FD64F9">
            <w:pPr>
              <w:widowControl w:val="0"/>
              <w:adjustRightInd w:val="0"/>
              <w:snapToGrid w:val="0"/>
              <w:spacing w:line="240" w:lineRule="auto"/>
              <w:jc w:val="center"/>
              <w:rPr>
                <w:rFonts w:ascii="Times New Roman" w:hAnsi="Times New Roman" w:cs="Times New Roman"/>
                <w:lang w:eastAsia="zh-TW"/>
              </w:rPr>
            </w:pPr>
          </w:p>
          <w:p w14:paraId="62A974FF" w14:textId="77777777" w:rsidR="00FE4DEE" w:rsidRDefault="00FE4DEE" w:rsidP="00FD64F9">
            <w:pPr>
              <w:widowControl w:val="0"/>
              <w:adjustRightInd w:val="0"/>
              <w:snapToGrid w:val="0"/>
              <w:spacing w:line="240" w:lineRule="auto"/>
              <w:jc w:val="center"/>
              <w:rPr>
                <w:rFonts w:ascii="Times New Roman" w:hAnsi="Times New Roman" w:cs="Times New Roman"/>
                <w:lang w:eastAsia="zh-TW"/>
              </w:rPr>
            </w:pPr>
          </w:p>
          <w:p w14:paraId="32B87015" w14:textId="77777777" w:rsidR="00FE4DEE" w:rsidRDefault="00FE4DEE" w:rsidP="00FD64F9">
            <w:pPr>
              <w:widowControl w:val="0"/>
              <w:adjustRightInd w:val="0"/>
              <w:snapToGrid w:val="0"/>
              <w:spacing w:line="240" w:lineRule="auto"/>
              <w:jc w:val="center"/>
              <w:rPr>
                <w:rFonts w:ascii="Times New Roman" w:hAnsi="Times New Roman" w:cs="Times New Roman"/>
                <w:lang w:eastAsia="zh-TW"/>
              </w:rPr>
            </w:pPr>
          </w:p>
          <w:p w14:paraId="5C70C9F7" w14:textId="77777777" w:rsidR="00FE4DEE" w:rsidRDefault="00FE4DEE" w:rsidP="00FD64F9">
            <w:pPr>
              <w:widowControl w:val="0"/>
              <w:adjustRightInd w:val="0"/>
              <w:snapToGrid w:val="0"/>
              <w:spacing w:line="240" w:lineRule="auto"/>
              <w:jc w:val="center"/>
              <w:rPr>
                <w:rFonts w:ascii="Times New Roman" w:hAnsi="Times New Roman" w:cs="Times New Roman"/>
                <w:lang w:eastAsia="zh-TW"/>
              </w:rPr>
            </w:pPr>
          </w:p>
          <w:p w14:paraId="3342E9BD" w14:textId="77777777" w:rsidR="00FE4DEE" w:rsidRDefault="00FE4DEE" w:rsidP="00FD64F9">
            <w:pPr>
              <w:widowControl w:val="0"/>
              <w:adjustRightInd w:val="0"/>
              <w:snapToGrid w:val="0"/>
              <w:spacing w:line="240" w:lineRule="auto"/>
              <w:jc w:val="center"/>
              <w:rPr>
                <w:rFonts w:ascii="Times New Roman" w:hAnsi="Times New Roman" w:cs="Times New Roman"/>
                <w:lang w:eastAsia="zh-TW"/>
              </w:rPr>
            </w:pPr>
          </w:p>
          <w:p w14:paraId="0F67CCFD" w14:textId="77777777" w:rsidR="00FE4DEE" w:rsidRDefault="00FE4DEE" w:rsidP="00FD64F9">
            <w:pPr>
              <w:widowControl w:val="0"/>
              <w:adjustRightInd w:val="0"/>
              <w:snapToGrid w:val="0"/>
              <w:spacing w:line="240" w:lineRule="auto"/>
              <w:jc w:val="center"/>
              <w:rPr>
                <w:rFonts w:ascii="Times New Roman" w:hAnsi="Times New Roman" w:cs="Times New Roman"/>
                <w:lang w:eastAsia="zh-TW"/>
              </w:rPr>
            </w:pPr>
          </w:p>
          <w:p w14:paraId="70494138" w14:textId="77777777" w:rsidR="00FE4DEE" w:rsidRDefault="00FE4DEE" w:rsidP="00FD64F9">
            <w:pPr>
              <w:widowControl w:val="0"/>
              <w:adjustRightInd w:val="0"/>
              <w:snapToGrid w:val="0"/>
              <w:spacing w:line="240" w:lineRule="auto"/>
              <w:jc w:val="center"/>
              <w:rPr>
                <w:rFonts w:ascii="Times New Roman" w:hAnsi="Times New Roman" w:cs="Times New Roman"/>
                <w:lang w:eastAsia="zh-TW"/>
              </w:rPr>
            </w:pPr>
          </w:p>
          <w:p w14:paraId="57BC9D98" w14:textId="77777777" w:rsidR="00FE4DEE" w:rsidRDefault="00FE4DEE" w:rsidP="00FD64F9">
            <w:pPr>
              <w:widowControl w:val="0"/>
              <w:adjustRightInd w:val="0"/>
              <w:snapToGrid w:val="0"/>
              <w:spacing w:line="240" w:lineRule="auto"/>
              <w:jc w:val="center"/>
              <w:rPr>
                <w:rFonts w:ascii="Times New Roman" w:hAnsi="Times New Roman" w:cs="Times New Roman"/>
                <w:lang w:eastAsia="zh-TW"/>
              </w:rPr>
            </w:pPr>
          </w:p>
          <w:p w14:paraId="08EF1BB7" w14:textId="28BBAC8C" w:rsidR="00FE4DEE" w:rsidRDefault="00FE4DEE" w:rsidP="00FD64F9">
            <w:pPr>
              <w:widowControl w:val="0"/>
              <w:adjustRightInd w:val="0"/>
              <w:snapToGrid w:val="0"/>
              <w:spacing w:line="240" w:lineRule="auto"/>
              <w:jc w:val="center"/>
              <w:rPr>
                <w:rFonts w:ascii="Times New Roman" w:hAnsi="Times New Roman" w:cs="Times New Roman"/>
                <w:lang w:eastAsia="zh-TW"/>
              </w:rPr>
            </w:pPr>
          </w:p>
          <w:p w14:paraId="42D74323" w14:textId="77777777" w:rsidR="003C3CB3" w:rsidRDefault="003C3CB3" w:rsidP="00FD64F9">
            <w:pPr>
              <w:widowControl w:val="0"/>
              <w:adjustRightInd w:val="0"/>
              <w:snapToGrid w:val="0"/>
              <w:spacing w:line="240" w:lineRule="auto"/>
              <w:jc w:val="center"/>
              <w:rPr>
                <w:rFonts w:ascii="Times New Roman" w:hAnsi="Times New Roman" w:cs="Times New Roman"/>
                <w:lang w:eastAsia="zh-TW"/>
              </w:rPr>
            </w:pPr>
          </w:p>
          <w:p w14:paraId="38B6E6ED" w14:textId="7FFD70C5" w:rsidR="00FE4DEE" w:rsidRPr="00A85011" w:rsidRDefault="00E13196" w:rsidP="00FE4DEE">
            <w:pPr>
              <w:widowControl w:val="0"/>
              <w:adjustRightInd w:val="0"/>
              <w:snapToGrid w:val="0"/>
              <w:spacing w:line="240" w:lineRule="auto"/>
              <w:rPr>
                <w:rFonts w:ascii="Times New Roman" w:hAnsi="Times New Roman" w:cs="Times New Roman"/>
                <w:lang w:eastAsia="zh-TW"/>
              </w:rPr>
            </w:pPr>
            <w:r>
              <w:rPr>
                <w:rFonts w:ascii="Times New Roman" w:hAnsi="Times New Roman" w:cs="Times New Roman" w:hint="eastAsia"/>
                <w:shd w:val="clear" w:color="auto" w:fill="FFE599" w:themeFill="accent4" w:themeFillTint="66"/>
                <w:lang w:eastAsia="zh-TW"/>
              </w:rPr>
              <w:t>個案</w:t>
            </w:r>
            <w:r w:rsidR="00FE4DEE" w:rsidRPr="00FE4DEE">
              <w:rPr>
                <w:rFonts w:ascii="Times New Roman" w:hAnsi="Times New Roman" w:cs="Times New Roman" w:hint="eastAsia"/>
                <w:shd w:val="clear" w:color="auto" w:fill="FFE599" w:themeFill="accent4" w:themeFillTint="66"/>
                <w:lang w:eastAsia="zh-TW"/>
              </w:rPr>
              <w:t>研究及</w:t>
            </w:r>
            <w:r w:rsidR="00754234" w:rsidRPr="00D30A4B">
              <w:rPr>
                <w:rFonts w:ascii="DengXian" w:eastAsia="新細明體" w:hAnsi="DengXian" w:cs="Times New Roman" w:hint="eastAsia"/>
                <w:shd w:val="clear" w:color="auto" w:fill="FFE599" w:themeFill="accent4" w:themeFillTint="66"/>
                <w:lang w:eastAsia="zh-TW"/>
              </w:rPr>
              <w:t>分組</w:t>
            </w:r>
            <w:r w:rsidR="00FE4DEE" w:rsidRPr="00FE4DEE">
              <w:rPr>
                <w:rFonts w:ascii="Times New Roman" w:hAnsi="Times New Roman" w:cs="Times New Roman" w:hint="eastAsia"/>
                <w:shd w:val="clear" w:color="auto" w:fill="FFE599" w:themeFill="accent4" w:themeFillTint="66"/>
                <w:lang w:eastAsia="zh-TW"/>
              </w:rPr>
              <w:t>討論</w:t>
            </w:r>
          </w:p>
        </w:tc>
        <w:tc>
          <w:tcPr>
            <w:tcW w:w="4536" w:type="dxa"/>
            <w:shd w:val="clear" w:color="auto" w:fill="auto"/>
            <w:tcMar>
              <w:top w:w="100" w:type="dxa"/>
              <w:left w:w="100" w:type="dxa"/>
              <w:bottom w:w="100" w:type="dxa"/>
              <w:right w:w="100" w:type="dxa"/>
            </w:tcMar>
          </w:tcPr>
          <w:p w14:paraId="2BE258E6" w14:textId="212703F4" w:rsidR="00CD6ED1" w:rsidRPr="00AC0233" w:rsidRDefault="008F6F32" w:rsidP="00FE4DEE">
            <w:pPr>
              <w:widowControl w:val="0"/>
              <w:shd w:val="clear" w:color="auto" w:fill="FFF2CC" w:themeFill="accent4" w:themeFillTint="33"/>
              <w:snapToGrid w:val="0"/>
              <w:spacing w:line="240" w:lineRule="auto"/>
              <w:rPr>
                <w:rFonts w:ascii="Times New Roman" w:eastAsia="Times New Roman" w:hAnsi="Times New Roman" w:cs="Times New Roman"/>
                <w:b/>
                <w:bCs/>
                <w:lang w:eastAsia="zh-TW"/>
              </w:rPr>
            </w:pPr>
            <w:r>
              <w:rPr>
                <w:rFonts w:ascii="DengXian" w:eastAsia="DengXian" w:hAnsi="DengXian" w:cs="新細明體" w:hint="eastAsia"/>
                <w:b/>
                <w:bCs/>
                <w:lang w:eastAsia="zh-TW"/>
              </w:rPr>
              <w:lastRenderedPageBreak/>
              <w:t>第</w:t>
            </w:r>
            <w:r>
              <w:rPr>
                <w:rFonts w:ascii="新細明體" w:eastAsia="新細明體" w:hAnsi="新細明體" w:cs="新細明體" w:hint="eastAsia"/>
                <w:b/>
                <w:bCs/>
                <w:lang w:eastAsia="zh-TW"/>
              </w:rPr>
              <w:t>六</w:t>
            </w:r>
            <w:r w:rsidR="00412455">
              <w:rPr>
                <w:rFonts w:ascii="新細明體" w:eastAsia="新細明體" w:hAnsi="新細明體" w:cs="新細明體" w:hint="eastAsia"/>
                <w:b/>
                <w:bCs/>
                <w:lang w:eastAsia="zh-TW"/>
              </w:rPr>
              <w:t>部分：風險管理</w:t>
            </w:r>
          </w:p>
          <w:p w14:paraId="2D694876" w14:textId="77777777" w:rsidR="00E15120" w:rsidRDefault="00E15120" w:rsidP="00FE4DEE">
            <w:pPr>
              <w:widowControl w:val="0"/>
              <w:shd w:val="clear" w:color="auto" w:fill="FFF2CC" w:themeFill="accent4" w:themeFillTint="33"/>
              <w:snapToGrid w:val="0"/>
              <w:spacing w:line="240" w:lineRule="auto"/>
              <w:rPr>
                <w:rFonts w:ascii="新細明體" w:eastAsia="新細明體" w:hAnsi="新細明體" w:cs="新細明體"/>
                <w:lang w:eastAsia="zh-TW"/>
              </w:rPr>
            </w:pPr>
          </w:p>
          <w:p w14:paraId="7BA4DE94" w14:textId="7626110E" w:rsidR="00E15120" w:rsidRPr="00E15120" w:rsidRDefault="00E15120" w:rsidP="00FE4DEE">
            <w:pPr>
              <w:widowControl w:val="0"/>
              <w:shd w:val="clear" w:color="auto" w:fill="FFF2CC" w:themeFill="accent4" w:themeFillTint="33"/>
              <w:snapToGrid w:val="0"/>
              <w:spacing w:line="240" w:lineRule="auto"/>
              <w:rPr>
                <w:rFonts w:ascii="新細明體" w:eastAsia="新細明體" w:hAnsi="新細明體" w:cs="新細明體"/>
                <w:lang w:eastAsia="zh-TW"/>
              </w:rPr>
            </w:pPr>
            <w:r w:rsidRPr="00E15120">
              <w:rPr>
                <w:rFonts w:ascii="新細明體" w:eastAsia="新細明體" w:hAnsi="新細明體" w:cs="新細明體" w:hint="eastAsia"/>
                <w:lang w:eastAsia="zh-TW"/>
              </w:rPr>
              <w:t>問學生以下問題：</w:t>
            </w:r>
          </w:p>
          <w:p w14:paraId="7EFBC19B" w14:textId="0D6E5EAB" w:rsidR="00E15120" w:rsidRDefault="000B1EA0" w:rsidP="00244410">
            <w:pPr>
              <w:pStyle w:val="a6"/>
              <w:widowControl w:val="0"/>
              <w:numPr>
                <w:ilvl w:val="0"/>
                <w:numId w:val="50"/>
              </w:numPr>
              <w:shd w:val="clear" w:color="auto" w:fill="FFF2CC" w:themeFill="accent4" w:themeFillTint="33"/>
              <w:snapToGrid w:val="0"/>
              <w:spacing w:line="240" w:lineRule="auto"/>
              <w:ind w:leftChars="0" w:left="327" w:hanging="327"/>
              <w:rPr>
                <w:rFonts w:ascii="新細明體" w:eastAsia="新細明體" w:hAnsi="新細明體" w:cs="新細明體"/>
                <w:lang w:eastAsia="zh-TW"/>
              </w:rPr>
            </w:pPr>
            <w:r w:rsidRPr="00E15120">
              <w:rPr>
                <w:rFonts w:ascii="新細明體" w:eastAsia="新細明體" w:hAnsi="新細明體" w:cs="新細明體" w:hint="eastAsia"/>
                <w:lang w:eastAsia="zh-TW"/>
              </w:rPr>
              <w:t>你會設置鬧鐘作為早上的叫醒電話嗎？ 為</w:t>
            </w:r>
            <w:r w:rsidR="00492D0F">
              <w:rPr>
                <w:rFonts w:ascii="新細明體" w:eastAsia="新細明體" w:hAnsi="新細明體" w:cs="新細明體" w:hint="eastAsia"/>
                <w:lang w:eastAsia="zh-TW"/>
              </w:rPr>
              <w:t>甚</w:t>
            </w:r>
            <w:r w:rsidRPr="00E15120">
              <w:rPr>
                <w:rFonts w:ascii="新細明體" w:eastAsia="新細明體" w:hAnsi="新細明體" w:cs="新細明體" w:hint="eastAsia"/>
                <w:lang w:eastAsia="zh-TW"/>
              </w:rPr>
              <w:t>麼？</w:t>
            </w:r>
          </w:p>
          <w:p w14:paraId="2904960B" w14:textId="4F5BEC2E" w:rsidR="000B1EA0" w:rsidRDefault="000B1EA0" w:rsidP="00244410">
            <w:pPr>
              <w:pStyle w:val="a6"/>
              <w:widowControl w:val="0"/>
              <w:numPr>
                <w:ilvl w:val="0"/>
                <w:numId w:val="50"/>
              </w:numPr>
              <w:shd w:val="clear" w:color="auto" w:fill="FFF2CC" w:themeFill="accent4" w:themeFillTint="33"/>
              <w:snapToGrid w:val="0"/>
              <w:spacing w:line="240" w:lineRule="auto"/>
              <w:ind w:leftChars="0" w:left="327" w:hanging="327"/>
              <w:rPr>
                <w:rFonts w:ascii="新細明體" w:eastAsia="新細明體" w:hAnsi="新細明體" w:cs="新細明體"/>
                <w:lang w:eastAsia="zh-TW"/>
              </w:rPr>
            </w:pPr>
            <w:r w:rsidRPr="00E15120">
              <w:rPr>
                <w:rFonts w:ascii="新細明體" w:eastAsia="新細明體" w:hAnsi="新細明體" w:cs="新細明體" w:hint="eastAsia"/>
                <w:lang w:eastAsia="zh-TW"/>
              </w:rPr>
              <w:t>商店/公司也會設置</w:t>
            </w:r>
            <w:r w:rsidR="00754234" w:rsidRPr="00D30A4B">
              <w:rPr>
                <w:rFonts w:ascii="DengXian" w:eastAsia="新細明體" w:hAnsi="DengXian" w:cs="新細明體" w:hint="eastAsia"/>
                <w:lang w:eastAsia="zh-TW"/>
              </w:rPr>
              <w:t>警鐘</w:t>
            </w:r>
            <w:r w:rsidR="00CD5ABD" w:rsidRPr="00CD5ABD">
              <w:rPr>
                <w:rFonts w:ascii="新細明體" w:eastAsia="新細明體" w:hAnsi="新細明體" w:cs="新細明體" w:hint="eastAsia"/>
                <w:lang w:eastAsia="zh-TW"/>
              </w:rPr>
              <w:t>，</w:t>
            </w:r>
            <w:r w:rsidRPr="00E15120">
              <w:rPr>
                <w:rFonts w:ascii="新細明體" w:eastAsia="新細明體" w:hAnsi="新細明體" w:cs="新細明體" w:hint="eastAsia"/>
                <w:lang w:eastAsia="zh-TW"/>
              </w:rPr>
              <w:t>為了</w:t>
            </w:r>
            <w:r w:rsidR="00754234">
              <w:rPr>
                <w:rFonts w:ascii="新細明體" w:eastAsia="新細明體" w:hAnsi="新細明體" w:cs="新細明體" w:hint="eastAsia"/>
                <w:lang w:eastAsia="zh-TW"/>
              </w:rPr>
              <w:t>甚</w:t>
            </w:r>
            <w:r w:rsidRPr="00E15120">
              <w:rPr>
                <w:rFonts w:ascii="新細明體" w:eastAsia="新細明體" w:hAnsi="新細明體" w:cs="新細明體" w:hint="eastAsia"/>
                <w:lang w:eastAsia="zh-TW"/>
              </w:rPr>
              <w:t>麼目的？</w:t>
            </w:r>
          </w:p>
          <w:p w14:paraId="386F6AF2" w14:textId="1480753C" w:rsidR="00E15120" w:rsidRPr="00D30A4B" w:rsidRDefault="000B1EA0" w:rsidP="00244410">
            <w:pPr>
              <w:pStyle w:val="a6"/>
              <w:widowControl w:val="0"/>
              <w:numPr>
                <w:ilvl w:val="0"/>
                <w:numId w:val="50"/>
              </w:numPr>
              <w:shd w:val="clear" w:color="auto" w:fill="FFF2CC" w:themeFill="accent4" w:themeFillTint="33"/>
              <w:snapToGrid w:val="0"/>
              <w:spacing w:line="240" w:lineRule="auto"/>
              <w:ind w:leftChars="0" w:left="327" w:hanging="327"/>
              <w:rPr>
                <w:lang w:eastAsia="zh-TW"/>
              </w:rPr>
            </w:pPr>
            <w:r w:rsidRPr="00D30A4B">
              <w:rPr>
                <w:rFonts w:ascii="新細明體" w:eastAsia="新細明體" w:hAnsi="新細明體" w:cs="新細明體" w:hint="eastAsia"/>
                <w:lang w:eastAsia="zh-TW"/>
              </w:rPr>
              <w:t>你能猜出</w:t>
            </w:r>
            <w:r w:rsidRPr="00D30A4B">
              <w:rPr>
                <w:rFonts w:ascii="DengXian" w:eastAsia="DengXian" w:hAnsi="DengXian" w:cs="新細明體" w:hint="eastAsia"/>
                <w:lang w:eastAsia="zh-TW"/>
              </w:rPr>
              <w:t>警</w:t>
            </w:r>
            <w:r w:rsidRPr="00D30A4B">
              <w:rPr>
                <w:rFonts w:ascii="新細明體" w:eastAsia="新細明體" w:hAnsi="新細明體" w:cs="新細明體" w:hint="eastAsia"/>
                <w:lang w:eastAsia="zh-TW"/>
              </w:rPr>
              <w:t>鐘的設置屬於哪</w:t>
            </w:r>
            <w:r w:rsidR="00754234" w:rsidRPr="00D30A4B">
              <w:rPr>
                <w:rFonts w:ascii="DengXian" w:eastAsia="新細明體" w:hAnsi="DengXian" w:cs="新細明體" w:hint="eastAsia"/>
                <w:lang w:eastAsia="zh-TW"/>
              </w:rPr>
              <w:t>項</w:t>
            </w:r>
            <w:r w:rsidRPr="00D30A4B">
              <w:rPr>
                <w:rFonts w:ascii="新細明體" w:eastAsia="新細明體" w:hAnsi="新細明體" w:cs="新細明體" w:hint="eastAsia"/>
                <w:lang w:eastAsia="zh-TW"/>
              </w:rPr>
              <w:t>管理</w:t>
            </w:r>
            <w:r w:rsidR="00754234" w:rsidRPr="00D30A4B">
              <w:rPr>
                <w:rFonts w:ascii="DengXian" w:eastAsia="新細明體" w:hAnsi="DengXian" w:cs="新細明體" w:hint="eastAsia"/>
                <w:lang w:eastAsia="zh-TW"/>
              </w:rPr>
              <w:t>功能</w:t>
            </w:r>
            <w:r w:rsidRPr="00D30A4B">
              <w:rPr>
                <w:rFonts w:ascii="新細明體" w:eastAsia="新細明體" w:hAnsi="新細明體" w:cs="新細明體" w:hint="eastAsia"/>
                <w:lang w:eastAsia="zh-TW"/>
              </w:rPr>
              <w:t>方式嗎？</w:t>
            </w:r>
          </w:p>
          <w:p w14:paraId="6592915B" w14:textId="77777777" w:rsidR="00E15120" w:rsidRDefault="00E15120" w:rsidP="00E15120">
            <w:pPr>
              <w:widowControl w:val="0"/>
              <w:snapToGrid w:val="0"/>
              <w:spacing w:line="240" w:lineRule="auto"/>
              <w:rPr>
                <w:rFonts w:ascii="新細明體" w:eastAsia="新細明體" w:hAnsi="新細明體" w:cs="新細明體"/>
                <w:lang w:eastAsia="zh-TW"/>
              </w:rPr>
            </w:pPr>
          </w:p>
          <w:p w14:paraId="36161AFD" w14:textId="53D4EF89" w:rsidR="00CD6ED1" w:rsidRDefault="00E15120" w:rsidP="00E15120">
            <w:pPr>
              <w:widowControl w:val="0"/>
              <w:snapToGrid w:val="0"/>
              <w:spacing w:line="240" w:lineRule="auto"/>
              <w:rPr>
                <w:rFonts w:ascii="新細明體" w:eastAsia="DengXian" w:hAnsi="新細明體" w:cs="新細明體"/>
                <w:lang w:eastAsia="zh-TW"/>
              </w:rPr>
            </w:pPr>
            <w:r w:rsidRPr="00711323">
              <w:rPr>
                <w:rFonts w:ascii="新細明體" w:eastAsia="新細明體" w:hAnsi="新細明體" w:cs="新細明體" w:hint="eastAsia"/>
                <w:lang w:eastAsia="zh-TW"/>
              </w:rPr>
              <w:t>用</w:t>
            </w:r>
            <w:proofErr w:type="gramStart"/>
            <w:r w:rsidR="00412455" w:rsidRPr="009448D7">
              <w:rPr>
                <w:rFonts w:ascii="新細明體" w:eastAsia="新細明體" w:hAnsi="新細明體" w:cs="新細明體" w:hint="eastAsia"/>
                <w:lang w:eastAsia="zh-TW"/>
              </w:rPr>
              <w:t>太興</w:t>
            </w:r>
            <w:proofErr w:type="gramEnd"/>
            <w:r w:rsidR="00412455" w:rsidRPr="009448D7">
              <w:rPr>
                <w:rFonts w:ascii="新細明體" w:eastAsia="新細明體" w:hAnsi="新細明體" w:cs="新細明體" w:hint="eastAsia"/>
                <w:lang w:eastAsia="zh-TW"/>
              </w:rPr>
              <w:t>集團所面</w:t>
            </w:r>
            <w:r w:rsidR="00412455">
              <w:rPr>
                <w:rFonts w:ascii="新細明體" w:eastAsia="新細明體" w:hAnsi="新細明體" w:cs="新細明體" w:hint="eastAsia"/>
                <w:lang w:eastAsia="zh-TW"/>
              </w:rPr>
              <w:t>對</w:t>
            </w:r>
            <w:r w:rsidR="00412455" w:rsidRPr="009448D7">
              <w:rPr>
                <w:rFonts w:ascii="新細明體" w:eastAsia="新細明體" w:hAnsi="新細明體" w:cs="新細明體" w:hint="eastAsia"/>
                <w:lang w:eastAsia="zh-TW"/>
              </w:rPr>
              <w:t>的風險來說明風險管理</w:t>
            </w:r>
            <w:r w:rsidR="00412455">
              <w:rPr>
                <w:rFonts w:ascii="新細明體" w:eastAsia="新細明體" w:hAnsi="新細明體" w:cs="新細明體" w:hint="eastAsia"/>
                <w:lang w:eastAsia="zh-TW"/>
              </w:rPr>
              <w:t>的功能</w:t>
            </w:r>
            <w:r w:rsidR="00412455" w:rsidRPr="009448D7">
              <w:rPr>
                <w:rFonts w:ascii="新細明體" w:eastAsia="新細明體" w:hAnsi="新細明體" w:cs="新細明體" w:hint="eastAsia"/>
                <w:lang w:eastAsia="zh-TW"/>
              </w:rPr>
              <w:t>和重要性。</w:t>
            </w:r>
          </w:p>
          <w:p w14:paraId="6C228F79" w14:textId="77777777" w:rsidR="009448D7" w:rsidRPr="009448D7" w:rsidRDefault="009448D7" w:rsidP="00CD6ED1">
            <w:pPr>
              <w:widowControl w:val="0"/>
              <w:snapToGrid w:val="0"/>
              <w:spacing w:line="240" w:lineRule="auto"/>
              <w:rPr>
                <w:rFonts w:ascii="Times New Roman" w:eastAsia="DengXian" w:hAnsi="Times New Roman" w:cs="Times New Roman"/>
                <w:lang w:eastAsia="zh-TW"/>
              </w:rPr>
            </w:pPr>
          </w:p>
          <w:p w14:paraId="2675DAC5" w14:textId="63DA8058" w:rsidR="00B72A43" w:rsidRDefault="00412455" w:rsidP="00CD6ED1">
            <w:pPr>
              <w:widowControl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定義</w:t>
            </w:r>
            <w:r w:rsidR="009939EC">
              <w:rPr>
                <w:rFonts w:ascii="Times New Roman" w:hAnsi="Times New Roman" w:cs="Times New Roman"/>
                <w:lang w:eastAsia="zh-TW"/>
              </w:rPr>
              <w:t>：</w:t>
            </w:r>
            <w:r>
              <w:rPr>
                <w:rFonts w:ascii="Times New Roman" w:hAnsi="Times New Roman" w:cs="Times New Roman"/>
                <w:lang w:eastAsia="zh-TW"/>
              </w:rPr>
              <w:t xml:space="preserve"> </w:t>
            </w:r>
            <w:r w:rsidRPr="00B72A43">
              <w:rPr>
                <w:rFonts w:ascii="Times New Roman" w:hAnsi="Times New Roman" w:cs="Times New Roman" w:hint="eastAsia"/>
                <w:lang w:eastAsia="zh-TW"/>
              </w:rPr>
              <w:t>識別和評估公司面臨的各種風險並</w:t>
            </w:r>
            <w:r w:rsidR="00492D0F">
              <w:rPr>
                <w:rFonts w:ascii="DengXian" w:eastAsia="DengXian" w:hAnsi="DengXian" w:cs="Times New Roman" w:hint="eastAsia"/>
                <w:lang w:eastAsia="zh-TW"/>
              </w:rPr>
              <w:t>制</w:t>
            </w:r>
            <w:r w:rsidRPr="00B72A43">
              <w:rPr>
                <w:rFonts w:ascii="Times New Roman" w:hAnsi="Times New Roman" w:cs="Times New Roman" w:hint="eastAsia"/>
                <w:lang w:eastAsia="zh-TW"/>
              </w:rPr>
              <w:t>定措施以盡量減少損失的過程</w:t>
            </w:r>
            <w:r>
              <w:rPr>
                <w:rFonts w:ascii="Times New Roman" w:hAnsi="Times New Roman" w:cs="Times New Roman" w:hint="eastAsia"/>
                <w:lang w:eastAsia="zh-TW"/>
              </w:rPr>
              <w:t>。</w:t>
            </w:r>
          </w:p>
          <w:p w14:paraId="45C76EF1" w14:textId="11FCB343" w:rsidR="00F91E22" w:rsidRPr="00A9377D" w:rsidRDefault="00F91E22" w:rsidP="00CD6ED1">
            <w:pPr>
              <w:widowControl w:val="0"/>
              <w:snapToGrid w:val="0"/>
              <w:spacing w:line="240" w:lineRule="auto"/>
              <w:rPr>
                <w:rFonts w:ascii="Times New Roman" w:hAnsi="Times New Roman" w:cs="Times New Roman"/>
                <w:lang w:eastAsia="zh-TW"/>
              </w:rPr>
            </w:pPr>
            <w:r>
              <w:rPr>
                <w:rFonts w:ascii="Times New Roman" w:hAnsi="Times New Roman" w:cs="Times New Roman"/>
                <w:lang w:eastAsia="zh-TW"/>
              </w:rPr>
              <w:t xml:space="preserve"> </w:t>
            </w:r>
          </w:p>
          <w:p w14:paraId="3B4D5844" w14:textId="507A89F5" w:rsidR="00B72A43" w:rsidRPr="00B72A43" w:rsidRDefault="00412455" w:rsidP="00B72A43">
            <w:pPr>
              <w:widowControl w:val="0"/>
              <w:snapToGrid w:val="0"/>
              <w:spacing w:line="240" w:lineRule="auto"/>
              <w:rPr>
                <w:rFonts w:ascii="Times New Roman" w:eastAsia="Times New Roman" w:hAnsi="Times New Roman" w:cs="Times New Roman"/>
                <w:lang w:val="en-US" w:eastAsia="zh-TW"/>
              </w:rPr>
            </w:pPr>
            <w:r w:rsidRPr="00B72A43">
              <w:rPr>
                <w:rFonts w:ascii="新細明體" w:eastAsia="新細明體" w:hAnsi="新細明體" w:cs="新細明體" w:hint="eastAsia"/>
                <w:lang w:val="en-US" w:eastAsia="zh-TW"/>
              </w:rPr>
              <w:t>風險管理的主要功能</w:t>
            </w:r>
            <w:r w:rsidR="009939EC">
              <w:rPr>
                <w:rFonts w:ascii="Times New Roman" w:eastAsia="新細明體" w:hAnsi="Times New Roman" w:cs="Times New Roman"/>
                <w:lang w:val="en-US" w:eastAsia="zh-TW"/>
              </w:rPr>
              <w:t>：</w:t>
            </w:r>
          </w:p>
          <w:p w14:paraId="213FFF19" w14:textId="55C7AA12" w:rsidR="00B72A43" w:rsidRPr="00B72A43" w:rsidRDefault="00412455" w:rsidP="00B72A43">
            <w:pPr>
              <w:widowControl w:val="0"/>
              <w:numPr>
                <w:ilvl w:val="0"/>
                <w:numId w:val="36"/>
              </w:numPr>
              <w:snapToGrid w:val="0"/>
              <w:spacing w:line="240" w:lineRule="auto"/>
              <w:rPr>
                <w:rFonts w:ascii="Times New Roman" w:eastAsia="Times New Roman" w:hAnsi="Times New Roman" w:cs="Times New Roman"/>
                <w:lang w:val="en-US"/>
              </w:rPr>
            </w:pPr>
            <w:r w:rsidRPr="00B72A43">
              <w:rPr>
                <w:rFonts w:ascii="新細明體" w:eastAsia="新細明體" w:hAnsi="新細明體" w:cs="新細明體" w:hint="eastAsia"/>
                <w:lang w:val="en-US" w:eastAsia="zh-TW"/>
              </w:rPr>
              <w:t>識別和衡量風險</w:t>
            </w:r>
          </w:p>
          <w:p w14:paraId="2F2A261E" w14:textId="569ED31C" w:rsidR="00B72A43" w:rsidRPr="00B72A43" w:rsidRDefault="00412455" w:rsidP="00B72A43">
            <w:pPr>
              <w:widowControl w:val="0"/>
              <w:numPr>
                <w:ilvl w:val="0"/>
                <w:numId w:val="36"/>
              </w:numPr>
              <w:snapToGrid w:val="0"/>
              <w:spacing w:line="240" w:lineRule="auto"/>
              <w:rPr>
                <w:rFonts w:ascii="Times New Roman" w:eastAsia="Times New Roman" w:hAnsi="Times New Roman" w:cs="Times New Roman"/>
                <w:lang w:val="en-US"/>
              </w:rPr>
            </w:pPr>
            <w:r w:rsidRPr="00B72A43">
              <w:rPr>
                <w:rFonts w:ascii="新細明體" w:eastAsia="新細明體" w:hAnsi="新細明體" w:cs="新細明體" w:hint="eastAsia"/>
                <w:lang w:val="en-US" w:eastAsia="zh-TW"/>
              </w:rPr>
              <w:t>控制風險</w:t>
            </w:r>
          </w:p>
          <w:p w14:paraId="5CBCCE92" w14:textId="68E20E67" w:rsidR="00B72A43" w:rsidRDefault="00412455" w:rsidP="00FE4DEE">
            <w:pPr>
              <w:widowControl w:val="0"/>
              <w:shd w:val="clear" w:color="auto" w:fill="FFE599" w:themeFill="accent4" w:themeFillTint="66"/>
              <w:snapToGrid w:val="0"/>
              <w:spacing w:line="240" w:lineRule="auto"/>
              <w:rPr>
                <w:rFonts w:ascii="Times New Roman" w:hAnsi="Times New Roman" w:cs="Times New Roman"/>
                <w:lang w:eastAsia="zh-TW"/>
              </w:rPr>
            </w:pPr>
            <w:r w:rsidRPr="0050091E">
              <w:rPr>
                <w:rFonts w:ascii="Times New Roman" w:hAnsi="Times New Roman" w:cs="Times New Roman" w:hint="eastAsia"/>
                <w:lang w:eastAsia="zh-TW"/>
              </w:rPr>
              <w:lastRenderedPageBreak/>
              <w:t>提出問題引導學生思考</w:t>
            </w:r>
            <w:proofErr w:type="gramStart"/>
            <w:r>
              <w:rPr>
                <w:rFonts w:ascii="Times New Roman" w:hAnsi="Times New Roman" w:cs="Times New Roman" w:hint="eastAsia"/>
                <w:lang w:eastAsia="zh-TW"/>
              </w:rPr>
              <w:t>太興</w:t>
            </w:r>
            <w:proofErr w:type="gramEnd"/>
            <w:r w:rsidRPr="0050091E">
              <w:rPr>
                <w:rFonts w:ascii="Times New Roman" w:hAnsi="Times New Roman" w:cs="Times New Roman" w:hint="eastAsia"/>
                <w:lang w:eastAsia="zh-TW"/>
              </w:rPr>
              <w:t>集團可能</w:t>
            </w:r>
            <w:r>
              <w:rPr>
                <w:rFonts w:ascii="Times New Roman" w:hAnsi="Times New Roman" w:cs="Times New Roman" w:hint="eastAsia"/>
                <w:lang w:eastAsia="zh-TW"/>
              </w:rPr>
              <w:t>會</w:t>
            </w:r>
            <w:r w:rsidRPr="0050091E">
              <w:rPr>
                <w:rFonts w:ascii="Times New Roman" w:hAnsi="Times New Roman" w:cs="Times New Roman" w:hint="eastAsia"/>
                <w:lang w:eastAsia="zh-TW"/>
              </w:rPr>
              <w:t>面</w:t>
            </w:r>
            <w:r>
              <w:rPr>
                <w:rFonts w:ascii="Times New Roman" w:hAnsi="Times New Roman" w:cs="Times New Roman" w:hint="eastAsia"/>
                <w:lang w:eastAsia="zh-TW"/>
              </w:rPr>
              <w:t>對</w:t>
            </w:r>
            <w:r w:rsidRPr="0050091E">
              <w:rPr>
                <w:rFonts w:ascii="Times New Roman" w:hAnsi="Times New Roman" w:cs="Times New Roman" w:hint="eastAsia"/>
                <w:lang w:eastAsia="zh-TW"/>
              </w:rPr>
              <w:t>的風險。</w:t>
            </w:r>
          </w:p>
          <w:p w14:paraId="4A18CC36" w14:textId="77777777" w:rsidR="0050091E" w:rsidRDefault="0050091E" w:rsidP="00FE4DEE">
            <w:pPr>
              <w:widowControl w:val="0"/>
              <w:shd w:val="clear" w:color="auto" w:fill="FFE599" w:themeFill="accent4" w:themeFillTint="66"/>
              <w:snapToGrid w:val="0"/>
              <w:spacing w:line="240" w:lineRule="auto"/>
              <w:rPr>
                <w:rFonts w:ascii="Times New Roman" w:hAnsi="Times New Roman" w:cs="Times New Roman"/>
                <w:lang w:eastAsia="zh-TW"/>
              </w:rPr>
            </w:pPr>
          </w:p>
          <w:p w14:paraId="6FFCA222" w14:textId="5A5072C1" w:rsidR="00C23EA1" w:rsidRPr="001A5108" w:rsidRDefault="00412455" w:rsidP="00FE4DEE">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sidRPr="001A5108">
              <w:rPr>
                <w:rFonts w:ascii="Times New Roman" w:hAnsi="Times New Roman" w:cs="Times New Roman" w:hint="eastAsia"/>
                <w:lang w:eastAsia="zh-TW"/>
              </w:rPr>
              <w:t>引導問題：</w:t>
            </w:r>
          </w:p>
          <w:p w14:paraId="36B72B85" w14:textId="798CAFFF" w:rsidR="00F44920" w:rsidRPr="00F44920" w:rsidRDefault="00412455" w:rsidP="00FE4DEE">
            <w:pPr>
              <w:pStyle w:val="a6"/>
              <w:widowControl w:val="0"/>
              <w:numPr>
                <w:ilvl w:val="3"/>
                <w:numId w:val="37"/>
              </w:numPr>
              <w:shd w:val="clear" w:color="auto" w:fill="FFE599" w:themeFill="accent4" w:themeFillTint="66"/>
              <w:snapToGrid w:val="0"/>
              <w:spacing w:line="240" w:lineRule="auto"/>
              <w:ind w:leftChars="0" w:left="723"/>
              <w:rPr>
                <w:rFonts w:ascii="Times New Roman" w:hAnsi="Times New Roman" w:cs="Times New Roman"/>
                <w:lang w:eastAsia="zh-TW"/>
              </w:rPr>
            </w:pPr>
            <w:r w:rsidRPr="00F44920">
              <w:rPr>
                <w:rFonts w:ascii="Times New Roman" w:hAnsi="Times New Roman" w:cs="Times New Roman" w:hint="eastAsia"/>
                <w:lang w:eastAsia="zh-TW"/>
              </w:rPr>
              <w:t>在</w:t>
            </w:r>
            <w:r w:rsidRPr="00F44920">
              <w:rPr>
                <w:rFonts w:ascii="Times New Roman" w:hAnsi="Times New Roman" w:cs="Times New Roman"/>
                <w:lang w:eastAsia="zh-TW"/>
              </w:rPr>
              <w:t>2019</w:t>
            </w:r>
            <w:r w:rsidRPr="00F44920">
              <w:rPr>
                <w:rFonts w:ascii="Times New Roman" w:hAnsi="Times New Roman" w:cs="Times New Roman" w:hint="eastAsia"/>
                <w:lang w:eastAsia="zh-TW"/>
              </w:rPr>
              <w:t>年至</w:t>
            </w:r>
            <w:r w:rsidRPr="00F44920">
              <w:rPr>
                <w:rFonts w:ascii="Times New Roman" w:hAnsi="Times New Roman" w:cs="Times New Roman"/>
                <w:lang w:eastAsia="zh-TW"/>
              </w:rPr>
              <w:t>2021</w:t>
            </w:r>
            <w:r w:rsidRPr="00F44920">
              <w:rPr>
                <w:rFonts w:ascii="Times New Roman" w:hAnsi="Times New Roman" w:cs="Times New Roman" w:hint="eastAsia"/>
                <w:lang w:eastAsia="zh-TW"/>
              </w:rPr>
              <w:t>年間，餐飲業面對了哪些重大的挑戰？</w:t>
            </w:r>
          </w:p>
          <w:p w14:paraId="2C0D539A" w14:textId="7351BBFC" w:rsidR="00F44920" w:rsidRPr="00F44920" w:rsidRDefault="00412455" w:rsidP="00FE4DEE">
            <w:pPr>
              <w:pStyle w:val="a6"/>
              <w:widowControl w:val="0"/>
              <w:numPr>
                <w:ilvl w:val="3"/>
                <w:numId w:val="37"/>
              </w:numPr>
              <w:shd w:val="clear" w:color="auto" w:fill="FFE599" w:themeFill="accent4" w:themeFillTint="66"/>
              <w:snapToGrid w:val="0"/>
              <w:spacing w:line="240" w:lineRule="auto"/>
              <w:ind w:leftChars="0" w:left="723"/>
              <w:rPr>
                <w:rFonts w:ascii="Times New Roman" w:hAnsi="Times New Roman" w:cs="Times New Roman"/>
                <w:lang w:eastAsia="zh-TW"/>
              </w:rPr>
            </w:pPr>
            <w:r w:rsidRPr="00F44920">
              <w:rPr>
                <w:rFonts w:ascii="Times New Roman" w:hAnsi="Times New Roman" w:cs="Times New Roman" w:hint="eastAsia"/>
                <w:lang w:eastAsia="zh-TW"/>
              </w:rPr>
              <w:t>除了以上所提到的挑戰，在經營企業時還可能有甚麼風險？</w:t>
            </w:r>
          </w:p>
          <w:p w14:paraId="1986422C" w14:textId="77777777" w:rsidR="007F7745" w:rsidRDefault="007F7745" w:rsidP="00CD6ED1">
            <w:pPr>
              <w:widowControl w:val="0"/>
              <w:snapToGrid w:val="0"/>
              <w:spacing w:line="240" w:lineRule="auto"/>
              <w:rPr>
                <w:rFonts w:ascii="Times New Roman" w:hAnsi="Times New Roman" w:cs="Times New Roman"/>
                <w:lang w:eastAsia="zh-TW"/>
              </w:rPr>
            </w:pPr>
          </w:p>
          <w:p w14:paraId="24DDBA63" w14:textId="23E71171" w:rsidR="00166069" w:rsidRDefault="00166069" w:rsidP="00CD6ED1">
            <w:pPr>
              <w:widowControl w:val="0"/>
              <w:snapToGrid w:val="0"/>
              <w:spacing w:line="240" w:lineRule="auto"/>
              <w:rPr>
                <w:rFonts w:ascii="Times New Roman" w:hAnsi="Times New Roman" w:cs="Times New Roman"/>
                <w:lang w:eastAsia="zh-TW"/>
              </w:rPr>
            </w:pPr>
          </w:p>
          <w:p w14:paraId="7294E09B" w14:textId="16E20AA2" w:rsidR="001F1558" w:rsidRDefault="001F1558" w:rsidP="00CD6ED1">
            <w:pPr>
              <w:widowControl w:val="0"/>
              <w:snapToGrid w:val="0"/>
              <w:spacing w:line="240" w:lineRule="auto"/>
              <w:rPr>
                <w:rFonts w:ascii="Times New Roman" w:hAnsi="Times New Roman" w:cs="Times New Roman"/>
                <w:lang w:eastAsia="zh-TW"/>
              </w:rPr>
            </w:pPr>
          </w:p>
          <w:p w14:paraId="78BEAADC" w14:textId="77777777" w:rsidR="001F1558" w:rsidRDefault="001F1558" w:rsidP="00CD6ED1">
            <w:pPr>
              <w:widowControl w:val="0"/>
              <w:snapToGrid w:val="0"/>
              <w:spacing w:line="240" w:lineRule="auto"/>
              <w:rPr>
                <w:rFonts w:ascii="Times New Roman" w:hAnsi="Times New Roman" w:cs="Times New Roman"/>
                <w:lang w:eastAsia="zh-TW"/>
              </w:rPr>
            </w:pPr>
          </w:p>
          <w:p w14:paraId="771CF9DA" w14:textId="7C7ADEC9" w:rsidR="00A37E88" w:rsidRDefault="00412455" w:rsidP="00CD6ED1">
            <w:pPr>
              <w:widowControl w:val="0"/>
              <w:snapToGrid w:val="0"/>
              <w:spacing w:line="240" w:lineRule="auto"/>
              <w:rPr>
                <w:rFonts w:ascii="Times New Roman" w:hAnsi="Times New Roman" w:cs="Times New Roman"/>
                <w:lang w:eastAsia="zh-TW"/>
              </w:rPr>
            </w:pPr>
            <w:r w:rsidRPr="00166069">
              <w:rPr>
                <w:rFonts w:ascii="Times New Roman" w:hAnsi="Times New Roman" w:cs="Times New Roman" w:hint="eastAsia"/>
                <w:lang w:eastAsia="zh-TW"/>
              </w:rPr>
              <w:t>通過識別</w:t>
            </w:r>
            <w:proofErr w:type="gramStart"/>
            <w:r w:rsidRPr="00166069">
              <w:rPr>
                <w:rFonts w:ascii="Times New Roman" w:hAnsi="Times New Roman" w:cs="Times New Roman" w:hint="eastAsia"/>
                <w:lang w:eastAsia="zh-TW"/>
              </w:rPr>
              <w:t>太興</w:t>
            </w:r>
            <w:proofErr w:type="gramEnd"/>
            <w:r w:rsidRPr="00166069">
              <w:rPr>
                <w:rFonts w:ascii="Times New Roman" w:hAnsi="Times New Roman" w:cs="Times New Roman" w:hint="eastAsia"/>
                <w:lang w:eastAsia="zh-TW"/>
              </w:rPr>
              <w:t>集團的風險並建議公司如何控制風險，解釋風險管理的主要</w:t>
            </w:r>
            <w:r>
              <w:rPr>
                <w:rFonts w:ascii="Times New Roman" w:hAnsi="Times New Roman" w:cs="Times New Roman" w:hint="eastAsia"/>
                <w:lang w:eastAsia="zh-TW"/>
              </w:rPr>
              <w:t>功</w:t>
            </w:r>
            <w:r w:rsidRPr="00166069">
              <w:rPr>
                <w:rFonts w:ascii="Times New Roman" w:hAnsi="Times New Roman" w:cs="Times New Roman" w:hint="eastAsia"/>
                <w:lang w:eastAsia="zh-TW"/>
              </w:rPr>
              <w:t>能。</w:t>
            </w:r>
          </w:p>
          <w:p w14:paraId="35869149" w14:textId="77777777" w:rsidR="00166069" w:rsidRDefault="00166069" w:rsidP="00CD6ED1">
            <w:pPr>
              <w:widowControl w:val="0"/>
              <w:snapToGrid w:val="0"/>
              <w:spacing w:line="240" w:lineRule="auto"/>
              <w:rPr>
                <w:rFonts w:ascii="Times New Roman" w:hAnsi="Times New Roman" w:cs="Times New Roman"/>
                <w:lang w:eastAsia="zh-TW"/>
              </w:rPr>
            </w:pPr>
          </w:p>
          <w:p w14:paraId="70A6692D" w14:textId="71F7AD36" w:rsidR="00A37E88" w:rsidRDefault="00412455" w:rsidP="00CD6ED1">
            <w:pPr>
              <w:widowControl w:val="0"/>
              <w:snapToGrid w:val="0"/>
              <w:spacing w:line="240" w:lineRule="auto"/>
              <w:rPr>
                <w:rFonts w:ascii="Times New Roman" w:hAnsi="Times New Roman" w:cs="Times New Roman"/>
                <w:u w:val="single"/>
                <w:lang w:eastAsia="zh-TW"/>
              </w:rPr>
            </w:pPr>
            <w:r w:rsidRPr="000619A1">
              <w:rPr>
                <w:rFonts w:ascii="Times New Roman" w:hAnsi="Times New Roman" w:cs="Times New Roman" w:hint="eastAsia"/>
                <w:u w:val="single"/>
                <w:lang w:eastAsia="zh-TW"/>
              </w:rPr>
              <w:t>識別和衡量風險</w:t>
            </w:r>
          </w:p>
          <w:p w14:paraId="5E15464C" w14:textId="7A89AFF7" w:rsidR="000619A1" w:rsidRPr="000619A1" w:rsidRDefault="00412455" w:rsidP="000619A1">
            <w:pPr>
              <w:pStyle w:val="a6"/>
              <w:widowControl w:val="0"/>
              <w:numPr>
                <w:ilvl w:val="0"/>
                <w:numId w:val="15"/>
              </w:numPr>
              <w:snapToGrid w:val="0"/>
              <w:spacing w:line="240" w:lineRule="auto"/>
              <w:ind w:leftChars="0"/>
              <w:rPr>
                <w:rFonts w:ascii="Times New Roman" w:hAnsi="Times New Roman" w:cs="Times New Roman"/>
                <w:lang w:eastAsia="zh-TW"/>
              </w:rPr>
            </w:pPr>
            <w:r w:rsidRPr="000619A1">
              <w:rPr>
                <w:rFonts w:ascii="Times New Roman" w:hAnsi="Times New Roman" w:cs="Times New Roman" w:hint="eastAsia"/>
                <w:lang w:eastAsia="zh-TW"/>
              </w:rPr>
              <w:t>識別公司面臨的可能風險並評估公司面臨的風險</w:t>
            </w:r>
          </w:p>
          <w:p w14:paraId="4B643D48" w14:textId="080B5B9E" w:rsidR="00A37E88" w:rsidRDefault="00412455" w:rsidP="000619A1">
            <w:pPr>
              <w:widowControl w:val="0"/>
              <w:numPr>
                <w:ilvl w:val="0"/>
                <w:numId w:val="15"/>
              </w:numPr>
              <w:snapToGrid w:val="0"/>
              <w:spacing w:line="240" w:lineRule="auto"/>
              <w:rPr>
                <w:rFonts w:ascii="Times New Roman" w:hAnsi="Times New Roman" w:cs="Times New Roman"/>
                <w:lang w:eastAsia="zh-TW"/>
              </w:rPr>
            </w:pPr>
            <w:r w:rsidRPr="000619A1">
              <w:rPr>
                <w:rFonts w:ascii="Times New Roman" w:hAnsi="Times New Roman" w:cs="Times New Roman" w:hint="eastAsia"/>
                <w:lang w:eastAsia="zh-TW"/>
              </w:rPr>
              <w:t>公司可能面臨各種風險，例如：火災、員工傷亡、盜竊、機器故障、罷工、對公司的訴訟和自然災害</w:t>
            </w:r>
          </w:p>
          <w:p w14:paraId="1109DFBB" w14:textId="77777777" w:rsidR="000619A1" w:rsidRDefault="000619A1" w:rsidP="000619A1">
            <w:pPr>
              <w:widowControl w:val="0"/>
              <w:snapToGrid w:val="0"/>
              <w:spacing w:line="240" w:lineRule="auto"/>
              <w:ind w:left="720"/>
              <w:rPr>
                <w:rFonts w:ascii="Times New Roman" w:hAnsi="Times New Roman" w:cs="Times New Roman"/>
                <w:lang w:eastAsia="zh-TW"/>
              </w:rPr>
            </w:pPr>
          </w:p>
          <w:p w14:paraId="43BE9F67" w14:textId="36C6672F" w:rsidR="002C3AA2" w:rsidRPr="00A9377D" w:rsidRDefault="00412455" w:rsidP="00A9377D">
            <w:pPr>
              <w:widowControl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風險識別</w:t>
            </w:r>
            <w:r w:rsidR="009939EC">
              <w:rPr>
                <w:rFonts w:ascii="Times New Roman" w:hAnsi="Times New Roman" w:cs="Times New Roman"/>
                <w:lang w:eastAsia="zh-TW"/>
              </w:rPr>
              <w:t>：</w:t>
            </w:r>
            <w:r w:rsidR="00754234" w:rsidRPr="00D30A4B">
              <w:rPr>
                <w:rFonts w:ascii="DengXian" w:eastAsia="新細明體" w:hAnsi="DengXian" w:cs="Times New Roman"/>
                <w:lang w:eastAsia="zh-TW"/>
                <w:rPrChange w:id="2" w:author="CDO(TE)11" w:date="2024-01-11T13:34:00Z">
                  <w:rPr>
                    <w:rFonts w:ascii="DengXian" w:eastAsia="新細明體" w:hAnsi="DengXian" w:cs="Times New Roman"/>
                    <w:highlight w:val="yellow"/>
                    <w:lang w:eastAsia="zh-TW"/>
                  </w:rPr>
                </w:rPrChange>
              </w:rPr>
              <w:t>(</w:t>
            </w:r>
            <w:r w:rsidR="00754234" w:rsidRPr="00D30A4B">
              <w:rPr>
                <w:rFonts w:ascii="DengXian" w:eastAsia="新細明體" w:hAnsi="DengXian" w:cs="Times New Roman" w:hint="eastAsia"/>
                <w:lang w:eastAsia="zh-TW"/>
                <w:rPrChange w:id="3" w:author="CDO(TE)11" w:date="2024-01-11T13:34:00Z">
                  <w:rPr>
                    <w:rFonts w:ascii="DengXian" w:eastAsia="新細明體" w:hAnsi="DengXian" w:cs="Times New Roman" w:hint="eastAsia"/>
                    <w:highlight w:val="yellow"/>
                    <w:lang w:eastAsia="zh-TW"/>
                  </w:rPr>
                </w:rPrChange>
              </w:rPr>
              <w:t>例子闡釋</w:t>
            </w:r>
            <w:r w:rsidR="00754234" w:rsidRPr="00D30A4B">
              <w:rPr>
                <w:rFonts w:ascii="DengXian" w:eastAsia="新細明體" w:hAnsi="DengXian" w:cs="Times New Roman"/>
                <w:lang w:eastAsia="zh-TW"/>
                <w:rPrChange w:id="4" w:author="CDO(TE)11" w:date="2024-01-11T13:34:00Z">
                  <w:rPr>
                    <w:rFonts w:ascii="DengXian" w:eastAsia="新細明體" w:hAnsi="DengXian" w:cs="Times New Roman"/>
                    <w:highlight w:val="yellow"/>
                    <w:lang w:eastAsia="zh-TW"/>
                  </w:rPr>
                </w:rPrChange>
              </w:rPr>
              <w:t>)</w:t>
            </w:r>
            <w:r w:rsidR="00A37E88">
              <w:rPr>
                <w:rFonts w:ascii="Times New Roman" w:hAnsi="Times New Roman" w:cs="Times New Roman"/>
                <w:lang w:eastAsia="zh-TW"/>
              </w:rPr>
              <w:t xml:space="preserve"> </w:t>
            </w:r>
          </w:p>
          <w:p w14:paraId="091C6FA0" w14:textId="3872C86F" w:rsidR="0053169E" w:rsidRPr="0053169E" w:rsidRDefault="00412455" w:rsidP="0053169E">
            <w:pPr>
              <w:pStyle w:val="a6"/>
              <w:widowControl w:val="0"/>
              <w:numPr>
                <w:ilvl w:val="6"/>
                <w:numId w:val="37"/>
              </w:numPr>
              <w:snapToGrid w:val="0"/>
              <w:spacing w:line="240" w:lineRule="auto"/>
              <w:ind w:leftChars="0" w:left="723"/>
              <w:rPr>
                <w:rFonts w:ascii="Times New Roman" w:hAnsi="Times New Roman" w:cs="Times New Roman"/>
                <w:lang w:val="en-US" w:eastAsia="zh-TW"/>
              </w:rPr>
            </w:pPr>
            <w:proofErr w:type="gramStart"/>
            <w:r w:rsidRPr="0053169E">
              <w:rPr>
                <w:rFonts w:ascii="Times New Roman" w:hAnsi="Times New Roman" w:cs="Times New Roman" w:hint="eastAsia"/>
                <w:lang w:val="en-US" w:eastAsia="zh-TW"/>
              </w:rPr>
              <w:t>新冠肺炎</w:t>
            </w:r>
            <w:proofErr w:type="gramEnd"/>
            <w:r w:rsidRPr="0053169E">
              <w:rPr>
                <w:rFonts w:ascii="Times New Roman" w:hAnsi="Times New Roman" w:cs="Times New Roman" w:hint="eastAsia"/>
                <w:lang w:val="en-US" w:eastAsia="zh-TW"/>
              </w:rPr>
              <w:t>：防疫措施嚴重影響了行業的正常營運。</w:t>
            </w:r>
            <w:proofErr w:type="gramStart"/>
            <w:r w:rsidRPr="0053169E">
              <w:rPr>
                <w:rFonts w:ascii="Times New Roman" w:hAnsi="Times New Roman" w:cs="Times New Roman" w:hint="eastAsia"/>
                <w:lang w:val="en-US" w:eastAsia="zh-TW"/>
              </w:rPr>
              <w:t>新冠肺炎</w:t>
            </w:r>
            <w:proofErr w:type="gramEnd"/>
            <w:r w:rsidRPr="0053169E">
              <w:rPr>
                <w:rFonts w:ascii="Times New Roman" w:hAnsi="Times New Roman" w:cs="Times New Roman" w:hint="eastAsia"/>
                <w:lang w:val="en-US" w:eastAsia="zh-TW"/>
              </w:rPr>
              <w:t>下的業務營運可能對員工和客戶的健康和安全構成風險。如果員工或顧客受到感染，相關的餐廳將要暫時</w:t>
            </w:r>
            <w:r w:rsidR="00754234" w:rsidRPr="00D30A4B">
              <w:rPr>
                <w:rFonts w:ascii="DengXian" w:eastAsia="新細明體" w:hAnsi="DengXian" w:cs="Times New Roman" w:hint="eastAsia"/>
                <w:lang w:val="en-US" w:eastAsia="zh-TW"/>
              </w:rPr>
              <w:t>停業</w:t>
            </w:r>
            <w:r w:rsidRPr="0053169E">
              <w:rPr>
                <w:rFonts w:ascii="Times New Roman" w:hAnsi="Times New Roman" w:cs="Times New Roman" w:hint="eastAsia"/>
                <w:lang w:val="en-US" w:eastAsia="zh-TW"/>
              </w:rPr>
              <w:t>，</w:t>
            </w:r>
            <w:r w:rsidR="00754234" w:rsidRPr="00D30A4B">
              <w:rPr>
                <w:rFonts w:ascii="DengXian" w:eastAsia="新細明體" w:hAnsi="DengXian" w:cs="Times New Roman" w:hint="eastAsia"/>
                <w:lang w:val="en-US" w:eastAsia="zh-TW"/>
              </w:rPr>
              <w:t>以避免</w:t>
            </w:r>
            <w:r w:rsidRPr="0053169E">
              <w:rPr>
                <w:rFonts w:ascii="Times New Roman" w:hAnsi="Times New Roman" w:cs="Times New Roman" w:hint="eastAsia"/>
                <w:lang w:val="en-US" w:eastAsia="zh-TW"/>
              </w:rPr>
              <w:t>導致群體性感染，進一步影響社會穩定。</w:t>
            </w:r>
          </w:p>
          <w:p w14:paraId="05F5C8A6" w14:textId="77777777" w:rsidR="006D65F1" w:rsidRDefault="006D65F1" w:rsidP="00A9377D">
            <w:pPr>
              <w:pStyle w:val="a6"/>
              <w:widowControl w:val="0"/>
              <w:snapToGrid w:val="0"/>
              <w:spacing w:line="240" w:lineRule="auto"/>
              <w:ind w:leftChars="0" w:left="723"/>
              <w:rPr>
                <w:rFonts w:ascii="Times New Roman" w:hAnsi="Times New Roman" w:cs="Times New Roman"/>
                <w:lang w:eastAsia="zh-TW"/>
              </w:rPr>
            </w:pPr>
          </w:p>
          <w:p w14:paraId="3C4FA3C4" w14:textId="4D501082" w:rsidR="00A85011" w:rsidRDefault="00412455" w:rsidP="00E2510C">
            <w:pPr>
              <w:pStyle w:val="a6"/>
              <w:widowControl w:val="0"/>
              <w:numPr>
                <w:ilvl w:val="6"/>
                <w:numId w:val="37"/>
              </w:numPr>
              <w:snapToGrid w:val="0"/>
              <w:ind w:left="800"/>
              <w:rPr>
                <w:rFonts w:ascii="Times New Roman" w:hAnsi="Times New Roman" w:cs="Times New Roman"/>
                <w:lang w:eastAsia="zh-TW"/>
              </w:rPr>
            </w:pPr>
            <w:r w:rsidRPr="00E2510C">
              <w:rPr>
                <w:rFonts w:ascii="Times New Roman" w:hAnsi="Times New Roman" w:cs="Times New Roman" w:hint="eastAsia"/>
                <w:lang w:val="en-US" w:eastAsia="zh-TW"/>
              </w:rPr>
              <w:t>工傷：如果員工粗心大意或舉重物不</w:t>
            </w:r>
            <w:r w:rsidRPr="00E2510C">
              <w:rPr>
                <w:rFonts w:ascii="Times New Roman" w:hAnsi="Times New Roman" w:cs="Times New Roman" w:hint="eastAsia"/>
                <w:lang w:val="en-US" w:eastAsia="zh-TW"/>
              </w:rPr>
              <w:lastRenderedPageBreak/>
              <w:t>當，可能會造成工傷。集團需根據《僱員補償條例》向僱員支付補償。因此如果工作場所有任何意外，營運成本將會增加。</w:t>
            </w:r>
          </w:p>
          <w:p w14:paraId="090E45F4" w14:textId="77777777" w:rsidR="00925F48" w:rsidRPr="00E2510C" w:rsidRDefault="00925F48" w:rsidP="00E2510C">
            <w:pPr>
              <w:widowControl w:val="0"/>
              <w:snapToGrid w:val="0"/>
              <w:rPr>
                <w:rFonts w:ascii="Times New Roman" w:hAnsi="Times New Roman" w:cs="Times New Roman"/>
                <w:lang w:eastAsia="zh-TW"/>
              </w:rPr>
            </w:pPr>
          </w:p>
          <w:p w14:paraId="07480B35" w14:textId="26801388" w:rsidR="00404327" w:rsidRPr="00421003" w:rsidRDefault="009939EC" w:rsidP="00421003">
            <w:pPr>
              <w:widowControl w:val="0"/>
              <w:shd w:val="clear" w:color="auto" w:fill="FFE599" w:themeFill="accent4" w:themeFillTint="66"/>
              <w:snapToGrid w:val="0"/>
              <w:spacing w:line="240" w:lineRule="auto"/>
              <w:rPr>
                <w:rFonts w:ascii="Times New Roman" w:hAnsi="Times New Roman" w:cs="Times New Roman"/>
                <w:lang w:eastAsia="zh-TW"/>
              </w:rPr>
            </w:pPr>
            <w:r>
              <w:rPr>
                <w:rFonts w:ascii="Times New Roman" w:hAnsi="Times New Roman" w:cs="Times New Roman" w:hint="eastAsia"/>
                <w:lang w:eastAsia="zh-TW"/>
              </w:rPr>
              <w:t>回饋</w:t>
            </w:r>
            <w:r w:rsidR="00412455" w:rsidRPr="00421003">
              <w:rPr>
                <w:rFonts w:ascii="Times New Roman" w:hAnsi="Times New Roman" w:cs="Times New Roman" w:hint="eastAsia"/>
                <w:lang w:eastAsia="zh-TW"/>
              </w:rPr>
              <w:t>：</w:t>
            </w:r>
          </w:p>
          <w:p w14:paraId="425DAACE" w14:textId="126A42A9" w:rsidR="005F5627" w:rsidRDefault="00412455" w:rsidP="00421003">
            <w:pPr>
              <w:widowControl w:val="0"/>
              <w:shd w:val="clear" w:color="auto" w:fill="FFE599" w:themeFill="accent4" w:themeFillTint="66"/>
              <w:snapToGrid w:val="0"/>
              <w:spacing w:line="240" w:lineRule="auto"/>
              <w:rPr>
                <w:rFonts w:ascii="Times New Roman" w:hAnsi="Times New Roman" w:cs="Times New Roman"/>
                <w:lang w:eastAsia="zh-TW"/>
              </w:rPr>
            </w:pPr>
            <w:r>
              <w:rPr>
                <w:rFonts w:ascii="Times New Roman" w:hAnsi="Times New Roman" w:cs="Times New Roman" w:hint="eastAsia"/>
                <w:lang w:eastAsia="zh-TW"/>
              </w:rPr>
              <w:t>識別風險後，</w:t>
            </w:r>
            <w:r w:rsidRPr="00575D8A">
              <w:rPr>
                <w:rFonts w:ascii="Times New Roman" w:hAnsi="Times New Roman" w:cs="Times New Roman" w:hint="eastAsia"/>
                <w:lang w:eastAsia="zh-TW"/>
              </w:rPr>
              <w:t>邀請學生</w:t>
            </w:r>
            <w:r w:rsidR="00492D0F">
              <w:rPr>
                <w:rFonts w:ascii="DengXian" w:eastAsia="DengXian" w:hAnsi="DengXian" w:cs="Times New Roman" w:hint="eastAsia"/>
                <w:lang w:eastAsia="zh-TW"/>
              </w:rPr>
              <w:t>分享</w:t>
            </w:r>
            <w:r w:rsidRPr="00575D8A">
              <w:rPr>
                <w:rFonts w:ascii="Times New Roman" w:hAnsi="Times New Roman" w:cs="Times New Roman" w:hint="eastAsia"/>
                <w:lang w:eastAsia="zh-TW"/>
              </w:rPr>
              <w:t>如何控制</w:t>
            </w:r>
            <w:r w:rsidR="00754234" w:rsidRPr="00D30A4B">
              <w:rPr>
                <w:rFonts w:ascii="DengXian" w:eastAsia="新細明體" w:hAnsi="DengXian" w:cs="Times New Roman" w:hint="eastAsia"/>
                <w:lang w:eastAsia="zh-TW"/>
              </w:rPr>
              <w:t>上面提及</w:t>
            </w:r>
            <w:proofErr w:type="gramStart"/>
            <w:r w:rsidRPr="00575D8A">
              <w:rPr>
                <w:rFonts w:ascii="Times New Roman" w:hAnsi="Times New Roman" w:cs="Times New Roman" w:hint="eastAsia"/>
                <w:lang w:eastAsia="zh-TW"/>
              </w:rPr>
              <w:t>太興</w:t>
            </w:r>
            <w:proofErr w:type="gramEnd"/>
            <w:r w:rsidRPr="00575D8A">
              <w:rPr>
                <w:rFonts w:ascii="Times New Roman" w:hAnsi="Times New Roman" w:cs="Times New Roman" w:hint="eastAsia"/>
                <w:lang w:eastAsia="zh-TW"/>
              </w:rPr>
              <w:t>集團的風險。</w:t>
            </w:r>
            <w:r w:rsidR="00575D8A" w:rsidRPr="00575D8A">
              <w:rPr>
                <w:rFonts w:ascii="Times New Roman" w:hAnsi="Times New Roman" w:cs="Times New Roman" w:hint="eastAsia"/>
                <w:lang w:eastAsia="zh-TW"/>
              </w:rPr>
              <w:t xml:space="preserve"> </w:t>
            </w:r>
          </w:p>
          <w:p w14:paraId="068CD675" w14:textId="77777777" w:rsidR="0084539D" w:rsidRDefault="0084539D" w:rsidP="00421003">
            <w:pPr>
              <w:widowControl w:val="0"/>
              <w:shd w:val="clear" w:color="auto" w:fill="FFE599" w:themeFill="accent4" w:themeFillTint="66"/>
              <w:snapToGrid w:val="0"/>
              <w:spacing w:line="240" w:lineRule="auto"/>
              <w:rPr>
                <w:rFonts w:ascii="Times New Roman" w:hAnsi="Times New Roman" w:cs="Times New Roman"/>
                <w:lang w:eastAsia="zh-TW"/>
              </w:rPr>
            </w:pPr>
          </w:p>
          <w:p w14:paraId="1EB11362" w14:textId="186B0F50" w:rsidR="0084539D" w:rsidRDefault="00412455" w:rsidP="00421003">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sidRPr="001A5108">
              <w:rPr>
                <w:rFonts w:ascii="Times New Roman" w:hAnsi="Times New Roman" w:cs="Times New Roman" w:hint="eastAsia"/>
                <w:lang w:eastAsia="zh-TW"/>
              </w:rPr>
              <w:t>引導問題：</w:t>
            </w:r>
          </w:p>
          <w:p w14:paraId="5E373FDC" w14:textId="30360032" w:rsidR="00925F48" w:rsidRPr="00244410" w:rsidRDefault="00925F48" w:rsidP="00244410">
            <w:pPr>
              <w:pStyle w:val="a6"/>
              <w:widowControl w:val="0"/>
              <w:numPr>
                <w:ilvl w:val="0"/>
                <w:numId w:val="51"/>
              </w:numPr>
              <w:shd w:val="clear" w:color="auto" w:fill="FFE599" w:themeFill="accent4" w:themeFillTint="66"/>
              <w:adjustRightInd w:val="0"/>
              <w:snapToGrid w:val="0"/>
              <w:spacing w:line="240" w:lineRule="auto"/>
              <w:ind w:leftChars="0"/>
              <w:rPr>
                <w:rFonts w:ascii="Times New Roman" w:hAnsi="Times New Roman" w:cs="Times New Roman"/>
                <w:lang w:eastAsia="zh-TW"/>
              </w:rPr>
            </w:pPr>
            <w:r w:rsidRPr="002D244E">
              <w:rPr>
                <w:rFonts w:ascii="Times New Roman" w:hAnsi="Times New Roman" w:cs="Times New Roman" w:hint="eastAsia"/>
                <w:lang w:val="en-US" w:eastAsia="zh-TW"/>
              </w:rPr>
              <w:t>識別出以上風險後，你會怎麼做</w:t>
            </w:r>
            <w:r>
              <w:rPr>
                <w:rFonts w:ascii="DengXian" w:eastAsia="DengXian" w:hAnsi="DengXian" w:cs="Times New Roman" w:hint="eastAsia"/>
                <w:lang w:val="en-US" w:eastAsia="zh-TW"/>
              </w:rPr>
              <w:t>?</w:t>
            </w:r>
          </w:p>
          <w:p w14:paraId="57A541F1" w14:textId="4D1A7C30" w:rsidR="002D244E" w:rsidRPr="00244410" w:rsidRDefault="002D244E" w:rsidP="00244410">
            <w:pPr>
              <w:widowControl w:val="0"/>
              <w:shd w:val="clear" w:color="auto" w:fill="FFE599" w:themeFill="accent4" w:themeFillTint="66"/>
              <w:snapToGrid w:val="0"/>
              <w:spacing w:line="240" w:lineRule="auto"/>
              <w:ind w:left="440"/>
              <w:rPr>
                <w:rFonts w:ascii="Times New Roman" w:hAnsi="Times New Roman" w:cs="Times New Roman"/>
                <w:lang w:val="en-US" w:eastAsia="zh-TW"/>
              </w:rPr>
            </w:pPr>
          </w:p>
          <w:p w14:paraId="7F045CB1" w14:textId="77777777" w:rsidR="00925F48" w:rsidRDefault="00925F48" w:rsidP="00421003">
            <w:pPr>
              <w:widowControl w:val="0"/>
              <w:shd w:val="clear" w:color="auto" w:fill="FFE599" w:themeFill="accent4" w:themeFillTint="66"/>
              <w:snapToGrid w:val="0"/>
              <w:spacing w:line="240" w:lineRule="auto"/>
              <w:rPr>
                <w:rFonts w:ascii="Times New Roman" w:hAnsi="Times New Roman" w:cs="Times New Roman"/>
                <w:lang w:val="en-US" w:eastAsia="zh-TW"/>
              </w:rPr>
            </w:pPr>
          </w:p>
          <w:p w14:paraId="64E7B503" w14:textId="77777777" w:rsidR="003D051F" w:rsidRDefault="003D051F" w:rsidP="00421003">
            <w:pPr>
              <w:widowControl w:val="0"/>
              <w:shd w:val="clear" w:color="auto" w:fill="FFE599" w:themeFill="accent4" w:themeFillTint="66"/>
              <w:snapToGrid w:val="0"/>
              <w:spacing w:line="240" w:lineRule="auto"/>
              <w:rPr>
                <w:rFonts w:ascii="Times New Roman" w:hAnsi="Times New Roman" w:cs="Times New Roman"/>
                <w:lang w:val="en-US" w:eastAsia="zh-TW"/>
              </w:rPr>
            </w:pPr>
          </w:p>
          <w:p w14:paraId="3625DB68" w14:textId="2F1066C0" w:rsidR="003D051F" w:rsidRDefault="003D051F" w:rsidP="00421003">
            <w:pPr>
              <w:widowControl w:val="0"/>
              <w:shd w:val="clear" w:color="auto" w:fill="FFE599" w:themeFill="accent4" w:themeFillTint="66"/>
              <w:snapToGrid w:val="0"/>
              <w:spacing w:line="240" w:lineRule="auto"/>
              <w:rPr>
                <w:rFonts w:ascii="Times New Roman" w:hAnsi="Times New Roman" w:cs="Times New Roman"/>
                <w:lang w:val="en-US" w:eastAsia="zh-TW"/>
              </w:rPr>
            </w:pPr>
          </w:p>
          <w:p w14:paraId="2342916B" w14:textId="77777777" w:rsidR="00925F48" w:rsidRPr="002D244E" w:rsidRDefault="00925F48" w:rsidP="00421003">
            <w:pPr>
              <w:widowControl w:val="0"/>
              <w:shd w:val="clear" w:color="auto" w:fill="FFE599" w:themeFill="accent4" w:themeFillTint="66"/>
              <w:snapToGrid w:val="0"/>
              <w:spacing w:line="240" w:lineRule="auto"/>
              <w:rPr>
                <w:rFonts w:ascii="Times New Roman" w:hAnsi="Times New Roman" w:cs="Times New Roman"/>
                <w:lang w:val="en-US" w:eastAsia="zh-TW"/>
              </w:rPr>
            </w:pPr>
          </w:p>
          <w:p w14:paraId="746EC48A" w14:textId="0CA5B2A9" w:rsidR="00965052" w:rsidRDefault="00412455" w:rsidP="00421003">
            <w:pPr>
              <w:widowControl w:val="0"/>
              <w:shd w:val="clear" w:color="auto" w:fill="FFE599" w:themeFill="accent4" w:themeFillTint="66"/>
              <w:snapToGrid w:val="0"/>
              <w:spacing w:line="240" w:lineRule="auto"/>
              <w:rPr>
                <w:rFonts w:ascii="Times New Roman" w:hAnsi="Times New Roman" w:cs="Times New Roman"/>
                <w:lang w:eastAsia="zh-TW"/>
              </w:rPr>
            </w:pPr>
            <w:r w:rsidRPr="00965052">
              <w:rPr>
                <w:rFonts w:ascii="Times New Roman" w:hAnsi="Times New Roman" w:cs="Times New Roman" w:hint="eastAsia"/>
                <w:lang w:eastAsia="zh-TW"/>
              </w:rPr>
              <w:t>提示問題：</w:t>
            </w:r>
          </w:p>
          <w:p w14:paraId="7CBD6624" w14:textId="302E0C9D" w:rsidR="00DD2F22" w:rsidRDefault="00412455" w:rsidP="00421003">
            <w:pPr>
              <w:pStyle w:val="a6"/>
              <w:widowControl w:val="0"/>
              <w:numPr>
                <w:ilvl w:val="0"/>
                <w:numId w:val="43"/>
              </w:numPr>
              <w:shd w:val="clear" w:color="auto" w:fill="FFE599" w:themeFill="accent4" w:themeFillTint="66"/>
              <w:snapToGrid w:val="0"/>
              <w:ind w:leftChars="0"/>
              <w:rPr>
                <w:rFonts w:ascii="Times New Roman" w:hAnsi="Times New Roman" w:cs="Times New Roman"/>
                <w:lang w:val="en-US" w:eastAsia="zh-TW"/>
              </w:rPr>
            </w:pPr>
            <w:r w:rsidRPr="00DD2F22">
              <w:rPr>
                <w:rFonts w:ascii="Times New Roman" w:hAnsi="Times New Roman" w:cs="Times New Roman" w:hint="eastAsia"/>
                <w:lang w:val="en-US" w:eastAsia="zh-TW"/>
              </w:rPr>
              <w:t>確保良好的衛生和安全的工作環境會增加生產成本嗎？</w:t>
            </w:r>
          </w:p>
          <w:p w14:paraId="716FEB1D" w14:textId="0C1B17BB" w:rsidR="00925F48" w:rsidRPr="00DD2F22" w:rsidRDefault="00412455" w:rsidP="00421003">
            <w:pPr>
              <w:pStyle w:val="a6"/>
              <w:widowControl w:val="0"/>
              <w:numPr>
                <w:ilvl w:val="0"/>
                <w:numId w:val="43"/>
              </w:numPr>
              <w:shd w:val="clear" w:color="auto" w:fill="FFE599" w:themeFill="accent4" w:themeFillTint="66"/>
              <w:snapToGrid w:val="0"/>
              <w:ind w:leftChars="0"/>
              <w:rPr>
                <w:rFonts w:ascii="Times New Roman" w:hAnsi="Times New Roman" w:cs="Times New Roman"/>
                <w:lang w:val="en-US" w:eastAsia="zh-TW"/>
              </w:rPr>
            </w:pPr>
            <w:r w:rsidRPr="00DD2F22">
              <w:rPr>
                <w:rFonts w:ascii="Times New Roman" w:hAnsi="Times New Roman" w:cs="Times New Roman" w:hint="eastAsia"/>
                <w:lang w:val="en-US" w:eastAsia="zh-TW"/>
              </w:rPr>
              <w:t>企業應如何在履行責任與企業盈利之間取得平衡？</w:t>
            </w:r>
          </w:p>
          <w:p w14:paraId="5DF811BC" w14:textId="5DFEBF92" w:rsidR="001F1558" w:rsidRDefault="001F1558" w:rsidP="00244410">
            <w:pPr>
              <w:widowControl w:val="0"/>
              <w:shd w:val="clear" w:color="auto" w:fill="FFE599" w:themeFill="accent4" w:themeFillTint="66"/>
              <w:snapToGrid w:val="0"/>
              <w:rPr>
                <w:rFonts w:ascii="Times New Roman" w:hAnsi="Times New Roman" w:cs="Times New Roman"/>
                <w:lang w:eastAsia="zh-TW"/>
              </w:rPr>
            </w:pPr>
          </w:p>
          <w:p w14:paraId="11083196" w14:textId="118C0E10" w:rsidR="00925F48" w:rsidRPr="00244410" w:rsidRDefault="00925F48" w:rsidP="00244410">
            <w:pPr>
              <w:widowControl w:val="0"/>
              <w:shd w:val="clear" w:color="auto" w:fill="FFE599" w:themeFill="accent4" w:themeFillTint="66"/>
              <w:snapToGrid w:val="0"/>
              <w:rPr>
                <w:rFonts w:ascii="Times New Roman" w:hAnsi="Times New Roman" w:cs="Times New Roman"/>
                <w:lang w:eastAsia="zh-TW"/>
              </w:rPr>
            </w:pPr>
            <w:r w:rsidRPr="009F3CA4">
              <w:rPr>
                <w:rFonts w:ascii="Times New Roman" w:hAnsi="Times New Roman" w:cs="Times New Roman" w:hint="eastAsia"/>
                <w:lang w:eastAsia="zh-TW"/>
              </w:rPr>
              <w:t>對學生的回答</w:t>
            </w:r>
            <w:r>
              <w:rPr>
                <w:rFonts w:ascii="Times New Roman" w:hAnsi="Times New Roman" w:cs="Times New Roman" w:hint="eastAsia"/>
                <w:lang w:eastAsia="zh-TW"/>
              </w:rPr>
              <w:t>給予</w:t>
            </w:r>
            <w:r w:rsidR="009939EC">
              <w:rPr>
                <w:rFonts w:ascii="Times New Roman" w:hAnsi="Times New Roman" w:cs="Times New Roman" w:hint="eastAsia"/>
                <w:lang w:eastAsia="zh-TW"/>
              </w:rPr>
              <w:t>回饋</w:t>
            </w:r>
            <w:r w:rsidRPr="009F3CA4">
              <w:rPr>
                <w:rFonts w:ascii="Times New Roman" w:hAnsi="Times New Roman" w:cs="Times New Roman" w:hint="eastAsia"/>
                <w:lang w:eastAsia="zh-TW"/>
              </w:rPr>
              <w:t>，並補充</w:t>
            </w:r>
            <w:proofErr w:type="gramStart"/>
            <w:r>
              <w:rPr>
                <w:rFonts w:ascii="Times New Roman" w:hAnsi="Times New Roman" w:cs="Times New Roman" w:hint="eastAsia"/>
                <w:lang w:eastAsia="zh-TW"/>
              </w:rPr>
              <w:t>太興</w:t>
            </w:r>
            <w:proofErr w:type="gramEnd"/>
            <w:r w:rsidRPr="009F3CA4">
              <w:rPr>
                <w:rFonts w:ascii="Times New Roman" w:hAnsi="Times New Roman" w:cs="Times New Roman" w:hint="eastAsia"/>
                <w:lang w:eastAsia="zh-TW"/>
              </w:rPr>
              <w:t>集團如何控制風險。</w:t>
            </w:r>
          </w:p>
          <w:p w14:paraId="7B6BDEB7" w14:textId="77777777" w:rsidR="009F3CA4" w:rsidRPr="009F3CA4" w:rsidRDefault="009F3CA4" w:rsidP="00244410">
            <w:pPr>
              <w:widowControl w:val="0"/>
              <w:snapToGrid w:val="0"/>
              <w:spacing w:line="360" w:lineRule="auto"/>
              <w:rPr>
                <w:rFonts w:ascii="Times New Roman" w:eastAsia="DengXian" w:hAnsi="Times New Roman" w:cs="Times New Roman"/>
                <w:lang w:eastAsia="zh-TW"/>
              </w:rPr>
            </w:pPr>
          </w:p>
          <w:p w14:paraId="0225F7A9" w14:textId="788EBA77" w:rsidR="004E36FD" w:rsidRDefault="00412455" w:rsidP="00CD6ED1">
            <w:pPr>
              <w:widowControl w:val="0"/>
              <w:snapToGrid w:val="0"/>
              <w:spacing w:line="240" w:lineRule="auto"/>
              <w:rPr>
                <w:rFonts w:ascii="Times New Roman" w:hAnsi="Times New Roman" w:cs="Times New Roman"/>
                <w:u w:val="single"/>
                <w:lang w:eastAsia="zh-TW"/>
              </w:rPr>
            </w:pPr>
            <w:r w:rsidRPr="00992478">
              <w:rPr>
                <w:rFonts w:ascii="Times New Roman" w:hAnsi="Times New Roman" w:cs="Times New Roman" w:hint="eastAsia"/>
                <w:u w:val="single"/>
                <w:lang w:eastAsia="zh-TW"/>
              </w:rPr>
              <w:t>控制風險</w:t>
            </w:r>
          </w:p>
          <w:p w14:paraId="5A267D95" w14:textId="53EF7A7D" w:rsidR="00992478" w:rsidRPr="00992478" w:rsidRDefault="00412455" w:rsidP="00992478">
            <w:pPr>
              <w:pStyle w:val="a6"/>
              <w:widowControl w:val="0"/>
              <w:numPr>
                <w:ilvl w:val="0"/>
                <w:numId w:val="15"/>
              </w:numPr>
              <w:snapToGrid w:val="0"/>
              <w:spacing w:line="240" w:lineRule="auto"/>
              <w:ind w:leftChars="0"/>
              <w:rPr>
                <w:rFonts w:ascii="Times New Roman" w:hAnsi="Times New Roman" w:cs="Times New Roman"/>
                <w:lang w:eastAsia="zh-TW"/>
              </w:rPr>
            </w:pPr>
            <w:r w:rsidRPr="00992478">
              <w:rPr>
                <w:rFonts w:ascii="Times New Roman" w:hAnsi="Times New Roman" w:cs="Times New Roman" w:hint="eastAsia"/>
                <w:lang w:eastAsia="zh-TW"/>
              </w:rPr>
              <w:t>制定風險管理策略並選擇最合適的措施來控制和管理風險</w:t>
            </w:r>
          </w:p>
          <w:p w14:paraId="6CC82A47" w14:textId="4F18A9F8" w:rsidR="00C000F8" w:rsidRDefault="00412455" w:rsidP="00992478">
            <w:pPr>
              <w:widowControl w:val="0"/>
              <w:numPr>
                <w:ilvl w:val="0"/>
                <w:numId w:val="15"/>
              </w:numPr>
              <w:snapToGrid w:val="0"/>
              <w:spacing w:line="240" w:lineRule="auto"/>
              <w:rPr>
                <w:rFonts w:ascii="Times New Roman" w:hAnsi="Times New Roman" w:cs="Times New Roman"/>
                <w:lang w:eastAsia="zh-TW"/>
              </w:rPr>
            </w:pPr>
            <w:r w:rsidRPr="00992478">
              <w:rPr>
                <w:rFonts w:ascii="Times New Roman" w:hAnsi="Times New Roman" w:cs="Times New Roman" w:hint="eastAsia"/>
                <w:lang w:eastAsia="zh-TW"/>
              </w:rPr>
              <w:t>公司可以使用四大風險管理策略來控</w:t>
            </w:r>
            <w:r w:rsidRPr="00992478">
              <w:rPr>
                <w:rFonts w:ascii="Times New Roman" w:hAnsi="Times New Roman" w:cs="Times New Roman" w:hint="eastAsia"/>
                <w:lang w:eastAsia="zh-TW"/>
              </w:rPr>
              <w:lastRenderedPageBreak/>
              <w:t>制風險：風險迴避、風險承擔、風險減少和風險轉移</w:t>
            </w:r>
          </w:p>
          <w:p w14:paraId="166E0F9D" w14:textId="77777777" w:rsidR="00992478" w:rsidRDefault="00992478" w:rsidP="00992478">
            <w:pPr>
              <w:widowControl w:val="0"/>
              <w:snapToGrid w:val="0"/>
              <w:spacing w:line="240" w:lineRule="auto"/>
              <w:ind w:left="720"/>
              <w:rPr>
                <w:rFonts w:ascii="Times New Roman" w:hAnsi="Times New Roman" w:cs="Times New Roman"/>
                <w:lang w:eastAsia="zh-TW"/>
              </w:rPr>
            </w:pPr>
          </w:p>
          <w:p w14:paraId="1C079A7D" w14:textId="19D8804C" w:rsidR="00FB5554" w:rsidRDefault="00412455" w:rsidP="00FB5554">
            <w:pPr>
              <w:widowControl w:val="0"/>
              <w:snapToGrid w:val="0"/>
              <w:spacing w:line="240" w:lineRule="auto"/>
              <w:rPr>
                <w:rFonts w:ascii="Times New Roman" w:hAnsi="Times New Roman" w:cs="Times New Roman"/>
                <w:lang w:eastAsia="zh-TW"/>
              </w:rPr>
            </w:pPr>
            <w:proofErr w:type="gramStart"/>
            <w:r>
              <w:rPr>
                <w:rFonts w:ascii="Times New Roman" w:hAnsi="Times New Roman" w:cs="Times New Roman" w:hint="eastAsia"/>
                <w:lang w:eastAsia="zh-TW"/>
              </w:rPr>
              <w:t>太興</w:t>
            </w:r>
            <w:proofErr w:type="gramEnd"/>
            <w:r>
              <w:rPr>
                <w:rFonts w:ascii="Times New Roman" w:hAnsi="Times New Roman" w:cs="Times New Roman" w:hint="eastAsia"/>
                <w:lang w:eastAsia="zh-TW"/>
              </w:rPr>
              <w:t>集團</w:t>
            </w:r>
            <w:r w:rsidRPr="00FB5554">
              <w:rPr>
                <w:rFonts w:ascii="Times New Roman" w:hAnsi="Times New Roman" w:cs="Times New Roman" w:hint="eastAsia"/>
                <w:lang w:eastAsia="zh-TW"/>
              </w:rPr>
              <w:t>控制風險的方法</w:t>
            </w:r>
            <w:r>
              <w:rPr>
                <w:rFonts w:ascii="Times New Roman" w:hAnsi="Times New Roman" w:cs="Times New Roman" w:hint="eastAsia"/>
                <w:lang w:eastAsia="zh-TW"/>
              </w:rPr>
              <w:t>：</w:t>
            </w:r>
          </w:p>
          <w:p w14:paraId="2E184028" w14:textId="4EA3E248" w:rsidR="00CA045C" w:rsidRPr="00244410" w:rsidRDefault="00412455" w:rsidP="00244410">
            <w:pPr>
              <w:pStyle w:val="a6"/>
              <w:widowControl w:val="0"/>
              <w:numPr>
                <w:ilvl w:val="0"/>
                <w:numId w:val="44"/>
              </w:numPr>
              <w:snapToGrid w:val="0"/>
              <w:spacing w:line="240" w:lineRule="auto"/>
              <w:ind w:left="800"/>
              <w:rPr>
                <w:lang w:val="en-US" w:eastAsia="zh-TW"/>
              </w:rPr>
            </w:pPr>
            <w:r w:rsidRPr="00CA045C">
              <w:rPr>
                <w:rFonts w:ascii="Times New Roman" w:hAnsi="Times New Roman" w:cs="Times New Roman" w:hint="eastAsia"/>
                <w:lang w:eastAsia="zh-TW"/>
              </w:rPr>
              <w:t>風險承擔：成立「緊急應變委員會」和「防疫小組」，密切監察</w:t>
            </w:r>
            <w:proofErr w:type="gramStart"/>
            <w:r w:rsidRPr="00CA045C">
              <w:rPr>
                <w:rFonts w:ascii="Times New Roman" w:hAnsi="Times New Roman" w:cs="Times New Roman" w:hint="eastAsia"/>
                <w:lang w:eastAsia="zh-TW"/>
              </w:rPr>
              <w:t>疫</w:t>
            </w:r>
            <w:proofErr w:type="gramEnd"/>
            <w:r w:rsidRPr="00CA045C">
              <w:rPr>
                <w:rFonts w:ascii="Times New Roman" w:hAnsi="Times New Roman" w:cs="Times New Roman" w:hint="eastAsia"/>
                <w:lang w:eastAsia="zh-TW"/>
              </w:rPr>
              <w:t>情形勢，及時調整應對策略。</w:t>
            </w:r>
            <w:r w:rsidR="003C3CB3" w:rsidRPr="003C3CB3">
              <w:rPr>
                <w:lang w:val="en-US" w:eastAsia="zh-TW"/>
              </w:rPr>
              <w:t>撥備資金應對</w:t>
            </w:r>
            <w:proofErr w:type="gramStart"/>
            <w:r w:rsidR="003C3CB3" w:rsidRPr="003C3CB3">
              <w:rPr>
                <w:lang w:val="en-US" w:eastAsia="zh-TW"/>
              </w:rPr>
              <w:t>疫情引</w:t>
            </w:r>
            <w:proofErr w:type="gramEnd"/>
            <w:r w:rsidR="003C3CB3" w:rsidRPr="003C3CB3">
              <w:rPr>
                <w:lang w:val="en-US" w:eastAsia="zh-TW"/>
              </w:rPr>
              <w:t>致的額外開支</w:t>
            </w:r>
          </w:p>
          <w:p w14:paraId="27688C0E" w14:textId="212DF4D7" w:rsidR="008A5B5C" w:rsidRPr="008A5B5C" w:rsidRDefault="00412455" w:rsidP="008A5B5C">
            <w:pPr>
              <w:pStyle w:val="a6"/>
              <w:widowControl w:val="0"/>
              <w:numPr>
                <w:ilvl w:val="0"/>
                <w:numId w:val="44"/>
              </w:numPr>
              <w:snapToGrid w:val="0"/>
              <w:spacing w:line="240" w:lineRule="auto"/>
              <w:ind w:leftChars="0"/>
              <w:rPr>
                <w:rFonts w:ascii="Times New Roman" w:hAnsi="Times New Roman" w:cs="Times New Roman"/>
                <w:lang w:eastAsia="zh-TW"/>
              </w:rPr>
            </w:pPr>
            <w:r w:rsidRPr="00CA045C">
              <w:rPr>
                <w:rFonts w:ascii="Times New Roman" w:hAnsi="Times New Roman" w:cs="Times New Roman" w:hint="eastAsia"/>
                <w:lang w:eastAsia="zh-TW"/>
              </w:rPr>
              <w:t>風險減少：為部門和旗下餐廳提供衛生防疫指引和防疫設備，遵守政府要求的防疫措施</w:t>
            </w:r>
          </w:p>
          <w:p w14:paraId="3CEFFC4A" w14:textId="2CAB6148" w:rsidR="008A5B5C" w:rsidRPr="008A5B5C" w:rsidRDefault="00412455" w:rsidP="008A5B5C">
            <w:pPr>
              <w:pStyle w:val="a6"/>
              <w:widowControl w:val="0"/>
              <w:numPr>
                <w:ilvl w:val="0"/>
                <w:numId w:val="44"/>
              </w:numPr>
              <w:snapToGrid w:val="0"/>
              <w:spacing w:line="240" w:lineRule="auto"/>
              <w:ind w:leftChars="0"/>
              <w:rPr>
                <w:rFonts w:ascii="Times New Roman" w:hAnsi="Times New Roman" w:cs="Times New Roman"/>
                <w:lang w:eastAsia="zh-TW"/>
              </w:rPr>
            </w:pPr>
            <w:r w:rsidRPr="008A5B5C">
              <w:rPr>
                <w:rFonts w:ascii="Times New Roman" w:hAnsi="Times New Roman" w:cs="Times New Roman" w:hint="eastAsia"/>
                <w:lang w:eastAsia="zh-TW"/>
              </w:rPr>
              <w:t>風險迴避：不要求員工搬運重物，使用重物移動工具</w:t>
            </w:r>
          </w:p>
          <w:p w14:paraId="5EE173B1" w14:textId="18C27AA6" w:rsidR="001428BF" w:rsidRDefault="00412455" w:rsidP="008A5B5C">
            <w:pPr>
              <w:pStyle w:val="a6"/>
              <w:widowControl w:val="0"/>
              <w:numPr>
                <w:ilvl w:val="0"/>
                <w:numId w:val="44"/>
              </w:numPr>
              <w:snapToGrid w:val="0"/>
              <w:spacing w:line="240" w:lineRule="auto"/>
              <w:ind w:leftChars="0"/>
              <w:rPr>
                <w:rFonts w:ascii="Times New Roman" w:hAnsi="Times New Roman" w:cs="Times New Roman"/>
                <w:lang w:eastAsia="zh-TW"/>
              </w:rPr>
            </w:pPr>
            <w:r w:rsidRPr="008A5B5C">
              <w:rPr>
                <w:rFonts w:ascii="Times New Roman" w:hAnsi="Times New Roman" w:cs="Times New Roman" w:hint="eastAsia"/>
                <w:lang w:eastAsia="zh-TW"/>
              </w:rPr>
              <w:t>風險轉移：投保勞工保險，轉移工傷風險</w:t>
            </w:r>
          </w:p>
          <w:p w14:paraId="2AF60E61" w14:textId="77777777" w:rsidR="00E20981" w:rsidRDefault="00E20981" w:rsidP="001428BF">
            <w:pPr>
              <w:widowControl w:val="0"/>
              <w:snapToGrid w:val="0"/>
              <w:spacing w:line="240" w:lineRule="auto"/>
              <w:rPr>
                <w:rFonts w:ascii="Times New Roman" w:hAnsi="Times New Roman" w:cs="Times New Roman"/>
                <w:lang w:eastAsia="zh-TW"/>
              </w:rPr>
            </w:pPr>
          </w:p>
          <w:p w14:paraId="75BA1E87" w14:textId="450425EC" w:rsidR="005019BE" w:rsidRPr="00FE4DEE" w:rsidRDefault="009939EC" w:rsidP="00FE4DEE">
            <w:pPr>
              <w:widowControl w:val="0"/>
              <w:shd w:val="clear" w:color="auto" w:fill="FFE599" w:themeFill="accent4" w:themeFillTint="66"/>
              <w:snapToGrid w:val="0"/>
              <w:spacing w:line="240" w:lineRule="auto"/>
              <w:rPr>
                <w:rFonts w:ascii="Times New Roman" w:hAnsi="Times New Roman" w:cs="Times New Roman"/>
                <w:lang w:eastAsia="zh-TW"/>
              </w:rPr>
            </w:pPr>
            <w:r>
              <w:rPr>
                <w:rFonts w:ascii="Times New Roman" w:hAnsi="Times New Roman" w:cs="Times New Roman" w:hint="eastAsia"/>
                <w:lang w:eastAsia="zh-TW"/>
              </w:rPr>
              <w:t>回饋</w:t>
            </w:r>
            <w:r w:rsidR="00412455" w:rsidRPr="00FE4DEE">
              <w:rPr>
                <w:rFonts w:ascii="Times New Roman" w:hAnsi="Times New Roman" w:cs="Times New Roman" w:hint="eastAsia"/>
                <w:lang w:eastAsia="zh-TW"/>
              </w:rPr>
              <w:t>：</w:t>
            </w:r>
            <w:r w:rsidR="00FE4DEE" w:rsidRPr="00FE4DEE">
              <w:rPr>
                <w:rFonts w:ascii="Times New Roman" w:hAnsi="Times New Roman" w:cs="Times New Roman"/>
                <w:lang w:eastAsia="zh-TW"/>
              </w:rPr>
              <w:t xml:space="preserve"> </w:t>
            </w:r>
          </w:p>
          <w:p w14:paraId="6711AE38" w14:textId="77777777" w:rsidR="00FE4DEE" w:rsidRDefault="00FE4DEE" w:rsidP="00FE4DEE">
            <w:pPr>
              <w:widowControl w:val="0"/>
              <w:shd w:val="clear" w:color="auto" w:fill="FFE599" w:themeFill="accent4" w:themeFillTint="66"/>
              <w:adjustRightInd w:val="0"/>
              <w:snapToGrid w:val="0"/>
              <w:spacing w:line="240" w:lineRule="auto"/>
              <w:rPr>
                <w:rFonts w:ascii="新細明體" w:eastAsia="新細明體" w:hAnsi="新細明體" w:cs="新細明體"/>
                <w:lang w:eastAsia="zh-TW"/>
              </w:rPr>
            </w:pPr>
          </w:p>
          <w:p w14:paraId="4C403AD6" w14:textId="4B2FABB8" w:rsidR="00FE4DEE" w:rsidRDefault="00FE4DEE" w:rsidP="00FE4DEE">
            <w:pPr>
              <w:widowControl w:val="0"/>
              <w:shd w:val="clear" w:color="auto" w:fill="FFE599" w:themeFill="accent4" w:themeFillTint="66"/>
              <w:adjustRightInd w:val="0"/>
              <w:snapToGrid w:val="0"/>
              <w:spacing w:line="240" w:lineRule="auto"/>
              <w:rPr>
                <w:rFonts w:ascii="新細明體" w:eastAsia="新細明體" w:hAnsi="新細明體" w:cs="新細明體"/>
                <w:lang w:eastAsia="zh-TW"/>
              </w:rPr>
            </w:pPr>
            <w:r w:rsidRPr="004041AD">
              <w:rPr>
                <w:rFonts w:ascii="新細明體" w:eastAsia="新細明體" w:hAnsi="新細明體" w:cs="新細明體" w:hint="eastAsia"/>
                <w:lang w:eastAsia="zh-TW"/>
              </w:rPr>
              <w:t>讓學生自己思考</w:t>
            </w:r>
            <w:r w:rsidR="009939EC">
              <w:rPr>
                <w:rFonts w:ascii="新細明體" w:eastAsia="新細明體" w:hAnsi="新細明體" w:cs="新細明體" w:hint="eastAsia"/>
                <w:lang w:eastAsia="zh-TW"/>
              </w:rPr>
              <w:t>個案</w:t>
            </w:r>
            <w:r w:rsidRPr="004041AD">
              <w:rPr>
                <w:rFonts w:ascii="新細明體" w:eastAsia="新細明體" w:hAnsi="新細明體" w:cs="新細明體" w:hint="eastAsia"/>
                <w:lang w:eastAsia="zh-TW"/>
              </w:rPr>
              <w:t>並回答問題，然後在檢查答案之前</w:t>
            </w:r>
            <w:proofErr w:type="gramStart"/>
            <w:r w:rsidRPr="004041AD">
              <w:rPr>
                <w:rFonts w:ascii="新細明體" w:eastAsia="新細明體" w:hAnsi="新細明體" w:cs="新細明體" w:hint="eastAsia"/>
                <w:lang w:eastAsia="zh-TW"/>
              </w:rPr>
              <w:t>與鄰</w:t>
            </w:r>
            <w:r>
              <w:rPr>
                <w:rFonts w:ascii="新細明體" w:eastAsia="新細明體" w:hAnsi="新細明體" w:cs="新細明體" w:hint="eastAsia"/>
                <w:lang w:eastAsia="zh-TW"/>
              </w:rPr>
              <w:t>坐同學</w:t>
            </w:r>
            <w:proofErr w:type="gramEnd"/>
            <w:r w:rsidRPr="004041AD">
              <w:rPr>
                <w:rFonts w:ascii="新細明體" w:eastAsia="新細明體" w:hAnsi="新細明體" w:cs="新細明體" w:hint="eastAsia"/>
                <w:lang w:eastAsia="zh-TW"/>
              </w:rPr>
              <w:t>討論並達成共識</w:t>
            </w:r>
          </w:p>
          <w:p w14:paraId="35D80051" w14:textId="77777777" w:rsidR="00FE4DEE" w:rsidRPr="004041AD" w:rsidRDefault="00FE4DEE" w:rsidP="00FE4DEE">
            <w:pPr>
              <w:widowControl w:val="0"/>
              <w:shd w:val="clear" w:color="auto" w:fill="FFE599" w:themeFill="accent4" w:themeFillTint="66"/>
              <w:adjustRightInd w:val="0"/>
              <w:snapToGrid w:val="0"/>
              <w:spacing w:line="240" w:lineRule="auto"/>
              <w:rPr>
                <w:rFonts w:ascii="Times New Roman" w:eastAsia="Times New Roman" w:hAnsi="Times New Roman" w:cs="Times New Roman"/>
                <w:lang w:eastAsia="zh-TW"/>
              </w:rPr>
            </w:pPr>
          </w:p>
          <w:p w14:paraId="5BC5F0BB" w14:textId="49EECEB3" w:rsidR="001428BF" w:rsidRPr="00484416" w:rsidRDefault="00412455" w:rsidP="001F7CBE">
            <w:pPr>
              <w:widowControl w:val="0"/>
              <w:shd w:val="clear" w:color="auto" w:fill="FFE599" w:themeFill="accent4" w:themeFillTint="66"/>
              <w:snapToGrid w:val="0"/>
              <w:spacing w:line="240" w:lineRule="auto"/>
              <w:rPr>
                <w:rFonts w:ascii="Times New Roman" w:hAnsi="Times New Roman" w:cs="Times New Roman"/>
                <w:lang w:eastAsia="zh-TW"/>
              </w:rPr>
            </w:pPr>
            <w:proofErr w:type="gramStart"/>
            <w:r>
              <w:rPr>
                <w:rFonts w:ascii="Times New Roman" w:hAnsi="Times New Roman" w:cs="Times New Roman" w:hint="eastAsia"/>
                <w:lang w:eastAsia="zh-TW"/>
              </w:rPr>
              <w:t>芬</w:t>
            </w:r>
            <w:r w:rsidRPr="005D73B5">
              <w:rPr>
                <w:rFonts w:ascii="Times New Roman" w:hAnsi="Times New Roman" w:cs="Times New Roman" w:hint="eastAsia"/>
                <w:lang w:eastAsia="zh-TW"/>
              </w:rPr>
              <w:t>妮是</w:t>
            </w:r>
            <w:proofErr w:type="gramEnd"/>
            <w:r w:rsidRPr="005D73B5">
              <w:rPr>
                <w:rFonts w:ascii="Times New Roman" w:hAnsi="Times New Roman" w:cs="Times New Roman" w:hint="eastAsia"/>
                <w:lang w:eastAsia="zh-TW"/>
              </w:rPr>
              <w:t>公司的高級行政人員，而她的爸爸是一家設計公司的老闆。</w:t>
            </w:r>
            <w:proofErr w:type="gramStart"/>
            <w:r w:rsidRPr="005D73B5">
              <w:rPr>
                <w:rFonts w:ascii="Times New Roman" w:hAnsi="Times New Roman" w:cs="Times New Roman" w:hint="eastAsia"/>
                <w:lang w:eastAsia="zh-TW"/>
              </w:rPr>
              <w:t>芬妮的</w:t>
            </w:r>
            <w:proofErr w:type="gramEnd"/>
            <w:r w:rsidRPr="005D73B5">
              <w:rPr>
                <w:rFonts w:ascii="Times New Roman" w:hAnsi="Times New Roman" w:cs="Times New Roman" w:hint="eastAsia"/>
                <w:lang w:eastAsia="zh-TW"/>
              </w:rPr>
              <w:t>公司最近決定重新設計和裝修公司的</w:t>
            </w:r>
            <w:r>
              <w:rPr>
                <w:rFonts w:ascii="Times New Roman" w:hAnsi="Times New Roman" w:cs="Times New Roman" w:hint="eastAsia"/>
                <w:lang w:eastAsia="zh-TW"/>
              </w:rPr>
              <w:t>入口</w:t>
            </w:r>
            <w:r w:rsidRPr="005D73B5">
              <w:rPr>
                <w:rFonts w:ascii="Times New Roman" w:hAnsi="Times New Roman" w:cs="Times New Roman" w:hint="eastAsia"/>
                <w:lang w:eastAsia="zh-TW"/>
              </w:rPr>
              <w:t>，</w:t>
            </w:r>
            <w:proofErr w:type="gramStart"/>
            <w:r w:rsidRPr="005D73B5">
              <w:rPr>
                <w:rFonts w:ascii="Times New Roman" w:hAnsi="Times New Roman" w:cs="Times New Roman" w:hint="eastAsia"/>
                <w:lang w:eastAsia="zh-TW"/>
              </w:rPr>
              <w:t>於是芬妮</w:t>
            </w:r>
            <w:proofErr w:type="gramEnd"/>
            <w:r w:rsidRPr="005D73B5">
              <w:rPr>
                <w:rFonts w:ascii="Times New Roman" w:hAnsi="Times New Roman" w:cs="Times New Roman" w:hint="eastAsia"/>
                <w:lang w:eastAsia="zh-TW"/>
              </w:rPr>
              <w:t>被委派挑選一家設計公司負責裝修。由於裝修工期緊</w:t>
            </w:r>
            <w:r>
              <w:rPr>
                <w:rFonts w:ascii="Times New Roman" w:hAnsi="Times New Roman" w:cs="Times New Roman" w:hint="eastAsia"/>
                <w:lang w:eastAsia="zh-TW"/>
              </w:rPr>
              <w:t>迫</w:t>
            </w:r>
            <w:r w:rsidRPr="005D73B5">
              <w:rPr>
                <w:rFonts w:ascii="Times New Roman" w:hAnsi="Times New Roman" w:cs="Times New Roman" w:hint="eastAsia"/>
                <w:lang w:eastAsia="zh-TW"/>
              </w:rPr>
              <w:t>，</w:t>
            </w:r>
            <w:r>
              <w:rPr>
                <w:rFonts w:ascii="Times New Roman" w:hAnsi="Times New Roman" w:cs="Times New Roman" w:hint="eastAsia"/>
                <w:lang w:eastAsia="zh-TW"/>
              </w:rPr>
              <w:t>加上</w:t>
            </w:r>
            <w:r w:rsidRPr="005D73B5">
              <w:rPr>
                <w:rFonts w:ascii="Times New Roman" w:hAnsi="Times New Roman" w:cs="Times New Roman" w:hint="eastAsia"/>
                <w:lang w:eastAsia="zh-TW"/>
              </w:rPr>
              <w:t>涉及金</w:t>
            </w:r>
            <w:r w:rsidR="00754234" w:rsidRPr="00D30A4B">
              <w:rPr>
                <w:rFonts w:ascii="DengXian" w:eastAsia="新細明體" w:hAnsi="DengXian" w:cs="Times New Roman" w:hint="eastAsia"/>
                <w:lang w:eastAsia="zh-TW"/>
              </w:rPr>
              <w:t>額</w:t>
            </w:r>
            <w:r w:rsidRPr="005D73B5">
              <w:rPr>
                <w:rFonts w:ascii="Times New Roman" w:hAnsi="Times New Roman" w:cs="Times New Roman" w:hint="eastAsia"/>
                <w:lang w:eastAsia="zh-TW"/>
              </w:rPr>
              <w:t>少，</w:t>
            </w:r>
            <w:proofErr w:type="gramStart"/>
            <w:r>
              <w:rPr>
                <w:rFonts w:ascii="Times New Roman" w:hAnsi="Times New Roman" w:cs="Times New Roman" w:hint="eastAsia"/>
                <w:lang w:eastAsia="zh-TW"/>
              </w:rPr>
              <w:t>芬</w:t>
            </w:r>
            <w:r w:rsidRPr="005D73B5">
              <w:rPr>
                <w:rFonts w:ascii="Times New Roman" w:hAnsi="Times New Roman" w:cs="Times New Roman" w:hint="eastAsia"/>
                <w:lang w:eastAsia="zh-TW"/>
              </w:rPr>
              <w:t>妮選擇</w:t>
            </w:r>
            <w:proofErr w:type="gramEnd"/>
            <w:r w:rsidRPr="005D73B5">
              <w:rPr>
                <w:rFonts w:ascii="Times New Roman" w:hAnsi="Times New Roman" w:cs="Times New Roman" w:hint="eastAsia"/>
                <w:lang w:eastAsia="zh-TW"/>
              </w:rPr>
              <w:t>了</w:t>
            </w:r>
            <w:r>
              <w:rPr>
                <w:rFonts w:ascii="Times New Roman" w:hAnsi="Times New Roman" w:cs="Times New Roman" w:hint="eastAsia"/>
                <w:lang w:eastAsia="zh-TW"/>
              </w:rPr>
              <w:t>她爸</w:t>
            </w:r>
            <w:r w:rsidRPr="005D73B5">
              <w:rPr>
                <w:rFonts w:ascii="Times New Roman" w:hAnsi="Times New Roman" w:cs="Times New Roman" w:hint="eastAsia"/>
                <w:lang w:eastAsia="zh-TW"/>
              </w:rPr>
              <w:t>爸的公司作為承建商。如果公司允許</w:t>
            </w:r>
            <w:proofErr w:type="gramStart"/>
            <w:r>
              <w:rPr>
                <w:rFonts w:ascii="Times New Roman" w:hAnsi="Times New Roman" w:cs="Times New Roman" w:hint="eastAsia"/>
                <w:lang w:eastAsia="zh-TW"/>
              </w:rPr>
              <w:t>芬</w:t>
            </w:r>
            <w:r w:rsidRPr="005D73B5">
              <w:rPr>
                <w:rFonts w:ascii="Times New Roman" w:hAnsi="Times New Roman" w:cs="Times New Roman" w:hint="eastAsia"/>
                <w:lang w:eastAsia="zh-TW"/>
              </w:rPr>
              <w:t>妮這樣</w:t>
            </w:r>
            <w:proofErr w:type="gramEnd"/>
            <w:r w:rsidRPr="005D73B5">
              <w:rPr>
                <w:rFonts w:ascii="Times New Roman" w:hAnsi="Times New Roman" w:cs="Times New Roman" w:hint="eastAsia"/>
                <w:lang w:eastAsia="zh-TW"/>
              </w:rPr>
              <w:t>做，</w:t>
            </w:r>
            <w:proofErr w:type="gramStart"/>
            <w:r>
              <w:rPr>
                <w:rFonts w:ascii="Times New Roman" w:hAnsi="Times New Roman" w:cs="Times New Roman" w:hint="eastAsia"/>
                <w:lang w:eastAsia="zh-TW"/>
              </w:rPr>
              <w:t>芬</w:t>
            </w:r>
            <w:r w:rsidRPr="005D73B5">
              <w:rPr>
                <w:rFonts w:ascii="Times New Roman" w:hAnsi="Times New Roman" w:cs="Times New Roman" w:hint="eastAsia"/>
                <w:lang w:eastAsia="zh-TW"/>
              </w:rPr>
              <w:t>妮的</w:t>
            </w:r>
            <w:proofErr w:type="gramEnd"/>
            <w:r w:rsidRPr="005D73B5">
              <w:rPr>
                <w:rFonts w:ascii="Times New Roman" w:hAnsi="Times New Roman" w:cs="Times New Roman" w:hint="eastAsia"/>
                <w:lang w:eastAsia="zh-TW"/>
              </w:rPr>
              <w:t>公司可能面臨哪些風險？有</w:t>
            </w:r>
            <w:r w:rsidR="00492D0F">
              <w:rPr>
                <w:rFonts w:ascii="Times New Roman" w:hAnsi="Times New Roman" w:cs="Times New Roman" w:hint="eastAsia"/>
                <w:lang w:eastAsia="zh-TW"/>
              </w:rPr>
              <w:t>甚</w:t>
            </w:r>
            <w:r w:rsidRPr="005D73B5">
              <w:rPr>
                <w:rFonts w:ascii="Times New Roman" w:hAnsi="Times New Roman" w:cs="Times New Roman" w:hint="eastAsia"/>
                <w:lang w:eastAsia="zh-TW"/>
              </w:rPr>
              <w:t>麼建議可以</w:t>
            </w:r>
            <w:r>
              <w:rPr>
                <w:rFonts w:ascii="Times New Roman" w:hAnsi="Times New Roman" w:cs="Times New Roman" w:hint="eastAsia"/>
                <w:lang w:eastAsia="zh-TW"/>
              </w:rPr>
              <w:t>迴</w:t>
            </w:r>
            <w:r w:rsidRPr="005D73B5">
              <w:rPr>
                <w:rFonts w:ascii="Times New Roman" w:hAnsi="Times New Roman" w:cs="Times New Roman" w:hint="eastAsia"/>
                <w:lang w:eastAsia="zh-TW"/>
              </w:rPr>
              <w:t>避和管理這種風險？</w:t>
            </w:r>
          </w:p>
        </w:tc>
        <w:tc>
          <w:tcPr>
            <w:tcW w:w="3828" w:type="dxa"/>
            <w:shd w:val="clear" w:color="auto" w:fill="auto"/>
            <w:tcMar>
              <w:top w:w="100" w:type="dxa"/>
              <w:left w:w="100" w:type="dxa"/>
              <w:bottom w:w="100" w:type="dxa"/>
              <w:right w:w="100" w:type="dxa"/>
            </w:tcMar>
          </w:tcPr>
          <w:p w14:paraId="1B867A56" w14:textId="77777777" w:rsidR="00E15120" w:rsidRPr="00EF0E18" w:rsidRDefault="00E15120" w:rsidP="00244410">
            <w:pPr>
              <w:widowControl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lastRenderedPageBreak/>
              <w:t>回答問題。</w:t>
            </w:r>
          </w:p>
          <w:p w14:paraId="56A066A2" w14:textId="77777777" w:rsidR="00FE4DEE" w:rsidRDefault="00FE4DEE" w:rsidP="00FE4DEE">
            <w:pPr>
              <w:widowControl w:val="0"/>
              <w:shd w:val="clear" w:color="auto" w:fill="FFF2CC" w:themeFill="accent4" w:themeFillTint="33"/>
              <w:snapToGrid w:val="0"/>
              <w:spacing w:line="240" w:lineRule="auto"/>
              <w:rPr>
                <w:rFonts w:ascii="Times New Roman" w:hAnsi="Times New Roman" w:cs="Times New Roman"/>
                <w:lang w:eastAsia="zh-TW"/>
              </w:rPr>
            </w:pPr>
          </w:p>
          <w:p w14:paraId="507E231F" w14:textId="68EE8E46" w:rsidR="00FE4DEE" w:rsidRDefault="00FE4DEE" w:rsidP="00FE4DEE">
            <w:pPr>
              <w:widowControl w:val="0"/>
              <w:shd w:val="clear" w:color="auto" w:fill="FFF2CC" w:themeFill="accent4" w:themeFillTint="33"/>
              <w:snapToGrid w:val="0"/>
              <w:spacing w:line="240" w:lineRule="auto"/>
              <w:rPr>
                <w:rFonts w:ascii="Times New Roman" w:hAnsi="Times New Roman" w:cs="Times New Roman"/>
                <w:lang w:eastAsia="zh-TW"/>
              </w:rPr>
            </w:pPr>
            <w:r w:rsidRPr="00FE4DEE">
              <w:rPr>
                <w:rFonts w:ascii="Times New Roman" w:hAnsi="Times New Roman" w:cs="Times New Roman" w:hint="eastAsia"/>
                <w:lang w:eastAsia="zh-TW"/>
              </w:rPr>
              <w:t>預期答案：</w:t>
            </w:r>
          </w:p>
          <w:p w14:paraId="22D50612" w14:textId="1FCB7773" w:rsidR="000B1EA0" w:rsidRDefault="000B1EA0" w:rsidP="00244410">
            <w:pPr>
              <w:pStyle w:val="a6"/>
              <w:widowControl w:val="0"/>
              <w:numPr>
                <w:ilvl w:val="0"/>
                <w:numId w:val="49"/>
              </w:numPr>
              <w:shd w:val="clear" w:color="auto" w:fill="FFF2CC" w:themeFill="accent4" w:themeFillTint="33"/>
              <w:snapToGrid w:val="0"/>
              <w:spacing w:line="240" w:lineRule="auto"/>
              <w:ind w:leftChars="0" w:left="324" w:hanging="324"/>
              <w:rPr>
                <w:rFonts w:ascii="Times New Roman" w:hAnsi="Times New Roman" w:cs="Times New Roman"/>
                <w:lang w:eastAsia="zh-TW"/>
              </w:rPr>
            </w:pPr>
            <w:r w:rsidRPr="00FE4DEE">
              <w:rPr>
                <w:rFonts w:ascii="Times New Roman" w:hAnsi="Times New Roman" w:cs="Times New Roman" w:hint="eastAsia"/>
                <w:lang w:eastAsia="zh-TW"/>
              </w:rPr>
              <w:t>是的，避免睡過頭</w:t>
            </w:r>
          </w:p>
          <w:p w14:paraId="5BB237BD" w14:textId="697C870F" w:rsidR="000B1EA0" w:rsidRDefault="000B1EA0" w:rsidP="00244410">
            <w:pPr>
              <w:pStyle w:val="a6"/>
              <w:widowControl w:val="0"/>
              <w:numPr>
                <w:ilvl w:val="0"/>
                <w:numId w:val="49"/>
              </w:numPr>
              <w:shd w:val="clear" w:color="auto" w:fill="FFF2CC" w:themeFill="accent4" w:themeFillTint="33"/>
              <w:snapToGrid w:val="0"/>
              <w:spacing w:line="240" w:lineRule="auto"/>
              <w:ind w:leftChars="0" w:left="324" w:hanging="324"/>
              <w:rPr>
                <w:rFonts w:ascii="Times New Roman" w:hAnsi="Times New Roman" w:cs="Times New Roman"/>
                <w:lang w:eastAsia="zh-TW"/>
              </w:rPr>
            </w:pPr>
            <w:r w:rsidRPr="00FE4DEE">
              <w:rPr>
                <w:rFonts w:ascii="Times New Roman" w:hAnsi="Times New Roman" w:cs="Times New Roman" w:hint="eastAsia"/>
                <w:lang w:eastAsia="zh-TW"/>
              </w:rPr>
              <w:t>為了保護</w:t>
            </w:r>
            <w:r w:rsidR="00736B94" w:rsidRPr="00D30A4B">
              <w:rPr>
                <w:rFonts w:ascii="DengXian" w:eastAsia="新細明體" w:hAnsi="DengXian" w:cs="Times New Roman" w:hint="eastAsia"/>
                <w:lang w:eastAsia="zh-TW"/>
              </w:rPr>
              <w:t>財產</w:t>
            </w:r>
            <w:r w:rsidRPr="00FE4DEE">
              <w:rPr>
                <w:rFonts w:ascii="Times New Roman" w:hAnsi="Times New Roman" w:cs="Times New Roman" w:hint="eastAsia"/>
                <w:lang w:eastAsia="zh-TW"/>
              </w:rPr>
              <w:t>，避免搶劫，</w:t>
            </w:r>
            <w:r w:rsidR="00CD5ABD">
              <w:rPr>
                <w:rFonts w:ascii="DengXian" w:eastAsia="DengXian" w:hAnsi="DengXian" w:cs="Times New Roman" w:hint="eastAsia"/>
                <w:lang w:eastAsia="zh-TW"/>
              </w:rPr>
              <w:t>減低風</w:t>
            </w:r>
            <w:r w:rsidRPr="00FE4DEE">
              <w:rPr>
                <w:rFonts w:ascii="Times New Roman" w:hAnsi="Times New Roman" w:cs="Times New Roman" w:hint="eastAsia"/>
                <w:lang w:eastAsia="zh-TW"/>
              </w:rPr>
              <w:t>險</w:t>
            </w:r>
          </w:p>
          <w:p w14:paraId="23CB0E59" w14:textId="1D4C8F04" w:rsidR="00E15120" w:rsidRDefault="000B1EA0" w:rsidP="00244410">
            <w:pPr>
              <w:pStyle w:val="a6"/>
              <w:widowControl w:val="0"/>
              <w:numPr>
                <w:ilvl w:val="0"/>
                <w:numId w:val="49"/>
              </w:numPr>
              <w:shd w:val="clear" w:color="auto" w:fill="FFF2CC" w:themeFill="accent4" w:themeFillTint="33"/>
              <w:snapToGrid w:val="0"/>
              <w:spacing w:line="240" w:lineRule="auto"/>
              <w:ind w:leftChars="0" w:left="324" w:hanging="324"/>
              <w:rPr>
                <w:lang w:eastAsia="zh-TW"/>
              </w:rPr>
            </w:pPr>
            <w:r w:rsidRPr="00FE4DEE">
              <w:rPr>
                <w:rFonts w:ascii="Times New Roman" w:hAnsi="Times New Roman" w:cs="Times New Roman" w:hint="eastAsia"/>
                <w:lang w:eastAsia="zh-TW"/>
              </w:rPr>
              <w:t>屬於風險管理</w:t>
            </w:r>
          </w:p>
          <w:p w14:paraId="4833B46E" w14:textId="77777777" w:rsidR="00E15120" w:rsidRDefault="00E15120" w:rsidP="00CD6ED1">
            <w:pPr>
              <w:widowControl w:val="0"/>
              <w:snapToGrid w:val="0"/>
              <w:spacing w:line="240" w:lineRule="auto"/>
              <w:rPr>
                <w:rFonts w:ascii="Times New Roman" w:hAnsi="Times New Roman" w:cs="Times New Roman"/>
                <w:lang w:eastAsia="zh-TW"/>
              </w:rPr>
            </w:pPr>
          </w:p>
          <w:p w14:paraId="79A58B5B" w14:textId="77777777" w:rsidR="00E15120" w:rsidRDefault="00E15120" w:rsidP="00CD6ED1">
            <w:pPr>
              <w:widowControl w:val="0"/>
              <w:snapToGrid w:val="0"/>
              <w:spacing w:line="240" w:lineRule="auto"/>
              <w:rPr>
                <w:rFonts w:ascii="Times New Roman" w:hAnsi="Times New Roman" w:cs="Times New Roman"/>
                <w:lang w:eastAsia="zh-TW"/>
              </w:rPr>
            </w:pPr>
          </w:p>
          <w:p w14:paraId="54FD0AB4" w14:textId="77777777" w:rsidR="00E15120" w:rsidRDefault="00E15120" w:rsidP="00CD6ED1">
            <w:pPr>
              <w:widowControl w:val="0"/>
              <w:snapToGrid w:val="0"/>
              <w:spacing w:line="240" w:lineRule="auto"/>
              <w:rPr>
                <w:rFonts w:ascii="Times New Roman" w:hAnsi="Times New Roman" w:cs="Times New Roman"/>
                <w:lang w:eastAsia="zh-TW"/>
              </w:rPr>
            </w:pPr>
          </w:p>
          <w:p w14:paraId="65FEE6CC" w14:textId="77777777" w:rsidR="00E15120" w:rsidRDefault="00E15120" w:rsidP="00CD6ED1">
            <w:pPr>
              <w:widowControl w:val="0"/>
              <w:snapToGrid w:val="0"/>
              <w:spacing w:line="240" w:lineRule="auto"/>
              <w:rPr>
                <w:rFonts w:ascii="Times New Roman" w:hAnsi="Times New Roman" w:cs="Times New Roman"/>
                <w:lang w:eastAsia="zh-TW"/>
              </w:rPr>
            </w:pPr>
          </w:p>
          <w:p w14:paraId="3C18D825" w14:textId="2284F5B8" w:rsidR="00CD6ED1" w:rsidRPr="00EF0E18" w:rsidRDefault="00412455" w:rsidP="00CD6ED1">
            <w:pPr>
              <w:widowControl w:val="0"/>
              <w:snapToGrid w:val="0"/>
              <w:spacing w:line="240" w:lineRule="auto"/>
              <w:rPr>
                <w:rFonts w:ascii="Times New Roman" w:eastAsia="Times New Roman" w:hAnsi="Times New Roman" w:cs="Times New Roman"/>
                <w:lang w:eastAsia="zh-TW"/>
              </w:rPr>
            </w:pPr>
            <w:r>
              <w:rPr>
                <w:rFonts w:ascii="Times New Roman" w:hAnsi="Times New Roman" w:cs="Times New Roman" w:hint="eastAsia"/>
                <w:lang w:eastAsia="zh-TW"/>
              </w:rPr>
              <w:t>聆聽</w:t>
            </w:r>
            <w:r w:rsidRPr="005059C2">
              <w:rPr>
                <w:rFonts w:ascii="Times New Roman" w:hAnsi="Times New Roman" w:cs="Times New Roman" w:hint="eastAsia"/>
                <w:lang w:eastAsia="zh-TW"/>
              </w:rPr>
              <w:t>並按需要摘錄筆記。</w:t>
            </w:r>
          </w:p>
          <w:p w14:paraId="2028DC02" w14:textId="5E032CB4" w:rsidR="00CD6ED1" w:rsidRDefault="00CD6ED1" w:rsidP="00CD6ED1">
            <w:pPr>
              <w:widowControl w:val="0"/>
              <w:snapToGrid w:val="0"/>
              <w:spacing w:line="240" w:lineRule="auto"/>
              <w:rPr>
                <w:rFonts w:ascii="Times New Roman" w:eastAsia="Times New Roman" w:hAnsi="Times New Roman" w:cs="Times New Roman"/>
                <w:lang w:eastAsia="zh-TW"/>
              </w:rPr>
            </w:pPr>
          </w:p>
          <w:p w14:paraId="3AD6EB41" w14:textId="1A65806F" w:rsidR="00E15120" w:rsidRDefault="00E15120" w:rsidP="00CD6ED1">
            <w:pPr>
              <w:widowControl w:val="0"/>
              <w:snapToGrid w:val="0"/>
              <w:spacing w:line="240" w:lineRule="auto"/>
              <w:rPr>
                <w:rFonts w:ascii="Times New Roman" w:hAnsi="Times New Roman" w:cs="Times New Roman"/>
                <w:lang w:eastAsia="zh-TW"/>
              </w:rPr>
            </w:pPr>
          </w:p>
          <w:p w14:paraId="42FCDEF2" w14:textId="1FCC462D" w:rsidR="001F1558" w:rsidRDefault="001F1558" w:rsidP="00CD6ED1">
            <w:pPr>
              <w:widowControl w:val="0"/>
              <w:snapToGrid w:val="0"/>
              <w:spacing w:line="240" w:lineRule="auto"/>
              <w:rPr>
                <w:rFonts w:ascii="Times New Roman" w:hAnsi="Times New Roman" w:cs="Times New Roman"/>
                <w:lang w:eastAsia="zh-TW"/>
              </w:rPr>
            </w:pPr>
          </w:p>
          <w:p w14:paraId="7AAD01B0" w14:textId="1B488F79" w:rsidR="001F1558" w:rsidRDefault="001F1558" w:rsidP="00CD6ED1">
            <w:pPr>
              <w:widowControl w:val="0"/>
              <w:snapToGrid w:val="0"/>
              <w:spacing w:line="240" w:lineRule="auto"/>
              <w:rPr>
                <w:rFonts w:ascii="Times New Roman" w:hAnsi="Times New Roman" w:cs="Times New Roman"/>
                <w:lang w:eastAsia="zh-TW"/>
              </w:rPr>
            </w:pPr>
          </w:p>
          <w:p w14:paraId="49B4D16D" w14:textId="07667A43" w:rsidR="001F1558" w:rsidRDefault="001F1558" w:rsidP="00CD6ED1">
            <w:pPr>
              <w:widowControl w:val="0"/>
              <w:snapToGrid w:val="0"/>
              <w:spacing w:line="240" w:lineRule="auto"/>
              <w:rPr>
                <w:rFonts w:ascii="Times New Roman" w:hAnsi="Times New Roman" w:cs="Times New Roman"/>
                <w:lang w:eastAsia="zh-TW"/>
              </w:rPr>
            </w:pPr>
          </w:p>
          <w:p w14:paraId="016D0A93" w14:textId="77777777" w:rsidR="001F1558" w:rsidRPr="00244410" w:rsidRDefault="001F1558" w:rsidP="00CD6ED1">
            <w:pPr>
              <w:widowControl w:val="0"/>
              <w:snapToGrid w:val="0"/>
              <w:spacing w:line="240" w:lineRule="auto"/>
              <w:rPr>
                <w:rFonts w:ascii="Times New Roman" w:hAnsi="Times New Roman" w:cs="Times New Roman"/>
                <w:lang w:eastAsia="zh-TW"/>
              </w:rPr>
            </w:pPr>
          </w:p>
          <w:p w14:paraId="7E5F844D" w14:textId="5E9A9E55" w:rsidR="00E15120" w:rsidRDefault="00E15120" w:rsidP="00CD6ED1">
            <w:pPr>
              <w:widowControl w:val="0"/>
              <w:snapToGrid w:val="0"/>
              <w:spacing w:line="240" w:lineRule="auto"/>
              <w:rPr>
                <w:rFonts w:ascii="Times New Roman" w:hAnsi="Times New Roman" w:cs="Times New Roman"/>
                <w:lang w:eastAsia="zh-TW"/>
              </w:rPr>
            </w:pPr>
          </w:p>
          <w:p w14:paraId="6CB91BD0" w14:textId="1B6FC448" w:rsidR="00CD5ABD" w:rsidRDefault="00CD5ABD" w:rsidP="00CD6ED1">
            <w:pPr>
              <w:widowControl w:val="0"/>
              <w:snapToGrid w:val="0"/>
              <w:spacing w:line="240" w:lineRule="auto"/>
              <w:rPr>
                <w:rFonts w:ascii="Times New Roman" w:hAnsi="Times New Roman" w:cs="Times New Roman"/>
                <w:lang w:eastAsia="zh-TW"/>
              </w:rPr>
            </w:pPr>
          </w:p>
          <w:p w14:paraId="14DD45BF" w14:textId="1453CE0A" w:rsidR="00F44920" w:rsidRPr="00F3786F" w:rsidRDefault="00412455" w:rsidP="00FE4DEE">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sidRPr="00F3786F">
              <w:rPr>
                <w:rFonts w:ascii="Times New Roman" w:hAnsi="Times New Roman" w:cs="Times New Roman" w:hint="eastAsia"/>
                <w:lang w:eastAsia="zh-TW"/>
              </w:rPr>
              <w:lastRenderedPageBreak/>
              <w:t>預期答案：</w:t>
            </w:r>
          </w:p>
          <w:p w14:paraId="7F28F0FD" w14:textId="6866CFAC" w:rsidR="00203995" w:rsidRDefault="00412455" w:rsidP="00FE4DEE">
            <w:pPr>
              <w:pStyle w:val="a6"/>
              <w:widowControl w:val="0"/>
              <w:numPr>
                <w:ilvl w:val="6"/>
                <w:numId w:val="44"/>
              </w:numPr>
              <w:shd w:val="clear" w:color="auto" w:fill="FFE599" w:themeFill="accent4" w:themeFillTint="66"/>
              <w:snapToGrid w:val="0"/>
              <w:spacing w:line="240" w:lineRule="auto"/>
              <w:ind w:leftChars="0" w:left="723"/>
              <w:rPr>
                <w:rFonts w:ascii="Times New Roman" w:hAnsi="Times New Roman" w:cs="Times New Roman"/>
                <w:lang w:eastAsia="zh-TW"/>
              </w:rPr>
            </w:pPr>
            <w:proofErr w:type="gramStart"/>
            <w:r w:rsidRPr="00203995">
              <w:rPr>
                <w:rFonts w:ascii="Times New Roman" w:hAnsi="Times New Roman" w:cs="Times New Roman" w:hint="eastAsia"/>
                <w:lang w:eastAsia="zh-TW"/>
              </w:rPr>
              <w:t>因為新冠肺炎</w:t>
            </w:r>
            <w:proofErr w:type="gramEnd"/>
            <w:r w:rsidRPr="00203995">
              <w:rPr>
                <w:rFonts w:ascii="Times New Roman" w:hAnsi="Times New Roman" w:cs="Times New Roman" w:hint="eastAsia"/>
                <w:lang w:eastAsia="zh-TW"/>
              </w:rPr>
              <w:t>，香港的餐廳必須遵守由香港衛生署採取的防疫政策。例如，營業時間和顧客數量受到限制。</w:t>
            </w:r>
          </w:p>
          <w:p w14:paraId="61F07D03" w14:textId="05869C27" w:rsidR="00DD3849" w:rsidRPr="00203995" w:rsidRDefault="00412455" w:rsidP="00FE4DEE">
            <w:pPr>
              <w:pStyle w:val="a6"/>
              <w:widowControl w:val="0"/>
              <w:numPr>
                <w:ilvl w:val="6"/>
                <w:numId w:val="44"/>
              </w:numPr>
              <w:shd w:val="clear" w:color="auto" w:fill="FFE599" w:themeFill="accent4" w:themeFillTint="66"/>
              <w:snapToGrid w:val="0"/>
              <w:spacing w:line="240" w:lineRule="auto"/>
              <w:ind w:leftChars="0" w:left="723"/>
              <w:rPr>
                <w:rFonts w:ascii="Times New Roman" w:eastAsia="DengXian" w:hAnsi="Times New Roman" w:cs="Times New Roman"/>
                <w:lang w:eastAsia="zh-TW"/>
              </w:rPr>
            </w:pPr>
            <w:r w:rsidRPr="00203995">
              <w:rPr>
                <w:rFonts w:ascii="Times New Roman" w:hAnsi="Times New Roman" w:cs="Times New Roman" w:hint="eastAsia"/>
                <w:lang w:eastAsia="zh-TW"/>
              </w:rPr>
              <w:t>火災、搶劫、員工工傷等。</w:t>
            </w:r>
          </w:p>
          <w:p w14:paraId="1D59DDC8" w14:textId="1B9E094A" w:rsidR="00DD3849" w:rsidRPr="00EF0E18" w:rsidRDefault="00DD3849" w:rsidP="00CD6ED1">
            <w:pPr>
              <w:widowControl w:val="0"/>
              <w:snapToGrid w:val="0"/>
              <w:spacing w:line="240" w:lineRule="auto"/>
              <w:rPr>
                <w:rFonts w:ascii="Times New Roman" w:eastAsia="DengXian" w:hAnsi="Times New Roman" w:cs="Times New Roman"/>
                <w:lang w:eastAsia="zh-TW"/>
              </w:rPr>
            </w:pPr>
          </w:p>
          <w:p w14:paraId="3FF5259F" w14:textId="77777777" w:rsidR="00FE4DEE" w:rsidRDefault="00FE4DEE" w:rsidP="00203995">
            <w:pPr>
              <w:widowControl w:val="0"/>
              <w:snapToGrid w:val="0"/>
              <w:spacing w:line="240" w:lineRule="auto"/>
              <w:rPr>
                <w:rFonts w:ascii="Times New Roman" w:hAnsi="Times New Roman" w:cs="Times New Roman"/>
                <w:lang w:eastAsia="zh-TW"/>
              </w:rPr>
            </w:pPr>
          </w:p>
          <w:p w14:paraId="3651DE3E" w14:textId="1BBFDC06" w:rsidR="00FE4DEE" w:rsidRDefault="00FE4DEE" w:rsidP="00203995">
            <w:pPr>
              <w:widowControl w:val="0"/>
              <w:snapToGrid w:val="0"/>
              <w:spacing w:line="240" w:lineRule="auto"/>
              <w:rPr>
                <w:rFonts w:ascii="Times New Roman" w:hAnsi="Times New Roman" w:cs="Times New Roman"/>
                <w:lang w:eastAsia="zh-TW"/>
              </w:rPr>
            </w:pPr>
          </w:p>
          <w:p w14:paraId="2A68844F" w14:textId="15BA96F5" w:rsidR="001F1558" w:rsidRDefault="001F1558" w:rsidP="00203995">
            <w:pPr>
              <w:widowControl w:val="0"/>
              <w:snapToGrid w:val="0"/>
              <w:spacing w:line="240" w:lineRule="auto"/>
              <w:rPr>
                <w:rFonts w:ascii="Times New Roman" w:hAnsi="Times New Roman" w:cs="Times New Roman"/>
                <w:lang w:eastAsia="zh-TW"/>
              </w:rPr>
            </w:pPr>
          </w:p>
          <w:p w14:paraId="323DE842" w14:textId="77777777" w:rsidR="001F1558" w:rsidRDefault="001F1558" w:rsidP="00203995">
            <w:pPr>
              <w:widowControl w:val="0"/>
              <w:snapToGrid w:val="0"/>
              <w:spacing w:line="240" w:lineRule="auto"/>
              <w:rPr>
                <w:rFonts w:ascii="Times New Roman" w:hAnsi="Times New Roman" w:cs="Times New Roman"/>
                <w:lang w:eastAsia="zh-TW"/>
              </w:rPr>
            </w:pPr>
          </w:p>
          <w:p w14:paraId="718C0768" w14:textId="77777777" w:rsidR="00FE4DEE" w:rsidRDefault="00FE4DEE" w:rsidP="00203995">
            <w:pPr>
              <w:widowControl w:val="0"/>
              <w:snapToGrid w:val="0"/>
              <w:spacing w:line="240" w:lineRule="auto"/>
              <w:rPr>
                <w:rFonts w:ascii="Times New Roman" w:hAnsi="Times New Roman" w:cs="Times New Roman"/>
                <w:lang w:eastAsia="zh-TW"/>
              </w:rPr>
            </w:pPr>
          </w:p>
          <w:p w14:paraId="4A26F047" w14:textId="5E8A751F" w:rsidR="00203995" w:rsidRPr="00EF0E18" w:rsidRDefault="00412455" w:rsidP="00203995">
            <w:pPr>
              <w:widowControl w:val="0"/>
              <w:snapToGrid w:val="0"/>
              <w:spacing w:line="240" w:lineRule="auto"/>
              <w:rPr>
                <w:rFonts w:ascii="Times New Roman" w:eastAsia="Times New Roman" w:hAnsi="Times New Roman" w:cs="Times New Roman"/>
                <w:lang w:eastAsia="zh-TW"/>
              </w:rPr>
            </w:pPr>
            <w:r>
              <w:rPr>
                <w:rFonts w:ascii="Times New Roman" w:hAnsi="Times New Roman" w:cs="Times New Roman" w:hint="eastAsia"/>
                <w:lang w:eastAsia="zh-TW"/>
              </w:rPr>
              <w:t>聆聽</w:t>
            </w:r>
            <w:r w:rsidRPr="005059C2">
              <w:rPr>
                <w:rFonts w:ascii="Times New Roman" w:hAnsi="Times New Roman" w:cs="Times New Roman" w:hint="eastAsia"/>
                <w:lang w:eastAsia="zh-TW"/>
              </w:rPr>
              <w:t>並按需要摘錄筆記。</w:t>
            </w:r>
          </w:p>
          <w:p w14:paraId="61FBDBCE" w14:textId="162C6BB8" w:rsidR="00DD3849" w:rsidRPr="00203995" w:rsidRDefault="00DD3849" w:rsidP="00CD6ED1">
            <w:pPr>
              <w:widowControl w:val="0"/>
              <w:snapToGrid w:val="0"/>
              <w:spacing w:line="240" w:lineRule="auto"/>
              <w:rPr>
                <w:rFonts w:ascii="Times New Roman" w:eastAsia="DengXian" w:hAnsi="Times New Roman" w:cs="Times New Roman"/>
                <w:lang w:eastAsia="zh-TW"/>
              </w:rPr>
            </w:pPr>
          </w:p>
          <w:p w14:paraId="412D2B50" w14:textId="7CE3821D" w:rsidR="00DD3849" w:rsidRPr="00EF0E18" w:rsidRDefault="00DD3849" w:rsidP="00CD6ED1">
            <w:pPr>
              <w:widowControl w:val="0"/>
              <w:snapToGrid w:val="0"/>
              <w:spacing w:line="240" w:lineRule="auto"/>
              <w:rPr>
                <w:rFonts w:ascii="Times New Roman" w:eastAsia="DengXian" w:hAnsi="Times New Roman" w:cs="Times New Roman"/>
                <w:lang w:eastAsia="zh-TW"/>
              </w:rPr>
            </w:pPr>
          </w:p>
          <w:p w14:paraId="3F037B83" w14:textId="03A61680" w:rsidR="00DD3849" w:rsidRPr="00EF0E18" w:rsidRDefault="00DD3849" w:rsidP="00CD6ED1">
            <w:pPr>
              <w:widowControl w:val="0"/>
              <w:snapToGrid w:val="0"/>
              <w:spacing w:line="240" w:lineRule="auto"/>
              <w:rPr>
                <w:rFonts w:ascii="Times New Roman" w:eastAsia="DengXian" w:hAnsi="Times New Roman" w:cs="Times New Roman"/>
                <w:lang w:eastAsia="zh-TW"/>
              </w:rPr>
            </w:pPr>
          </w:p>
          <w:p w14:paraId="5B43AA98" w14:textId="08D7486B" w:rsidR="00C051B3" w:rsidRPr="00EF0E18" w:rsidRDefault="00C051B3" w:rsidP="00CD6ED1">
            <w:pPr>
              <w:widowControl w:val="0"/>
              <w:snapToGrid w:val="0"/>
              <w:spacing w:line="240" w:lineRule="auto"/>
              <w:rPr>
                <w:rFonts w:ascii="Times New Roman" w:hAnsi="Times New Roman" w:cs="Times New Roman"/>
                <w:lang w:eastAsia="zh-TW"/>
              </w:rPr>
            </w:pPr>
          </w:p>
          <w:p w14:paraId="4601E878" w14:textId="524014E4" w:rsidR="00C051B3" w:rsidRPr="00EF0E18" w:rsidRDefault="00C051B3" w:rsidP="00CD6ED1">
            <w:pPr>
              <w:widowControl w:val="0"/>
              <w:snapToGrid w:val="0"/>
              <w:spacing w:line="240" w:lineRule="auto"/>
              <w:rPr>
                <w:rFonts w:ascii="Times New Roman" w:hAnsi="Times New Roman" w:cs="Times New Roman"/>
                <w:lang w:eastAsia="zh-TW"/>
              </w:rPr>
            </w:pPr>
          </w:p>
          <w:p w14:paraId="7F6E4BBC" w14:textId="455C747E" w:rsidR="00C051B3" w:rsidRPr="00EF0E18" w:rsidRDefault="00C051B3" w:rsidP="00CD6ED1">
            <w:pPr>
              <w:widowControl w:val="0"/>
              <w:snapToGrid w:val="0"/>
              <w:spacing w:line="240" w:lineRule="auto"/>
              <w:rPr>
                <w:rFonts w:ascii="Times New Roman" w:hAnsi="Times New Roman" w:cs="Times New Roman"/>
                <w:lang w:eastAsia="zh-TW"/>
              </w:rPr>
            </w:pPr>
          </w:p>
          <w:p w14:paraId="06EDCFBB" w14:textId="6C46F71F" w:rsidR="00C051B3" w:rsidRPr="00EF0E18" w:rsidRDefault="00C051B3" w:rsidP="00CD6ED1">
            <w:pPr>
              <w:widowControl w:val="0"/>
              <w:snapToGrid w:val="0"/>
              <w:spacing w:line="240" w:lineRule="auto"/>
              <w:rPr>
                <w:rFonts w:ascii="Times New Roman" w:hAnsi="Times New Roman" w:cs="Times New Roman"/>
                <w:lang w:eastAsia="zh-TW"/>
              </w:rPr>
            </w:pPr>
          </w:p>
          <w:p w14:paraId="79835752" w14:textId="226BD906" w:rsidR="00C051B3" w:rsidRPr="00EF0E18" w:rsidRDefault="00C051B3" w:rsidP="00CD6ED1">
            <w:pPr>
              <w:widowControl w:val="0"/>
              <w:snapToGrid w:val="0"/>
              <w:spacing w:line="240" w:lineRule="auto"/>
              <w:rPr>
                <w:rFonts w:ascii="Times New Roman" w:hAnsi="Times New Roman" w:cs="Times New Roman"/>
                <w:lang w:eastAsia="zh-TW"/>
              </w:rPr>
            </w:pPr>
          </w:p>
          <w:p w14:paraId="1E717FAB" w14:textId="033B775A" w:rsidR="00C051B3" w:rsidRPr="00EF0E18" w:rsidRDefault="00C051B3" w:rsidP="00CD6ED1">
            <w:pPr>
              <w:widowControl w:val="0"/>
              <w:snapToGrid w:val="0"/>
              <w:spacing w:line="240" w:lineRule="auto"/>
              <w:rPr>
                <w:rFonts w:ascii="Times New Roman" w:hAnsi="Times New Roman" w:cs="Times New Roman"/>
                <w:lang w:eastAsia="zh-TW"/>
              </w:rPr>
            </w:pPr>
          </w:p>
          <w:p w14:paraId="1B5E5BF7" w14:textId="0DFAC2EA" w:rsidR="00C051B3" w:rsidRPr="00EF0E18" w:rsidRDefault="00C051B3" w:rsidP="00CD6ED1">
            <w:pPr>
              <w:widowControl w:val="0"/>
              <w:snapToGrid w:val="0"/>
              <w:spacing w:line="240" w:lineRule="auto"/>
              <w:rPr>
                <w:rFonts w:ascii="Times New Roman" w:hAnsi="Times New Roman" w:cs="Times New Roman"/>
                <w:lang w:eastAsia="zh-TW"/>
              </w:rPr>
            </w:pPr>
          </w:p>
          <w:p w14:paraId="68144D9E" w14:textId="6DF29298" w:rsidR="00C051B3" w:rsidRPr="00EF0E18" w:rsidRDefault="00C051B3" w:rsidP="00CD6ED1">
            <w:pPr>
              <w:widowControl w:val="0"/>
              <w:snapToGrid w:val="0"/>
              <w:spacing w:line="240" w:lineRule="auto"/>
              <w:rPr>
                <w:rFonts w:ascii="Times New Roman" w:hAnsi="Times New Roman" w:cs="Times New Roman"/>
                <w:lang w:eastAsia="zh-TW"/>
              </w:rPr>
            </w:pPr>
          </w:p>
          <w:p w14:paraId="0DEEB627" w14:textId="19CE9D0F" w:rsidR="00C051B3" w:rsidRPr="00EF0E18" w:rsidRDefault="00C051B3" w:rsidP="00CD6ED1">
            <w:pPr>
              <w:widowControl w:val="0"/>
              <w:snapToGrid w:val="0"/>
              <w:spacing w:line="240" w:lineRule="auto"/>
              <w:rPr>
                <w:rFonts w:ascii="Times New Roman" w:hAnsi="Times New Roman" w:cs="Times New Roman"/>
                <w:lang w:eastAsia="zh-TW"/>
              </w:rPr>
            </w:pPr>
          </w:p>
          <w:p w14:paraId="266C0658" w14:textId="193C12CC" w:rsidR="00C051B3" w:rsidRPr="00EF0E18" w:rsidRDefault="00C051B3" w:rsidP="00CD6ED1">
            <w:pPr>
              <w:widowControl w:val="0"/>
              <w:snapToGrid w:val="0"/>
              <w:spacing w:line="240" w:lineRule="auto"/>
              <w:rPr>
                <w:rFonts w:ascii="Times New Roman" w:hAnsi="Times New Roman" w:cs="Times New Roman"/>
                <w:lang w:eastAsia="zh-TW"/>
              </w:rPr>
            </w:pPr>
          </w:p>
          <w:p w14:paraId="30A9D1C2" w14:textId="7DE0DB69" w:rsidR="00C051B3" w:rsidRPr="00EF0E18" w:rsidRDefault="00C051B3" w:rsidP="00CD6ED1">
            <w:pPr>
              <w:widowControl w:val="0"/>
              <w:snapToGrid w:val="0"/>
              <w:spacing w:line="240" w:lineRule="auto"/>
              <w:rPr>
                <w:rFonts w:ascii="Times New Roman" w:hAnsi="Times New Roman" w:cs="Times New Roman"/>
                <w:lang w:eastAsia="zh-TW"/>
              </w:rPr>
            </w:pPr>
          </w:p>
          <w:p w14:paraId="364E467A" w14:textId="73F28F8F" w:rsidR="00C051B3" w:rsidRPr="00EF0E18" w:rsidRDefault="00C051B3" w:rsidP="00CD6ED1">
            <w:pPr>
              <w:widowControl w:val="0"/>
              <w:snapToGrid w:val="0"/>
              <w:spacing w:line="240" w:lineRule="auto"/>
              <w:rPr>
                <w:rFonts w:ascii="Times New Roman" w:hAnsi="Times New Roman" w:cs="Times New Roman"/>
                <w:lang w:eastAsia="zh-TW"/>
              </w:rPr>
            </w:pPr>
          </w:p>
          <w:p w14:paraId="3B7A479A" w14:textId="5D19B317" w:rsidR="00C051B3" w:rsidRPr="00EF0E18" w:rsidRDefault="00C051B3" w:rsidP="00CD6ED1">
            <w:pPr>
              <w:widowControl w:val="0"/>
              <w:snapToGrid w:val="0"/>
              <w:spacing w:line="240" w:lineRule="auto"/>
              <w:rPr>
                <w:rFonts w:ascii="Times New Roman" w:hAnsi="Times New Roman" w:cs="Times New Roman"/>
                <w:lang w:eastAsia="zh-TW"/>
              </w:rPr>
            </w:pPr>
          </w:p>
          <w:p w14:paraId="3DF85285" w14:textId="7BDF8514" w:rsidR="00C051B3" w:rsidRPr="00EF0E18" w:rsidRDefault="00C051B3" w:rsidP="00CD6ED1">
            <w:pPr>
              <w:widowControl w:val="0"/>
              <w:snapToGrid w:val="0"/>
              <w:spacing w:line="240" w:lineRule="auto"/>
              <w:rPr>
                <w:rFonts w:ascii="Times New Roman" w:hAnsi="Times New Roman" w:cs="Times New Roman"/>
                <w:lang w:eastAsia="zh-TW"/>
              </w:rPr>
            </w:pPr>
          </w:p>
          <w:p w14:paraId="5A36DAA8" w14:textId="7EEC6978" w:rsidR="00C051B3" w:rsidRPr="00EF0E18" w:rsidRDefault="00C051B3" w:rsidP="00CD6ED1">
            <w:pPr>
              <w:widowControl w:val="0"/>
              <w:snapToGrid w:val="0"/>
              <w:spacing w:line="240" w:lineRule="auto"/>
              <w:rPr>
                <w:rFonts w:ascii="Times New Roman" w:hAnsi="Times New Roman" w:cs="Times New Roman"/>
                <w:lang w:eastAsia="zh-TW"/>
              </w:rPr>
            </w:pPr>
          </w:p>
          <w:p w14:paraId="4E972A03" w14:textId="26B84706" w:rsidR="004E36FD" w:rsidRPr="00EF0E18" w:rsidRDefault="004E36FD" w:rsidP="00CD6ED1">
            <w:pPr>
              <w:widowControl w:val="0"/>
              <w:snapToGrid w:val="0"/>
              <w:spacing w:line="240" w:lineRule="auto"/>
              <w:rPr>
                <w:rFonts w:ascii="Times New Roman" w:hAnsi="Times New Roman" w:cs="Times New Roman"/>
                <w:lang w:eastAsia="zh-TW"/>
              </w:rPr>
            </w:pPr>
          </w:p>
          <w:p w14:paraId="06897405" w14:textId="77777777" w:rsidR="004E36FD" w:rsidRPr="00EF0E18" w:rsidRDefault="004E36FD" w:rsidP="00CD6ED1">
            <w:pPr>
              <w:widowControl w:val="0"/>
              <w:snapToGrid w:val="0"/>
              <w:spacing w:line="240" w:lineRule="auto"/>
              <w:rPr>
                <w:rFonts w:ascii="Times New Roman" w:hAnsi="Times New Roman" w:cs="Times New Roman"/>
                <w:lang w:eastAsia="zh-TW"/>
              </w:rPr>
            </w:pPr>
          </w:p>
          <w:p w14:paraId="17E7CA49" w14:textId="77777777" w:rsidR="00C051B3" w:rsidRPr="00EF0E18" w:rsidRDefault="00C051B3" w:rsidP="00CD6ED1">
            <w:pPr>
              <w:widowControl w:val="0"/>
              <w:snapToGrid w:val="0"/>
              <w:spacing w:line="240" w:lineRule="auto"/>
              <w:rPr>
                <w:rFonts w:ascii="Times New Roman" w:hAnsi="Times New Roman" w:cs="Times New Roman"/>
                <w:lang w:eastAsia="zh-TW"/>
              </w:rPr>
            </w:pPr>
          </w:p>
          <w:p w14:paraId="2C88460A" w14:textId="02F3C886" w:rsidR="005F5627" w:rsidRPr="00EF0E18" w:rsidRDefault="005F5627" w:rsidP="00CD6ED1">
            <w:pPr>
              <w:widowControl w:val="0"/>
              <w:snapToGrid w:val="0"/>
              <w:spacing w:line="240" w:lineRule="auto"/>
              <w:rPr>
                <w:rFonts w:ascii="Times New Roman" w:eastAsia="DengXian" w:hAnsi="Times New Roman" w:cs="Times New Roman"/>
                <w:lang w:eastAsia="zh-TW"/>
              </w:rPr>
            </w:pPr>
          </w:p>
          <w:p w14:paraId="129C6336" w14:textId="4A4CEA9C" w:rsidR="00A37E88" w:rsidRPr="00EF0E18" w:rsidRDefault="00A37E88" w:rsidP="00C507AC">
            <w:pPr>
              <w:widowControl w:val="0"/>
              <w:snapToGrid w:val="0"/>
              <w:spacing w:line="240" w:lineRule="auto"/>
              <w:rPr>
                <w:rFonts w:ascii="Times New Roman" w:eastAsia="DengXian" w:hAnsi="Times New Roman" w:cs="Times New Roman"/>
                <w:lang w:eastAsia="zh-TW"/>
              </w:rPr>
            </w:pPr>
          </w:p>
          <w:p w14:paraId="03D13F96" w14:textId="0D8119F6" w:rsidR="00A37E88" w:rsidRPr="00EF0E18" w:rsidRDefault="00A37E88" w:rsidP="00C507AC">
            <w:pPr>
              <w:widowControl w:val="0"/>
              <w:snapToGrid w:val="0"/>
              <w:spacing w:line="240" w:lineRule="auto"/>
              <w:rPr>
                <w:rFonts w:ascii="Times New Roman" w:eastAsia="DengXian" w:hAnsi="Times New Roman" w:cs="Times New Roman"/>
                <w:lang w:eastAsia="zh-TW"/>
              </w:rPr>
            </w:pPr>
          </w:p>
          <w:p w14:paraId="2CCDBC3F" w14:textId="6BBB9A78" w:rsidR="00A37E88" w:rsidRPr="00EF0E18" w:rsidRDefault="00A37E88" w:rsidP="00C507AC">
            <w:pPr>
              <w:widowControl w:val="0"/>
              <w:snapToGrid w:val="0"/>
              <w:spacing w:line="240" w:lineRule="auto"/>
              <w:rPr>
                <w:rFonts w:ascii="Times New Roman" w:eastAsia="DengXian" w:hAnsi="Times New Roman" w:cs="Times New Roman"/>
                <w:lang w:eastAsia="zh-TW"/>
              </w:rPr>
            </w:pPr>
          </w:p>
          <w:p w14:paraId="1721E8C7" w14:textId="0AEBE573" w:rsidR="00A37E88" w:rsidRPr="00EF0E18" w:rsidRDefault="00A37E88" w:rsidP="00C507AC">
            <w:pPr>
              <w:widowControl w:val="0"/>
              <w:snapToGrid w:val="0"/>
              <w:spacing w:line="240" w:lineRule="auto"/>
              <w:rPr>
                <w:rFonts w:ascii="Times New Roman" w:eastAsia="DengXian" w:hAnsi="Times New Roman" w:cs="Times New Roman"/>
                <w:lang w:eastAsia="zh-TW"/>
              </w:rPr>
            </w:pPr>
          </w:p>
          <w:p w14:paraId="1F5A403C" w14:textId="0DC5CB13" w:rsidR="002D1616" w:rsidRPr="00EF0E18" w:rsidRDefault="002D1616" w:rsidP="00244410">
            <w:pPr>
              <w:widowControl w:val="0"/>
              <w:snapToGrid w:val="0"/>
              <w:spacing w:line="360" w:lineRule="auto"/>
              <w:rPr>
                <w:rFonts w:ascii="Times New Roman" w:eastAsia="DengXian" w:hAnsi="Times New Roman" w:cs="Times New Roman"/>
                <w:lang w:eastAsia="zh-TW"/>
              </w:rPr>
            </w:pPr>
          </w:p>
          <w:p w14:paraId="49E22D57" w14:textId="2E3E5D0F" w:rsidR="005F5627" w:rsidRPr="00EF0E18" w:rsidRDefault="00412455" w:rsidP="00421003">
            <w:pPr>
              <w:widowControl w:val="0"/>
              <w:shd w:val="clear" w:color="auto" w:fill="FFE599" w:themeFill="accent4" w:themeFillTint="66"/>
              <w:snapToGrid w:val="0"/>
              <w:spacing w:line="240" w:lineRule="auto"/>
              <w:rPr>
                <w:rFonts w:ascii="Times New Roman" w:hAnsi="Times New Roman" w:cs="Times New Roman"/>
                <w:lang w:eastAsia="zh-TW"/>
              </w:rPr>
            </w:pPr>
            <w:r w:rsidRPr="00363792">
              <w:rPr>
                <w:rFonts w:ascii="Times New Roman" w:hAnsi="Times New Roman" w:cs="Times New Roman" w:hint="eastAsia"/>
                <w:lang w:eastAsia="zh-TW"/>
              </w:rPr>
              <w:t>提出</w:t>
            </w:r>
            <w:r>
              <w:rPr>
                <w:rFonts w:ascii="Times New Roman" w:hAnsi="Times New Roman" w:cs="Times New Roman" w:hint="eastAsia"/>
                <w:lang w:eastAsia="zh-TW"/>
              </w:rPr>
              <w:t>他們</w:t>
            </w:r>
            <w:r w:rsidRPr="00363792">
              <w:rPr>
                <w:rFonts w:ascii="Times New Roman" w:hAnsi="Times New Roman" w:cs="Times New Roman" w:hint="eastAsia"/>
                <w:lang w:eastAsia="zh-TW"/>
              </w:rPr>
              <w:t>如何控制</w:t>
            </w:r>
            <w:proofErr w:type="gramStart"/>
            <w:r w:rsidRPr="00363792">
              <w:rPr>
                <w:rFonts w:ascii="Times New Roman" w:hAnsi="Times New Roman" w:cs="Times New Roman" w:hint="eastAsia"/>
                <w:lang w:eastAsia="zh-TW"/>
              </w:rPr>
              <w:t>太興</w:t>
            </w:r>
            <w:proofErr w:type="gramEnd"/>
            <w:r w:rsidRPr="00363792">
              <w:rPr>
                <w:rFonts w:ascii="Times New Roman" w:hAnsi="Times New Roman" w:cs="Times New Roman" w:hint="eastAsia"/>
                <w:lang w:eastAsia="zh-TW"/>
              </w:rPr>
              <w:t>集團面臨的風險</w:t>
            </w:r>
            <w:r>
              <w:rPr>
                <w:rFonts w:ascii="Times New Roman" w:hAnsi="Times New Roman" w:cs="Times New Roman" w:hint="eastAsia"/>
                <w:lang w:eastAsia="zh-TW"/>
              </w:rPr>
              <w:t>。</w:t>
            </w:r>
          </w:p>
          <w:p w14:paraId="00CC7A62" w14:textId="77777777" w:rsidR="00C000F8" w:rsidRPr="00EF0E18" w:rsidRDefault="00C000F8" w:rsidP="00421003">
            <w:pPr>
              <w:widowControl w:val="0"/>
              <w:shd w:val="clear" w:color="auto" w:fill="FFE599" w:themeFill="accent4" w:themeFillTint="66"/>
              <w:snapToGrid w:val="0"/>
              <w:spacing w:line="240" w:lineRule="auto"/>
              <w:rPr>
                <w:rFonts w:ascii="Times New Roman" w:hAnsi="Times New Roman" w:cs="Times New Roman"/>
                <w:lang w:eastAsia="zh-TW"/>
              </w:rPr>
            </w:pPr>
          </w:p>
          <w:p w14:paraId="29A36DF1" w14:textId="5BF2886A" w:rsidR="006357C2" w:rsidRDefault="00412455" w:rsidP="00421003">
            <w:pPr>
              <w:widowControl w:val="0"/>
              <w:shd w:val="clear" w:color="auto" w:fill="FFE599" w:themeFill="accent4" w:themeFillTint="66"/>
              <w:snapToGrid w:val="0"/>
              <w:spacing w:line="240" w:lineRule="auto"/>
              <w:rPr>
                <w:rFonts w:ascii="Times New Roman" w:hAnsi="Times New Roman" w:cs="Times New Roman"/>
                <w:lang w:eastAsia="zh-TW"/>
              </w:rPr>
            </w:pPr>
            <w:r w:rsidRPr="006357C2">
              <w:rPr>
                <w:rFonts w:ascii="Times New Roman" w:hAnsi="Times New Roman" w:cs="Times New Roman" w:hint="eastAsia"/>
                <w:lang w:eastAsia="zh-TW"/>
              </w:rPr>
              <w:t>預期答案：</w:t>
            </w:r>
          </w:p>
          <w:p w14:paraId="026826E6" w14:textId="6E66B2D0" w:rsidR="00925F48" w:rsidRPr="00244410" w:rsidRDefault="00925F48" w:rsidP="00244410">
            <w:pPr>
              <w:pStyle w:val="a6"/>
              <w:widowControl w:val="0"/>
              <w:numPr>
                <w:ilvl w:val="0"/>
                <w:numId w:val="52"/>
              </w:numPr>
              <w:shd w:val="clear" w:color="auto" w:fill="FFE599" w:themeFill="accent4" w:themeFillTint="66"/>
              <w:snapToGrid w:val="0"/>
              <w:spacing w:line="240" w:lineRule="auto"/>
              <w:ind w:leftChars="0"/>
              <w:rPr>
                <w:rFonts w:ascii="Times New Roman" w:hAnsi="Times New Roman" w:cs="Times New Roman"/>
                <w:lang w:eastAsia="zh-TW"/>
              </w:rPr>
            </w:pPr>
            <w:r w:rsidRPr="006357C2">
              <w:rPr>
                <w:rFonts w:ascii="Times New Roman" w:hAnsi="Times New Roman" w:cs="Times New Roman" w:hint="eastAsia"/>
                <w:lang w:eastAsia="zh-TW"/>
              </w:rPr>
              <w:t>風險</w:t>
            </w:r>
            <w:proofErr w:type="gramStart"/>
            <w:r w:rsidRPr="006357C2">
              <w:rPr>
                <w:rFonts w:ascii="Times New Roman" w:hAnsi="Times New Roman" w:cs="Times New Roman" w:hint="eastAsia"/>
                <w:lang w:eastAsia="zh-TW"/>
              </w:rPr>
              <w:t>一</w:t>
            </w:r>
            <w:proofErr w:type="gramEnd"/>
            <w:r w:rsidRPr="006357C2">
              <w:rPr>
                <w:rFonts w:ascii="Times New Roman" w:hAnsi="Times New Roman" w:cs="Times New Roman" w:hint="eastAsia"/>
                <w:lang w:eastAsia="zh-TW"/>
              </w:rPr>
              <w:t>：我會為員工制定防疫指引，以降低他們被感染的風險</w:t>
            </w:r>
          </w:p>
          <w:p w14:paraId="72C898D5" w14:textId="2984C54B" w:rsidR="00925F48" w:rsidRPr="00EF0E18" w:rsidRDefault="00925F48" w:rsidP="00244410">
            <w:pPr>
              <w:pStyle w:val="a6"/>
              <w:widowControl w:val="0"/>
              <w:shd w:val="clear" w:color="auto" w:fill="FFE599" w:themeFill="accent4" w:themeFillTint="66"/>
              <w:snapToGrid w:val="0"/>
              <w:spacing w:line="240" w:lineRule="auto"/>
              <w:ind w:leftChars="0" w:left="465"/>
              <w:rPr>
                <w:rFonts w:ascii="Times New Roman" w:hAnsi="Times New Roman" w:cs="Times New Roman"/>
                <w:lang w:eastAsia="zh-TW"/>
              </w:rPr>
            </w:pPr>
            <w:r w:rsidRPr="00134AA5">
              <w:rPr>
                <w:rFonts w:ascii="Times New Roman" w:hAnsi="Times New Roman" w:cs="Times New Roman" w:hint="eastAsia"/>
                <w:lang w:eastAsia="zh-TW"/>
              </w:rPr>
              <w:t>風險</w:t>
            </w:r>
            <w:r>
              <w:rPr>
                <w:rFonts w:ascii="Times New Roman" w:hAnsi="Times New Roman" w:cs="Times New Roman" w:hint="eastAsia"/>
                <w:lang w:eastAsia="zh-TW"/>
              </w:rPr>
              <w:t>二</w:t>
            </w:r>
            <w:r w:rsidRPr="00134AA5">
              <w:rPr>
                <w:rFonts w:ascii="Times New Roman" w:hAnsi="Times New Roman" w:cs="Times New Roman" w:hint="eastAsia"/>
                <w:lang w:eastAsia="zh-TW"/>
              </w:rPr>
              <w:t>：我會提供培訓，教員工正確搬運重物</w:t>
            </w:r>
            <w:r>
              <w:rPr>
                <w:rFonts w:ascii="Times New Roman" w:hAnsi="Times New Roman" w:cs="Times New Roman" w:hint="eastAsia"/>
                <w:lang w:eastAsia="zh-TW"/>
              </w:rPr>
              <w:t>的姿勢，</w:t>
            </w:r>
            <w:r w:rsidRPr="00134AA5">
              <w:rPr>
                <w:rFonts w:ascii="Times New Roman" w:hAnsi="Times New Roman" w:cs="Times New Roman" w:hint="eastAsia"/>
                <w:lang w:eastAsia="zh-TW"/>
              </w:rPr>
              <w:t>並確保工作場所安全（例如</w:t>
            </w:r>
            <w:r w:rsidR="00736B94" w:rsidRPr="00D30A4B">
              <w:rPr>
                <w:rFonts w:ascii="DengXian" w:eastAsia="新細明體" w:hAnsi="DengXian" w:cs="Times New Roman" w:hint="eastAsia"/>
                <w:lang w:eastAsia="zh-TW"/>
              </w:rPr>
              <w:t>保持</w:t>
            </w:r>
            <w:r w:rsidRPr="00134AA5">
              <w:rPr>
                <w:rFonts w:ascii="Times New Roman" w:hAnsi="Times New Roman" w:cs="Times New Roman" w:hint="eastAsia"/>
                <w:lang w:eastAsia="zh-TW"/>
              </w:rPr>
              <w:t>地板</w:t>
            </w:r>
            <w:r w:rsidR="00736B94" w:rsidRPr="00D30A4B">
              <w:rPr>
                <w:rFonts w:ascii="DengXian" w:eastAsia="新細明體" w:hAnsi="DengXian" w:cs="Times New Roman" w:hint="eastAsia"/>
                <w:lang w:eastAsia="zh-TW"/>
              </w:rPr>
              <w:t>乾爽</w:t>
            </w:r>
            <w:r w:rsidRPr="00134AA5">
              <w:rPr>
                <w:rFonts w:ascii="Times New Roman" w:hAnsi="Times New Roman" w:cs="Times New Roman" w:hint="eastAsia"/>
                <w:lang w:eastAsia="zh-TW"/>
              </w:rPr>
              <w:t>、良好的通風系統）</w:t>
            </w:r>
          </w:p>
          <w:p w14:paraId="117FDB14" w14:textId="1D173D3C" w:rsidR="00134AA5" w:rsidRDefault="00134AA5" w:rsidP="00244410">
            <w:pPr>
              <w:pStyle w:val="a6"/>
              <w:widowControl w:val="0"/>
              <w:shd w:val="clear" w:color="auto" w:fill="FFE599" w:themeFill="accent4" w:themeFillTint="66"/>
              <w:snapToGrid w:val="0"/>
              <w:spacing w:line="240" w:lineRule="auto"/>
              <w:ind w:leftChars="0" w:left="723"/>
              <w:rPr>
                <w:rFonts w:ascii="Times New Roman" w:hAnsi="Times New Roman" w:cs="Times New Roman"/>
                <w:lang w:eastAsia="zh-TW"/>
              </w:rPr>
            </w:pPr>
          </w:p>
          <w:p w14:paraId="6D12020D" w14:textId="346C1D98" w:rsidR="003D051F" w:rsidRPr="006357C2" w:rsidRDefault="00412455" w:rsidP="00421003">
            <w:pPr>
              <w:widowControl w:val="0"/>
              <w:shd w:val="clear" w:color="auto" w:fill="FFE599" w:themeFill="accent4" w:themeFillTint="66"/>
              <w:snapToGrid w:val="0"/>
              <w:spacing w:line="240" w:lineRule="auto"/>
              <w:rPr>
                <w:rFonts w:ascii="Times New Roman" w:hAnsi="Times New Roman" w:cs="Times New Roman"/>
                <w:lang w:eastAsia="zh-TW"/>
              </w:rPr>
            </w:pPr>
            <w:r w:rsidRPr="006357C2">
              <w:rPr>
                <w:rFonts w:ascii="Times New Roman" w:hAnsi="Times New Roman" w:cs="Times New Roman" w:hint="eastAsia"/>
                <w:lang w:eastAsia="zh-TW"/>
              </w:rPr>
              <w:t>預期答案：</w:t>
            </w:r>
          </w:p>
          <w:p w14:paraId="5110E935" w14:textId="5CAE4494" w:rsidR="005F5627" w:rsidRDefault="00412455" w:rsidP="00421003">
            <w:pPr>
              <w:pStyle w:val="a6"/>
              <w:widowControl w:val="0"/>
              <w:numPr>
                <w:ilvl w:val="6"/>
                <w:numId w:val="25"/>
              </w:numPr>
              <w:shd w:val="clear" w:color="auto" w:fill="FFE599" w:themeFill="accent4" w:themeFillTint="66"/>
              <w:snapToGrid w:val="0"/>
              <w:spacing w:line="240" w:lineRule="auto"/>
              <w:ind w:leftChars="0" w:left="723"/>
              <w:rPr>
                <w:rFonts w:ascii="Times New Roman" w:hAnsi="Times New Roman" w:cs="Times New Roman"/>
                <w:lang w:eastAsia="zh-TW"/>
              </w:rPr>
            </w:pPr>
            <w:r w:rsidRPr="00953D50">
              <w:rPr>
                <w:rFonts w:ascii="Times New Roman" w:hAnsi="Times New Roman" w:cs="Times New Roman" w:hint="eastAsia"/>
                <w:lang w:eastAsia="zh-TW"/>
              </w:rPr>
              <w:t>會，成本將會增加。</w:t>
            </w:r>
          </w:p>
          <w:p w14:paraId="652A7456" w14:textId="55C07A85" w:rsidR="00953D50" w:rsidRPr="003D051F" w:rsidRDefault="00412455" w:rsidP="00421003">
            <w:pPr>
              <w:pStyle w:val="a6"/>
              <w:widowControl w:val="0"/>
              <w:numPr>
                <w:ilvl w:val="6"/>
                <w:numId w:val="25"/>
              </w:numPr>
              <w:shd w:val="clear" w:color="auto" w:fill="FFE599" w:themeFill="accent4" w:themeFillTint="66"/>
              <w:snapToGrid w:val="0"/>
              <w:spacing w:line="240" w:lineRule="auto"/>
              <w:ind w:leftChars="0" w:left="723"/>
              <w:rPr>
                <w:rFonts w:ascii="Times New Roman" w:hAnsi="Times New Roman" w:cs="Times New Roman"/>
                <w:lang w:eastAsia="zh-TW"/>
              </w:rPr>
            </w:pPr>
            <w:r w:rsidRPr="00953D50">
              <w:rPr>
                <w:rFonts w:ascii="Times New Roman" w:hAnsi="Times New Roman" w:cs="Times New Roman" w:hint="eastAsia"/>
                <w:lang w:eastAsia="zh-TW"/>
              </w:rPr>
              <w:t>當企業履行其在食品衛生和工作場所安全方面的責任時，可以改善企業形象，從而可能帶來利潤。</w:t>
            </w:r>
          </w:p>
          <w:p w14:paraId="0754FBCC" w14:textId="1A1CAB53" w:rsidR="00CD6ED1" w:rsidRDefault="00CD6ED1" w:rsidP="00FE33E0">
            <w:pPr>
              <w:widowControl w:val="0"/>
              <w:snapToGrid w:val="0"/>
              <w:spacing w:line="240" w:lineRule="auto"/>
              <w:rPr>
                <w:rFonts w:ascii="Times New Roman" w:hAnsi="Times New Roman" w:cs="Times New Roman"/>
                <w:lang w:eastAsia="zh-TW"/>
              </w:rPr>
            </w:pPr>
          </w:p>
          <w:p w14:paraId="58E55EE1" w14:textId="00A16719" w:rsidR="008B504D" w:rsidRDefault="008B504D" w:rsidP="00FE33E0">
            <w:pPr>
              <w:widowControl w:val="0"/>
              <w:snapToGrid w:val="0"/>
              <w:spacing w:line="240" w:lineRule="auto"/>
              <w:rPr>
                <w:rFonts w:ascii="Times New Roman" w:hAnsi="Times New Roman" w:cs="Times New Roman"/>
                <w:lang w:eastAsia="zh-TW"/>
              </w:rPr>
            </w:pPr>
          </w:p>
          <w:p w14:paraId="4AFCEAAB" w14:textId="51E8C6D1" w:rsidR="008B504D" w:rsidRDefault="008B504D" w:rsidP="00FE33E0">
            <w:pPr>
              <w:widowControl w:val="0"/>
              <w:snapToGrid w:val="0"/>
              <w:spacing w:line="240" w:lineRule="auto"/>
              <w:rPr>
                <w:rFonts w:ascii="Times New Roman" w:hAnsi="Times New Roman" w:cs="Times New Roman"/>
                <w:lang w:eastAsia="zh-TW"/>
              </w:rPr>
            </w:pPr>
          </w:p>
          <w:p w14:paraId="6A201950" w14:textId="77777777" w:rsidR="008B504D" w:rsidRPr="00244410" w:rsidRDefault="008B504D" w:rsidP="00244410">
            <w:pPr>
              <w:widowControl w:val="0"/>
              <w:snapToGrid w:val="0"/>
              <w:rPr>
                <w:rFonts w:ascii="Times New Roman" w:hAnsi="Times New Roman" w:cs="Times New Roman"/>
                <w:lang w:eastAsia="zh-TW"/>
              </w:rPr>
            </w:pPr>
          </w:p>
          <w:p w14:paraId="2AA5D20D" w14:textId="28B7CB31" w:rsidR="009F3CA4" w:rsidRPr="00EF0E18" w:rsidRDefault="00412455" w:rsidP="009F3CA4">
            <w:pPr>
              <w:widowControl w:val="0"/>
              <w:snapToGrid w:val="0"/>
              <w:spacing w:line="240" w:lineRule="auto"/>
              <w:rPr>
                <w:rFonts w:ascii="Times New Roman" w:eastAsia="Times New Roman" w:hAnsi="Times New Roman" w:cs="Times New Roman"/>
                <w:lang w:eastAsia="zh-TW"/>
              </w:rPr>
            </w:pPr>
            <w:r>
              <w:rPr>
                <w:rFonts w:ascii="Times New Roman" w:hAnsi="Times New Roman" w:cs="Times New Roman" w:hint="eastAsia"/>
                <w:lang w:eastAsia="zh-TW"/>
              </w:rPr>
              <w:t>聆聽</w:t>
            </w:r>
            <w:r w:rsidRPr="005059C2">
              <w:rPr>
                <w:rFonts w:ascii="Times New Roman" w:hAnsi="Times New Roman" w:cs="Times New Roman" w:hint="eastAsia"/>
                <w:lang w:eastAsia="zh-TW"/>
              </w:rPr>
              <w:t>並按需要摘錄筆記。</w:t>
            </w:r>
          </w:p>
          <w:p w14:paraId="05D2B808" w14:textId="7FEAC6D8" w:rsidR="007B4A18" w:rsidRPr="009F3CA4" w:rsidRDefault="007B4A18" w:rsidP="00FE33E0">
            <w:pPr>
              <w:widowControl w:val="0"/>
              <w:snapToGrid w:val="0"/>
              <w:spacing w:line="240" w:lineRule="auto"/>
              <w:rPr>
                <w:rFonts w:ascii="Times New Roman" w:hAnsi="Times New Roman" w:cs="Times New Roman"/>
                <w:lang w:eastAsia="zh-TW"/>
              </w:rPr>
            </w:pPr>
          </w:p>
          <w:p w14:paraId="6CDB58A8" w14:textId="35E51F8A" w:rsidR="007B4A18" w:rsidRPr="00EF0E18" w:rsidRDefault="007B4A18" w:rsidP="00FE33E0">
            <w:pPr>
              <w:widowControl w:val="0"/>
              <w:snapToGrid w:val="0"/>
              <w:spacing w:line="240" w:lineRule="auto"/>
              <w:rPr>
                <w:rFonts w:ascii="Times New Roman" w:hAnsi="Times New Roman" w:cs="Times New Roman"/>
                <w:lang w:eastAsia="zh-TW"/>
              </w:rPr>
            </w:pPr>
          </w:p>
          <w:p w14:paraId="31F7CA60" w14:textId="0A1B852B" w:rsidR="007B4A18" w:rsidRPr="00EF0E18" w:rsidRDefault="007B4A18" w:rsidP="00FE33E0">
            <w:pPr>
              <w:widowControl w:val="0"/>
              <w:snapToGrid w:val="0"/>
              <w:spacing w:line="240" w:lineRule="auto"/>
              <w:rPr>
                <w:rFonts w:ascii="Times New Roman" w:hAnsi="Times New Roman" w:cs="Times New Roman"/>
                <w:lang w:eastAsia="zh-TW"/>
              </w:rPr>
            </w:pPr>
          </w:p>
          <w:p w14:paraId="5CD07040" w14:textId="436F38D7" w:rsidR="007B4A18" w:rsidRPr="00EF0E18" w:rsidRDefault="007B4A18" w:rsidP="00FE33E0">
            <w:pPr>
              <w:widowControl w:val="0"/>
              <w:snapToGrid w:val="0"/>
              <w:spacing w:line="240" w:lineRule="auto"/>
              <w:rPr>
                <w:rFonts w:ascii="Times New Roman" w:hAnsi="Times New Roman" w:cs="Times New Roman"/>
                <w:lang w:eastAsia="zh-TW"/>
              </w:rPr>
            </w:pPr>
          </w:p>
          <w:p w14:paraId="1CE47809" w14:textId="03DDA247" w:rsidR="007B4A18" w:rsidRPr="00EF0E18" w:rsidRDefault="007B4A18" w:rsidP="00FE33E0">
            <w:pPr>
              <w:widowControl w:val="0"/>
              <w:snapToGrid w:val="0"/>
              <w:spacing w:line="240" w:lineRule="auto"/>
              <w:rPr>
                <w:rFonts w:ascii="Times New Roman" w:hAnsi="Times New Roman" w:cs="Times New Roman"/>
                <w:lang w:eastAsia="zh-TW"/>
              </w:rPr>
            </w:pPr>
          </w:p>
          <w:p w14:paraId="68A72953" w14:textId="6FE94372" w:rsidR="007B4A18" w:rsidRPr="00EF0E18" w:rsidRDefault="007B4A18" w:rsidP="00FE33E0">
            <w:pPr>
              <w:widowControl w:val="0"/>
              <w:snapToGrid w:val="0"/>
              <w:spacing w:line="240" w:lineRule="auto"/>
              <w:rPr>
                <w:rFonts w:ascii="Times New Roman" w:hAnsi="Times New Roman" w:cs="Times New Roman"/>
                <w:lang w:eastAsia="zh-TW"/>
              </w:rPr>
            </w:pPr>
          </w:p>
          <w:p w14:paraId="62CD54A3" w14:textId="7A34E487" w:rsidR="007B4A18" w:rsidRPr="00EF0E18" w:rsidRDefault="007B4A18" w:rsidP="00FE33E0">
            <w:pPr>
              <w:widowControl w:val="0"/>
              <w:snapToGrid w:val="0"/>
              <w:spacing w:line="240" w:lineRule="auto"/>
              <w:rPr>
                <w:rFonts w:ascii="Times New Roman" w:hAnsi="Times New Roman" w:cs="Times New Roman"/>
                <w:lang w:eastAsia="zh-TW"/>
              </w:rPr>
            </w:pPr>
          </w:p>
          <w:p w14:paraId="5A2FFDC9" w14:textId="7E27F3D6" w:rsidR="007B4A18" w:rsidRPr="00EF0E18" w:rsidRDefault="007B4A18" w:rsidP="00FE33E0">
            <w:pPr>
              <w:widowControl w:val="0"/>
              <w:snapToGrid w:val="0"/>
              <w:spacing w:line="240" w:lineRule="auto"/>
              <w:rPr>
                <w:rFonts w:ascii="Times New Roman" w:hAnsi="Times New Roman" w:cs="Times New Roman"/>
                <w:lang w:eastAsia="zh-TW"/>
              </w:rPr>
            </w:pPr>
          </w:p>
          <w:p w14:paraId="5DC2678E" w14:textId="060B9485" w:rsidR="007B4A18" w:rsidRPr="00EF0E18" w:rsidRDefault="007B4A18" w:rsidP="00FE33E0">
            <w:pPr>
              <w:widowControl w:val="0"/>
              <w:snapToGrid w:val="0"/>
              <w:spacing w:line="240" w:lineRule="auto"/>
              <w:rPr>
                <w:rFonts w:ascii="Times New Roman" w:hAnsi="Times New Roman" w:cs="Times New Roman"/>
                <w:lang w:eastAsia="zh-TW"/>
              </w:rPr>
            </w:pPr>
          </w:p>
          <w:p w14:paraId="054D754E" w14:textId="0799F3A7" w:rsidR="007B4A18" w:rsidRPr="00EF0E18" w:rsidRDefault="007B4A18" w:rsidP="00FE33E0">
            <w:pPr>
              <w:widowControl w:val="0"/>
              <w:snapToGrid w:val="0"/>
              <w:spacing w:line="240" w:lineRule="auto"/>
              <w:rPr>
                <w:rFonts w:ascii="Times New Roman" w:hAnsi="Times New Roman" w:cs="Times New Roman"/>
                <w:lang w:eastAsia="zh-TW"/>
              </w:rPr>
            </w:pPr>
          </w:p>
          <w:p w14:paraId="3824F7A1" w14:textId="7D3CAA89" w:rsidR="007B4A18" w:rsidRPr="00EF0E18" w:rsidRDefault="007B4A18" w:rsidP="00FE33E0">
            <w:pPr>
              <w:widowControl w:val="0"/>
              <w:snapToGrid w:val="0"/>
              <w:spacing w:line="240" w:lineRule="auto"/>
              <w:rPr>
                <w:rFonts w:ascii="Times New Roman" w:hAnsi="Times New Roman" w:cs="Times New Roman"/>
                <w:lang w:eastAsia="zh-TW"/>
              </w:rPr>
            </w:pPr>
          </w:p>
          <w:p w14:paraId="1B673BD0" w14:textId="626E5FB8" w:rsidR="007B4A18" w:rsidRPr="00EF0E18" w:rsidRDefault="007B4A18" w:rsidP="00FE33E0">
            <w:pPr>
              <w:widowControl w:val="0"/>
              <w:snapToGrid w:val="0"/>
              <w:spacing w:line="240" w:lineRule="auto"/>
              <w:rPr>
                <w:rFonts w:ascii="Times New Roman" w:hAnsi="Times New Roman" w:cs="Times New Roman"/>
                <w:lang w:eastAsia="zh-TW"/>
              </w:rPr>
            </w:pPr>
          </w:p>
          <w:p w14:paraId="15E88158" w14:textId="728DD5EB" w:rsidR="007B4A18" w:rsidRPr="00EF0E18" w:rsidRDefault="00267465" w:rsidP="00FE33E0">
            <w:pPr>
              <w:widowControl w:val="0"/>
              <w:snapToGrid w:val="0"/>
              <w:spacing w:line="240" w:lineRule="auto"/>
              <w:rPr>
                <w:rFonts w:ascii="Times New Roman" w:hAnsi="Times New Roman" w:cs="Times New Roman"/>
                <w:lang w:eastAsia="zh-TW"/>
              </w:rPr>
            </w:pPr>
            <w:r w:rsidRPr="00EF0E18">
              <w:rPr>
                <w:rFonts w:ascii="Times New Roman" w:hAnsi="Times New Roman" w:cs="Times New Roman"/>
                <w:lang w:eastAsia="zh-TW"/>
              </w:rPr>
              <w:t xml:space="preserve"> </w:t>
            </w:r>
          </w:p>
          <w:p w14:paraId="690998A8" w14:textId="30324F22" w:rsidR="007B4A18" w:rsidRPr="00EF0E18" w:rsidRDefault="007B4A18" w:rsidP="00FE33E0">
            <w:pPr>
              <w:widowControl w:val="0"/>
              <w:snapToGrid w:val="0"/>
              <w:spacing w:line="240" w:lineRule="auto"/>
              <w:rPr>
                <w:rFonts w:ascii="Times New Roman" w:hAnsi="Times New Roman" w:cs="Times New Roman"/>
                <w:lang w:eastAsia="zh-TW"/>
              </w:rPr>
            </w:pPr>
          </w:p>
          <w:p w14:paraId="1512869F" w14:textId="02C34F3E" w:rsidR="007B4A18" w:rsidRPr="00EF0E18" w:rsidRDefault="007B4A18" w:rsidP="00FE33E0">
            <w:pPr>
              <w:widowControl w:val="0"/>
              <w:snapToGrid w:val="0"/>
              <w:spacing w:line="240" w:lineRule="auto"/>
              <w:rPr>
                <w:rFonts w:ascii="Times New Roman" w:hAnsi="Times New Roman" w:cs="Times New Roman"/>
                <w:lang w:eastAsia="zh-TW"/>
              </w:rPr>
            </w:pPr>
          </w:p>
          <w:p w14:paraId="19C3A9F5" w14:textId="025BEAD6" w:rsidR="007B4A18" w:rsidRPr="00EF0E18" w:rsidRDefault="007B4A18" w:rsidP="00FE33E0">
            <w:pPr>
              <w:widowControl w:val="0"/>
              <w:snapToGrid w:val="0"/>
              <w:spacing w:line="240" w:lineRule="auto"/>
              <w:rPr>
                <w:rFonts w:ascii="Times New Roman" w:hAnsi="Times New Roman" w:cs="Times New Roman"/>
                <w:lang w:eastAsia="zh-TW"/>
              </w:rPr>
            </w:pPr>
          </w:p>
          <w:p w14:paraId="1B4CBB28" w14:textId="69B4B5D6" w:rsidR="007B4A18" w:rsidRPr="00EF0E18" w:rsidRDefault="007B4A18" w:rsidP="00FE33E0">
            <w:pPr>
              <w:widowControl w:val="0"/>
              <w:snapToGrid w:val="0"/>
              <w:spacing w:line="240" w:lineRule="auto"/>
              <w:rPr>
                <w:rFonts w:ascii="Times New Roman" w:hAnsi="Times New Roman" w:cs="Times New Roman"/>
                <w:lang w:eastAsia="zh-TW"/>
              </w:rPr>
            </w:pPr>
          </w:p>
          <w:p w14:paraId="54B0CE73" w14:textId="1DECE759" w:rsidR="007B4A18" w:rsidRPr="00EF0E18" w:rsidRDefault="007B4A18" w:rsidP="00FE33E0">
            <w:pPr>
              <w:widowControl w:val="0"/>
              <w:snapToGrid w:val="0"/>
              <w:spacing w:line="240" w:lineRule="auto"/>
              <w:rPr>
                <w:rFonts w:ascii="Times New Roman" w:hAnsi="Times New Roman" w:cs="Times New Roman"/>
                <w:lang w:eastAsia="zh-TW"/>
              </w:rPr>
            </w:pPr>
          </w:p>
          <w:p w14:paraId="24740572" w14:textId="12019E2A" w:rsidR="007B4A18" w:rsidRPr="00EF0E18" w:rsidRDefault="007B4A18" w:rsidP="00FE33E0">
            <w:pPr>
              <w:widowControl w:val="0"/>
              <w:snapToGrid w:val="0"/>
              <w:spacing w:line="240" w:lineRule="auto"/>
              <w:rPr>
                <w:rFonts w:ascii="Times New Roman" w:hAnsi="Times New Roman" w:cs="Times New Roman"/>
                <w:lang w:eastAsia="zh-TW"/>
              </w:rPr>
            </w:pPr>
          </w:p>
          <w:p w14:paraId="631D6A20" w14:textId="1670A3F6" w:rsidR="007B4A18" w:rsidRPr="00EF0E18" w:rsidRDefault="007B4A18" w:rsidP="00FE33E0">
            <w:pPr>
              <w:widowControl w:val="0"/>
              <w:snapToGrid w:val="0"/>
              <w:spacing w:line="240" w:lineRule="auto"/>
              <w:rPr>
                <w:rFonts w:ascii="Times New Roman" w:hAnsi="Times New Roman" w:cs="Times New Roman"/>
                <w:lang w:eastAsia="zh-TW"/>
              </w:rPr>
            </w:pPr>
          </w:p>
          <w:p w14:paraId="4F3F726E" w14:textId="77777777" w:rsidR="00FE4DEE" w:rsidRPr="00EF0E18" w:rsidRDefault="00FE4DEE" w:rsidP="00FE33E0">
            <w:pPr>
              <w:widowControl w:val="0"/>
              <w:snapToGrid w:val="0"/>
              <w:spacing w:line="240" w:lineRule="auto"/>
              <w:rPr>
                <w:rFonts w:ascii="Times New Roman" w:hAnsi="Times New Roman" w:cs="Times New Roman"/>
                <w:lang w:eastAsia="zh-TW"/>
              </w:rPr>
            </w:pPr>
          </w:p>
          <w:p w14:paraId="1C1E77A3" w14:textId="77777777" w:rsidR="005019BE" w:rsidRDefault="005019BE" w:rsidP="00FE33E0">
            <w:pPr>
              <w:widowControl w:val="0"/>
              <w:snapToGrid w:val="0"/>
              <w:spacing w:line="240" w:lineRule="auto"/>
              <w:rPr>
                <w:rFonts w:ascii="Times New Roman" w:hAnsi="Times New Roman" w:cs="Times New Roman"/>
                <w:lang w:eastAsia="zh-TW"/>
              </w:rPr>
            </w:pPr>
          </w:p>
          <w:p w14:paraId="0F835753" w14:textId="12FFF1D3" w:rsidR="000744F9" w:rsidRPr="006357C2" w:rsidRDefault="00412455" w:rsidP="00FE4DEE">
            <w:pPr>
              <w:widowControl w:val="0"/>
              <w:shd w:val="clear" w:color="auto" w:fill="FFE599" w:themeFill="accent4" w:themeFillTint="66"/>
              <w:snapToGrid w:val="0"/>
              <w:spacing w:line="240" w:lineRule="auto"/>
              <w:rPr>
                <w:rFonts w:ascii="Times New Roman" w:hAnsi="Times New Roman" w:cs="Times New Roman"/>
                <w:lang w:eastAsia="zh-TW"/>
              </w:rPr>
            </w:pPr>
            <w:r w:rsidRPr="006357C2">
              <w:rPr>
                <w:rFonts w:ascii="Times New Roman" w:hAnsi="Times New Roman" w:cs="Times New Roman" w:hint="eastAsia"/>
                <w:lang w:eastAsia="zh-TW"/>
              </w:rPr>
              <w:t>預期答案：</w:t>
            </w:r>
          </w:p>
          <w:p w14:paraId="3F029D04" w14:textId="77777777" w:rsidR="00FE4DEE" w:rsidRDefault="00FE4DEE" w:rsidP="00FE4DEE">
            <w:pPr>
              <w:widowControl w:val="0"/>
              <w:shd w:val="clear" w:color="auto" w:fill="FFE599" w:themeFill="accent4" w:themeFillTint="66"/>
              <w:snapToGrid w:val="0"/>
              <w:spacing w:line="240" w:lineRule="auto"/>
              <w:rPr>
                <w:rFonts w:ascii="Times New Roman" w:hAnsi="Times New Roman" w:cs="Times New Roman"/>
                <w:lang w:eastAsia="zh-TW"/>
              </w:rPr>
            </w:pPr>
          </w:p>
          <w:p w14:paraId="1A349FAC" w14:textId="4CC7EB2B" w:rsidR="00D13318" w:rsidRPr="00EF0E18" w:rsidRDefault="00412455" w:rsidP="00FE4DEE">
            <w:pPr>
              <w:widowControl w:val="0"/>
              <w:shd w:val="clear" w:color="auto" w:fill="FFE599" w:themeFill="accent4" w:themeFillTint="66"/>
              <w:snapToGrid w:val="0"/>
              <w:spacing w:line="240" w:lineRule="auto"/>
              <w:rPr>
                <w:rFonts w:ascii="Times New Roman" w:hAnsi="Times New Roman" w:cs="Times New Roman"/>
                <w:lang w:eastAsia="zh-TW"/>
              </w:rPr>
            </w:pPr>
            <w:r w:rsidRPr="008335FD">
              <w:rPr>
                <w:rFonts w:ascii="Times New Roman" w:hAnsi="Times New Roman" w:cs="Times New Roman" w:hint="eastAsia"/>
                <w:lang w:eastAsia="zh-TW"/>
              </w:rPr>
              <w:t>如果公司</w:t>
            </w:r>
            <w:proofErr w:type="gramStart"/>
            <w:r w:rsidRPr="008335FD">
              <w:rPr>
                <w:rFonts w:ascii="Times New Roman" w:hAnsi="Times New Roman" w:cs="Times New Roman" w:hint="eastAsia"/>
                <w:lang w:eastAsia="zh-TW"/>
              </w:rPr>
              <w:t>允許</w:t>
            </w:r>
            <w:r>
              <w:rPr>
                <w:rFonts w:ascii="Times New Roman" w:hAnsi="Times New Roman" w:cs="Times New Roman" w:hint="eastAsia"/>
                <w:lang w:eastAsia="zh-TW"/>
              </w:rPr>
              <w:t>芬</w:t>
            </w:r>
            <w:r w:rsidRPr="008335FD">
              <w:rPr>
                <w:rFonts w:ascii="Times New Roman" w:hAnsi="Times New Roman" w:cs="Times New Roman" w:hint="eastAsia"/>
                <w:lang w:eastAsia="zh-TW"/>
              </w:rPr>
              <w:t>妮選擇</w:t>
            </w:r>
            <w:proofErr w:type="gramEnd"/>
            <w:r>
              <w:rPr>
                <w:rFonts w:ascii="Times New Roman" w:hAnsi="Times New Roman" w:cs="Times New Roman" w:hint="eastAsia"/>
                <w:lang w:eastAsia="zh-TW"/>
              </w:rPr>
              <w:t>她</w:t>
            </w:r>
            <w:r w:rsidRPr="008335FD">
              <w:rPr>
                <w:rFonts w:ascii="Times New Roman" w:hAnsi="Times New Roman" w:cs="Times New Roman" w:hint="eastAsia"/>
                <w:lang w:eastAsia="zh-TW"/>
              </w:rPr>
              <w:t>爸爸的公司作為承</w:t>
            </w:r>
            <w:r>
              <w:rPr>
                <w:rFonts w:ascii="Times New Roman" w:hAnsi="Times New Roman" w:cs="Times New Roman" w:hint="eastAsia"/>
                <w:lang w:eastAsia="zh-TW"/>
              </w:rPr>
              <w:t>建</w:t>
            </w:r>
            <w:r w:rsidRPr="008335FD">
              <w:rPr>
                <w:rFonts w:ascii="Times New Roman" w:hAnsi="Times New Roman" w:cs="Times New Roman" w:hint="eastAsia"/>
                <w:lang w:eastAsia="zh-TW"/>
              </w:rPr>
              <w:t>商，公司可能無法享受到最好的服務並</w:t>
            </w:r>
            <w:r w:rsidR="003C3CB3">
              <w:rPr>
                <w:rFonts w:ascii="DengXian" w:eastAsia="DengXian" w:hAnsi="DengXian" w:cs="Times New Roman" w:hint="eastAsia"/>
                <w:lang w:eastAsia="zh-TW"/>
              </w:rPr>
              <w:t>會有</w:t>
            </w:r>
            <w:r w:rsidRPr="008335FD">
              <w:rPr>
                <w:rFonts w:ascii="Times New Roman" w:hAnsi="Times New Roman" w:cs="Times New Roman" w:hint="eastAsia"/>
                <w:lang w:eastAsia="zh-TW"/>
              </w:rPr>
              <w:t>參與賄賂</w:t>
            </w:r>
            <w:r w:rsidR="003C3CB3">
              <w:rPr>
                <w:rFonts w:ascii="DengXian" w:eastAsia="DengXian" w:hAnsi="DengXian" w:cs="Times New Roman" w:hint="eastAsia"/>
                <w:lang w:eastAsia="zh-TW"/>
              </w:rPr>
              <w:t>之嫌</w:t>
            </w:r>
            <w:r w:rsidRPr="008335FD">
              <w:rPr>
                <w:rFonts w:ascii="Times New Roman" w:hAnsi="Times New Roman" w:cs="Times New Roman" w:hint="eastAsia"/>
                <w:lang w:eastAsia="zh-TW"/>
              </w:rPr>
              <w:t>。公司可以</w:t>
            </w:r>
            <w:r>
              <w:rPr>
                <w:rFonts w:ascii="Times New Roman" w:hAnsi="Times New Roman" w:cs="Times New Roman" w:hint="eastAsia"/>
                <w:lang w:eastAsia="zh-TW"/>
              </w:rPr>
              <w:t>制定</w:t>
            </w:r>
            <w:r w:rsidRPr="008335FD">
              <w:rPr>
                <w:rFonts w:ascii="Times New Roman" w:hAnsi="Times New Roman" w:cs="Times New Roman" w:hint="eastAsia"/>
                <w:lang w:eastAsia="zh-TW"/>
              </w:rPr>
              <w:t>招聘承</w:t>
            </w:r>
            <w:r>
              <w:rPr>
                <w:rFonts w:ascii="Times New Roman" w:hAnsi="Times New Roman" w:cs="Times New Roman" w:hint="eastAsia"/>
                <w:lang w:eastAsia="zh-TW"/>
              </w:rPr>
              <w:t>建</w:t>
            </w:r>
            <w:r w:rsidRPr="008335FD">
              <w:rPr>
                <w:rFonts w:ascii="Times New Roman" w:hAnsi="Times New Roman" w:cs="Times New Roman" w:hint="eastAsia"/>
                <w:lang w:eastAsia="zh-TW"/>
              </w:rPr>
              <w:t>商的指</w:t>
            </w:r>
            <w:r>
              <w:rPr>
                <w:rFonts w:ascii="Times New Roman" w:hAnsi="Times New Roman" w:cs="Times New Roman" w:hint="eastAsia"/>
                <w:lang w:eastAsia="zh-TW"/>
              </w:rPr>
              <w:t>引</w:t>
            </w:r>
            <w:r w:rsidRPr="008335FD">
              <w:rPr>
                <w:rFonts w:ascii="Times New Roman" w:hAnsi="Times New Roman" w:cs="Times New Roman" w:hint="eastAsia"/>
                <w:lang w:eastAsia="zh-TW"/>
              </w:rPr>
              <w:t>和</w:t>
            </w:r>
            <w:r>
              <w:rPr>
                <w:rFonts w:ascii="Times New Roman" w:hAnsi="Times New Roman" w:cs="Times New Roman" w:hint="eastAsia"/>
                <w:lang w:eastAsia="zh-TW"/>
              </w:rPr>
              <w:t>流</w:t>
            </w:r>
            <w:r w:rsidRPr="008335FD">
              <w:rPr>
                <w:rFonts w:ascii="Times New Roman" w:hAnsi="Times New Roman" w:cs="Times New Roman" w:hint="eastAsia"/>
                <w:lang w:eastAsia="zh-TW"/>
              </w:rPr>
              <w:t>程，以</w:t>
            </w:r>
            <w:r>
              <w:rPr>
                <w:rFonts w:ascii="Times New Roman" w:hAnsi="Times New Roman" w:cs="Times New Roman" w:hint="eastAsia"/>
                <w:lang w:eastAsia="zh-TW"/>
              </w:rPr>
              <w:t>迴</w:t>
            </w:r>
            <w:r w:rsidRPr="008335FD">
              <w:rPr>
                <w:rFonts w:ascii="Times New Roman" w:hAnsi="Times New Roman" w:cs="Times New Roman" w:hint="eastAsia"/>
                <w:lang w:eastAsia="zh-TW"/>
              </w:rPr>
              <w:t>避和管理風險。</w:t>
            </w:r>
          </w:p>
          <w:p w14:paraId="351455FD" w14:textId="77777777" w:rsidR="005B77E6" w:rsidRPr="00EF0E18" w:rsidRDefault="005B77E6" w:rsidP="00FE33E0">
            <w:pPr>
              <w:widowControl w:val="0"/>
              <w:snapToGrid w:val="0"/>
              <w:spacing w:line="240" w:lineRule="auto"/>
              <w:rPr>
                <w:rFonts w:ascii="Times New Roman" w:hAnsi="Times New Roman" w:cs="Times New Roman"/>
                <w:lang w:eastAsia="zh-TW"/>
              </w:rPr>
            </w:pPr>
          </w:p>
          <w:p w14:paraId="1E3902F6" w14:textId="77777777" w:rsidR="005B77E6" w:rsidRPr="00EF0E18" w:rsidRDefault="005B77E6" w:rsidP="00FE33E0">
            <w:pPr>
              <w:widowControl w:val="0"/>
              <w:snapToGrid w:val="0"/>
              <w:spacing w:line="240" w:lineRule="auto"/>
              <w:rPr>
                <w:rFonts w:ascii="Times New Roman" w:hAnsi="Times New Roman" w:cs="Times New Roman"/>
                <w:lang w:eastAsia="zh-TW"/>
              </w:rPr>
            </w:pPr>
          </w:p>
          <w:p w14:paraId="29E46E73" w14:textId="77777777" w:rsidR="005B77E6" w:rsidRPr="00EF0E18" w:rsidRDefault="005B77E6" w:rsidP="00FE33E0">
            <w:pPr>
              <w:widowControl w:val="0"/>
              <w:snapToGrid w:val="0"/>
              <w:spacing w:line="240" w:lineRule="auto"/>
              <w:rPr>
                <w:rFonts w:ascii="Times New Roman" w:hAnsi="Times New Roman" w:cs="Times New Roman"/>
                <w:lang w:eastAsia="zh-TW"/>
              </w:rPr>
            </w:pPr>
          </w:p>
          <w:p w14:paraId="53B11F95" w14:textId="0E15B3BF" w:rsidR="0020498A" w:rsidRPr="00EF0E18" w:rsidRDefault="0020498A" w:rsidP="005F3A2C">
            <w:pPr>
              <w:widowControl w:val="0"/>
              <w:snapToGrid w:val="0"/>
              <w:spacing w:line="240" w:lineRule="auto"/>
              <w:rPr>
                <w:rFonts w:ascii="Times New Roman" w:hAnsi="Times New Roman" w:cs="Times New Roman"/>
                <w:lang w:eastAsia="zh-TW"/>
              </w:rPr>
            </w:pPr>
          </w:p>
        </w:tc>
        <w:tc>
          <w:tcPr>
            <w:tcW w:w="2693" w:type="dxa"/>
            <w:shd w:val="clear" w:color="auto" w:fill="auto"/>
            <w:tcMar>
              <w:top w:w="100" w:type="dxa"/>
              <w:left w:w="100" w:type="dxa"/>
              <w:bottom w:w="100" w:type="dxa"/>
              <w:right w:w="100" w:type="dxa"/>
            </w:tcMar>
          </w:tcPr>
          <w:p w14:paraId="3AF45E7F" w14:textId="69B9BC1F" w:rsidR="00FE4DEE" w:rsidRDefault="00FE4DEE" w:rsidP="00FE4DEE">
            <w:pPr>
              <w:widowControl w:val="0"/>
              <w:shd w:val="clear" w:color="auto" w:fill="FFF2CC" w:themeFill="accent4" w:themeFillTint="33"/>
              <w:adjustRightInd w:val="0"/>
              <w:snapToGrid w:val="0"/>
              <w:spacing w:line="240" w:lineRule="auto"/>
              <w:rPr>
                <w:rFonts w:ascii="新細明體" w:eastAsia="新細明體" w:hAnsi="新細明體" w:cs="新細明體"/>
                <w:lang w:eastAsia="zh-TW"/>
              </w:rPr>
            </w:pPr>
            <w:r w:rsidRPr="00FE4DEE">
              <w:rPr>
                <w:rFonts w:ascii="新細明體" w:eastAsia="新細明體" w:hAnsi="新細明體" w:cs="新細明體" w:hint="eastAsia"/>
                <w:lang w:eastAsia="zh-TW"/>
              </w:rPr>
              <w:lastRenderedPageBreak/>
              <w:t>使用簡單的問題來提高學生的學習動機並評估他們對</w:t>
            </w:r>
            <w:r w:rsidRPr="009448D7">
              <w:rPr>
                <w:rFonts w:ascii="新細明體" w:eastAsia="新細明體" w:hAnsi="新細明體" w:cs="新細明體" w:hint="eastAsia"/>
                <w:lang w:eastAsia="zh-TW"/>
              </w:rPr>
              <w:t>風險管理</w:t>
            </w:r>
            <w:r w:rsidRPr="00FE4DEE">
              <w:rPr>
                <w:rFonts w:ascii="新細明體" w:eastAsia="新細明體" w:hAnsi="新細明體" w:cs="新細明體" w:hint="eastAsia"/>
                <w:lang w:eastAsia="zh-TW"/>
              </w:rPr>
              <w:t>的認識</w:t>
            </w:r>
          </w:p>
          <w:p w14:paraId="04EFA4D3" w14:textId="77777777" w:rsidR="00FE4DEE" w:rsidRDefault="00FE4DEE" w:rsidP="00634C7B">
            <w:pPr>
              <w:widowControl w:val="0"/>
              <w:adjustRightInd w:val="0"/>
              <w:snapToGrid w:val="0"/>
              <w:spacing w:line="240" w:lineRule="auto"/>
              <w:rPr>
                <w:rFonts w:ascii="新細明體" w:eastAsia="新細明體" w:hAnsi="新細明體" w:cs="新細明體"/>
                <w:lang w:eastAsia="zh-TW"/>
              </w:rPr>
            </w:pPr>
          </w:p>
          <w:p w14:paraId="38C6B850" w14:textId="77777777" w:rsidR="00FE4DEE" w:rsidRDefault="00FE4DEE" w:rsidP="00634C7B">
            <w:pPr>
              <w:widowControl w:val="0"/>
              <w:adjustRightInd w:val="0"/>
              <w:snapToGrid w:val="0"/>
              <w:spacing w:line="240" w:lineRule="auto"/>
              <w:rPr>
                <w:rFonts w:ascii="新細明體" w:eastAsia="新細明體" w:hAnsi="新細明體" w:cs="新細明體"/>
                <w:lang w:eastAsia="zh-TW"/>
              </w:rPr>
            </w:pPr>
          </w:p>
          <w:p w14:paraId="1EAD17A0" w14:textId="1572D37F" w:rsidR="00FE4DEE" w:rsidRDefault="00FE4DEE" w:rsidP="00634C7B">
            <w:pPr>
              <w:widowControl w:val="0"/>
              <w:adjustRightInd w:val="0"/>
              <w:snapToGrid w:val="0"/>
              <w:spacing w:line="240" w:lineRule="auto"/>
              <w:rPr>
                <w:rFonts w:ascii="新細明體" w:eastAsia="新細明體" w:hAnsi="新細明體" w:cs="新細明體"/>
                <w:lang w:eastAsia="zh-TW"/>
              </w:rPr>
            </w:pPr>
          </w:p>
          <w:p w14:paraId="712867A1" w14:textId="361C8A0B" w:rsidR="00FE4DEE" w:rsidRDefault="00FE4DEE" w:rsidP="00634C7B">
            <w:pPr>
              <w:widowControl w:val="0"/>
              <w:adjustRightInd w:val="0"/>
              <w:snapToGrid w:val="0"/>
              <w:spacing w:line="240" w:lineRule="auto"/>
              <w:rPr>
                <w:rFonts w:ascii="新細明體" w:eastAsia="新細明體" w:hAnsi="新細明體" w:cs="新細明體"/>
                <w:lang w:eastAsia="zh-TW"/>
              </w:rPr>
            </w:pPr>
          </w:p>
          <w:p w14:paraId="7FE899E4" w14:textId="1964AE20" w:rsidR="00FE4DEE" w:rsidRDefault="00FE4DEE" w:rsidP="00634C7B">
            <w:pPr>
              <w:widowControl w:val="0"/>
              <w:adjustRightInd w:val="0"/>
              <w:snapToGrid w:val="0"/>
              <w:spacing w:line="240" w:lineRule="auto"/>
              <w:rPr>
                <w:rFonts w:ascii="新細明體" w:eastAsia="新細明體" w:hAnsi="新細明體" w:cs="新細明體"/>
                <w:lang w:eastAsia="zh-TW"/>
              </w:rPr>
            </w:pPr>
          </w:p>
          <w:p w14:paraId="4678C37D" w14:textId="21F05F4A" w:rsidR="00FE4DEE" w:rsidRDefault="00FE4DEE" w:rsidP="00634C7B">
            <w:pPr>
              <w:widowControl w:val="0"/>
              <w:adjustRightInd w:val="0"/>
              <w:snapToGrid w:val="0"/>
              <w:spacing w:line="240" w:lineRule="auto"/>
              <w:rPr>
                <w:rFonts w:ascii="新細明體" w:eastAsia="新細明體" w:hAnsi="新細明體" w:cs="新細明體"/>
                <w:lang w:eastAsia="zh-TW"/>
              </w:rPr>
            </w:pPr>
          </w:p>
          <w:p w14:paraId="1D845B4C" w14:textId="79AF3C09" w:rsidR="00FE4DEE" w:rsidRDefault="00FE4DEE" w:rsidP="00634C7B">
            <w:pPr>
              <w:widowControl w:val="0"/>
              <w:adjustRightInd w:val="0"/>
              <w:snapToGrid w:val="0"/>
              <w:spacing w:line="240" w:lineRule="auto"/>
              <w:rPr>
                <w:rFonts w:ascii="新細明體" w:eastAsia="新細明體" w:hAnsi="新細明體" w:cs="新細明體"/>
                <w:lang w:eastAsia="zh-TW"/>
              </w:rPr>
            </w:pPr>
          </w:p>
          <w:p w14:paraId="529F25C5" w14:textId="3E78E430" w:rsidR="00FE4DEE" w:rsidRDefault="00FE4DEE" w:rsidP="00634C7B">
            <w:pPr>
              <w:widowControl w:val="0"/>
              <w:adjustRightInd w:val="0"/>
              <w:snapToGrid w:val="0"/>
              <w:spacing w:line="240" w:lineRule="auto"/>
              <w:rPr>
                <w:rFonts w:ascii="新細明體" w:eastAsia="新細明體" w:hAnsi="新細明體" w:cs="新細明體"/>
                <w:lang w:eastAsia="zh-TW"/>
              </w:rPr>
            </w:pPr>
          </w:p>
          <w:p w14:paraId="3ED6D550" w14:textId="52C229AA" w:rsidR="00FE4DEE" w:rsidRDefault="00FE4DEE" w:rsidP="00634C7B">
            <w:pPr>
              <w:widowControl w:val="0"/>
              <w:adjustRightInd w:val="0"/>
              <w:snapToGrid w:val="0"/>
              <w:spacing w:line="240" w:lineRule="auto"/>
              <w:rPr>
                <w:rFonts w:ascii="新細明體" w:eastAsia="新細明體" w:hAnsi="新細明體" w:cs="新細明體"/>
                <w:lang w:eastAsia="zh-TW"/>
              </w:rPr>
            </w:pPr>
          </w:p>
          <w:p w14:paraId="7DC54329" w14:textId="13AE6506" w:rsidR="00FE4DEE" w:rsidRDefault="00FE4DEE" w:rsidP="00634C7B">
            <w:pPr>
              <w:widowControl w:val="0"/>
              <w:adjustRightInd w:val="0"/>
              <w:snapToGrid w:val="0"/>
              <w:spacing w:line="240" w:lineRule="auto"/>
              <w:rPr>
                <w:rFonts w:ascii="新細明體" w:eastAsia="新細明體" w:hAnsi="新細明體" w:cs="新細明體"/>
                <w:lang w:eastAsia="zh-TW"/>
              </w:rPr>
            </w:pPr>
          </w:p>
          <w:p w14:paraId="749A1B86" w14:textId="77777777" w:rsidR="00FE4DEE" w:rsidRDefault="00FE4DEE" w:rsidP="00634C7B">
            <w:pPr>
              <w:widowControl w:val="0"/>
              <w:adjustRightInd w:val="0"/>
              <w:snapToGrid w:val="0"/>
              <w:spacing w:line="240" w:lineRule="auto"/>
              <w:rPr>
                <w:rFonts w:ascii="新細明體" w:eastAsia="新細明體" w:hAnsi="新細明體" w:cs="新細明體"/>
                <w:lang w:eastAsia="zh-TW"/>
              </w:rPr>
            </w:pPr>
          </w:p>
          <w:p w14:paraId="264899DE" w14:textId="77777777" w:rsidR="00FE4DEE" w:rsidRDefault="00FE4DEE" w:rsidP="00FE4DEE">
            <w:pPr>
              <w:widowControl w:val="0"/>
              <w:adjustRightInd w:val="0"/>
              <w:snapToGrid w:val="0"/>
              <w:spacing w:line="240" w:lineRule="auto"/>
              <w:rPr>
                <w:rFonts w:ascii="Times New Roman" w:hAnsi="Times New Roman" w:cs="Times New Roman"/>
                <w:u w:val="single"/>
                <w:lang w:eastAsia="zh-TW"/>
              </w:rPr>
            </w:pPr>
          </w:p>
          <w:p w14:paraId="203B8BC0" w14:textId="3145DA97" w:rsidR="00FE4DEE" w:rsidRDefault="00FE4DEE" w:rsidP="00FE4DEE">
            <w:pPr>
              <w:widowControl w:val="0"/>
              <w:adjustRightInd w:val="0"/>
              <w:snapToGrid w:val="0"/>
              <w:spacing w:line="240" w:lineRule="auto"/>
              <w:rPr>
                <w:rFonts w:ascii="Times New Roman" w:hAnsi="Times New Roman" w:cs="Times New Roman"/>
                <w:u w:val="single"/>
                <w:lang w:eastAsia="zh-TW"/>
              </w:rPr>
            </w:pPr>
          </w:p>
          <w:p w14:paraId="5FDF9D1C" w14:textId="27AE32C5" w:rsidR="001F1558" w:rsidRDefault="001F1558" w:rsidP="00FE4DEE">
            <w:pPr>
              <w:widowControl w:val="0"/>
              <w:adjustRightInd w:val="0"/>
              <w:snapToGrid w:val="0"/>
              <w:spacing w:line="240" w:lineRule="auto"/>
              <w:rPr>
                <w:rFonts w:ascii="Times New Roman" w:hAnsi="Times New Roman" w:cs="Times New Roman"/>
                <w:u w:val="single"/>
                <w:lang w:eastAsia="zh-TW"/>
              </w:rPr>
            </w:pPr>
          </w:p>
          <w:p w14:paraId="60DE6C8E" w14:textId="77777777" w:rsidR="008B504D" w:rsidRDefault="008B504D" w:rsidP="00FE4DEE">
            <w:pPr>
              <w:widowControl w:val="0"/>
              <w:adjustRightInd w:val="0"/>
              <w:snapToGrid w:val="0"/>
              <w:spacing w:line="240" w:lineRule="auto"/>
              <w:rPr>
                <w:rFonts w:ascii="Times New Roman" w:hAnsi="Times New Roman" w:cs="Times New Roman"/>
                <w:u w:val="single"/>
                <w:lang w:eastAsia="zh-TW"/>
              </w:rPr>
            </w:pPr>
          </w:p>
          <w:p w14:paraId="6D961ABC" w14:textId="677D3CA2" w:rsidR="001F1558" w:rsidRDefault="001F1558" w:rsidP="00FE4DEE">
            <w:pPr>
              <w:widowControl w:val="0"/>
              <w:adjustRightInd w:val="0"/>
              <w:snapToGrid w:val="0"/>
              <w:spacing w:line="240" w:lineRule="auto"/>
              <w:rPr>
                <w:rFonts w:ascii="Times New Roman" w:hAnsi="Times New Roman" w:cs="Times New Roman"/>
                <w:u w:val="single"/>
                <w:lang w:eastAsia="zh-TW"/>
              </w:rPr>
            </w:pPr>
          </w:p>
          <w:p w14:paraId="3AAEA126" w14:textId="2724BA89" w:rsidR="00634C7B" w:rsidRPr="00CD5ABD" w:rsidRDefault="00CD5ABD" w:rsidP="00FE4DEE">
            <w:pPr>
              <w:widowControl w:val="0"/>
              <w:shd w:val="clear" w:color="auto" w:fill="FFE599" w:themeFill="accent4" w:themeFillTint="66"/>
              <w:adjustRightInd w:val="0"/>
              <w:snapToGrid w:val="0"/>
              <w:spacing w:line="240" w:lineRule="auto"/>
              <w:rPr>
                <w:rFonts w:ascii="Times New Roman" w:eastAsia="DengXian" w:hAnsi="Times New Roman" w:cs="Times New Roman"/>
                <w:lang w:eastAsia="zh-TW"/>
              </w:rPr>
            </w:pPr>
            <w:r w:rsidRPr="00244410">
              <w:rPr>
                <w:rFonts w:asciiTheme="minorEastAsia" w:hAnsiTheme="minorEastAsia" w:cs="Times New Roman" w:hint="eastAsia"/>
                <w:lang w:eastAsia="zh-TW"/>
              </w:rPr>
              <w:lastRenderedPageBreak/>
              <w:t>透過對</w:t>
            </w:r>
            <w:proofErr w:type="gramStart"/>
            <w:r w:rsidRPr="00244410">
              <w:rPr>
                <w:rFonts w:asciiTheme="minorEastAsia" w:hAnsiTheme="minorEastAsia" w:cs="Times New Roman" w:hint="eastAsia"/>
                <w:lang w:eastAsia="zh-TW"/>
              </w:rPr>
              <w:t>太興</w:t>
            </w:r>
            <w:proofErr w:type="gramEnd"/>
            <w:r w:rsidRPr="00244410">
              <w:rPr>
                <w:rFonts w:asciiTheme="minorEastAsia" w:hAnsiTheme="minorEastAsia" w:cs="Times New Roman" w:hint="eastAsia"/>
                <w:lang w:eastAsia="zh-TW"/>
              </w:rPr>
              <w:t>集團面臨的風險的提問，帶出風險管理的概念，引入風險管理的第一個功能，識別和衡量風險</w:t>
            </w:r>
          </w:p>
          <w:p w14:paraId="6300FB8D" w14:textId="5EB5D62E" w:rsidR="00634C7B" w:rsidRDefault="00634C7B" w:rsidP="00FE4DEE">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p w14:paraId="00E6902F" w14:textId="77777777" w:rsidR="00925F48" w:rsidRPr="00244410" w:rsidRDefault="00925F48" w:rsidP="00FE4DEE">
            <w:pPr>
              <w:widowControl w:val="0"/>
              <w:shd w:val="clear" w:color="auto" w:fill="FFE599" w:themeFill="accent4" w:themeFillTint="66"/>
              <w:adjustRightInd w:val="0"/>
              <w:snapToGrid w:val="0"/>
              <w:spacing w:line="240" w:lineRule="auto"/>
              <w:rPr>
                <w:rFonts w:ascii="Times New Roman" w:hAnsi="Times New Roman" w:cs="Times New Roman"/>
                <w:lang w:eastAsia="zh-TW"/>
              </w:rPr>
            </w:pPr>
          </w:p>
          <w:p w14:paraId="0BC048A0" w14:textId="75303892" w:rsidR="00A85011" w:rsidRPr="00EF0E18" w:rsidRDefault="00754234" w:rsidP="00FE4DEE">
            <w:pPr>
              <w:widowControl w:val="0"/>
              <w:shd w:val="clear" w:color="auto" w:fill="FFE599" w:themeFill="accent4" w:themeFillTint="66"/>
              <w:adjustRightInd w:val="0"/>
              <w:snapToGrid w:val="0"/>
              <w:spacing w:line="240" w:lineRule="auto"/>
              <w:rPr>
                <w:rFonts w:ascii="Times New Roman" w:hAnsi="Times New Roman" w:cs="Times New Roman"/>
                <w:lang w:eastAsia="zh-TW"/>
              </w:rPr>
            </w:pPr>
            <w:r w:rsidRPr="00A122C0">
              <w:rPr>
                <w:rFonts w:ascii="DengXian" w:eastAsia="新細明體" w:hAnsi="DengXian" w:cs="新細明體" w:hint="eastAsia"/>
                <w:lang w:eastAsia="zh-TW"/>
              </w:rPr>
              <w:t>透過腦震盪促進</w:t>
            </w:r>
            <w:r w:rsidR="00412455" w:rsidRPr="00A122C0">
              <w:rPr>
                <w:rFonts w:ascii="新細明體" w:eastAsia="新細明體" w:hAnsi="新細明體" w:cs="新細明體" w:hint="eastAsia"/>
                <w:lang w:eastAsia="zh-TW"/>
              </w:rPr>
              <w:t>學生</w:t>
            </w:r>
            <w:r w:rsidRPr="00A122C0">
              <w:rPr>
                <w:rFonts w:ascii="DengXian" w:eastAsia="新細明體" w:hAnsi="DengXian" w:cs="新細明體" w:hint="eastAsia"/>
                <w:lang w:eastAsia="zh-TW"/>
              </w:rPr>
              <w:t>思考</w:t>
            </w:r>
            <w:r w:rsidR="00412455" w:rsidRPr="00A122C0">
              <w:rPr>
                <w:rFonts w:ascii="新細明體" w:eastAsia="新細明體" w:hAnsi="新細明體" w:cs="新細明體" w:hint="eastAsia"/>
                <w:lang w:eastAsia="zh-TW"/>
              </w:rPr>
              <w:t>如何控制已識別的風險</w:t>
            </w:r>
          </w:p>
          <w:p w14:paraId="518FD7BE" w14:textId="77777777" w:rsidR="00D13318" w:rsidRPr="00EF0E18" w:rsidRDefault="00D13318" w:rsidP="00D30A4B">
            <w:pPr>
              <w:widowControl w:val="0"/>
              <w:shd w:val="clear" w:color="auto" w:fill="FFE599" w:themeFill="accent4" w:themeFillTint="66"/>
              <w:adjustRightInd w:val="0"/>
              <w:snapToGrid w:val="0"/>
              <w:spacing w:line="240" w:lineRule="auto"/>
              <w:rPr>
                <w:rFonts w:ascii="Times New Roman" w:eastAsia="Times New Roman" w:hAnsi="Times New Roman" w:cs="Times New Roman"/>
                <w:lang w:eastAsia="zh-TW"/>
              </w:rPr>
            </w:pPr>
          </w:p>
          <w:p w14:paraId="43ADBEED" w14:textId="77777777" w:rsidR="00D13318" w:rsidRPr="00EF0E18" w:rsidRDefault="00D13318" w:rsidP="00A9377D">
            <w:pPr>
              <w:widowControl w:val="0"/>
              <w:adjustRightInd w:val="0"/>
              <w:snapToGrid w:val="0"/>
              <w:spacing w:line="240" w:lineRule="auto"/>
              <w:rPr>
                <w:rFonts w:ascii="Times New Roman" w:eastAsia="Times New Roman" w:hAnsi="Times New Roman" w:cs="Times New Roman"/>
                <w:lang w:eastAsia="zh-TW"/>
              </w:rPr>
            </w:pPr>
          </w:p>
          <w:p w14:paraId="54B0DAD1" w14:textId="77777777" w:rsidR="00D13318" w:rsidRPr="00EF0E18" w:rsidRDefault="00D13318" w:rsidP="00A9377D">
            <w:pPr>
              <w:widowControl w:val="0"/>
              <w:adjustRightInd w:val="0"/>
              <w:snapToGrid w:val="0"/>
              <w:spacing w:line="240" w:lineRule="auto"/>
              <w:rPr>
                <w:rFonts w:ascii="Times New Roman" w:eastAsia="Times New Roman" w:hAnsi="Times New Roman" w:cs="Times New Roman"/>
                <w:lang w:eastAsia="zh-TW"/>
              </w:rPr>
            </w:pPr>
          </w:p>
          <w:p w14:paraId="3D3FC711" w14:textId="77777777" w:rsidR="00D13318" w:rsidRPr="00EF0E18" w:rsidRDefault="00D13318" w:rsidP="00A9377D">
            <w:pPr>
              <w:widowControl w:val="0"/>
              <w:adjustRightInd w:val="0"/>
              <w:snapToGrid w:val="0"/>
              <w:spacing w:line="240" w:lineRule="auto"/>
              <w:rPr>
                <w:rFonts w:ascii="Times New Roman" w:eastAsia="Times New Roman" w:hAnsi="Times New Roman" w:cs="Times New Roman"/>
                <w:lang w:eastAsia="zh-TW"/>
              </w:rPr>
            </w:pPr>
          </w:p>
          <w:p w14:paraId="5E773BBF" w14:textId="77777777" w:rsidR="00D13318" w:rsidRPr="00EF0E18" w:rsidRDefault="00D13318" w:rsidP="00A9377D">
            <w:pPr>
              <w:widowControl w:val="0"/>
              <w:adjustRightInd w:val="0"/>
              <w:snapToGrid w:val="0"/>
              <w:spacing w:line="240" w:lineRule="auto"/>
              <w:rPr>
                <w:rFonts w:ascii="Times New Roman" w:eastAsia="Times New Roman" w:hAnsi="Times New Roman" w:cs="Times New Roman"/>
                <w:lang w:eastAsia="zh-TW"/>
              </w:rPr>
            </w:pPr>
          </w:p>
          <w:p w14:paraId="58430B00" w14:textId="77777777" w:rsidR="00D13318" w:rsidRPr="00EF0E18" w:rsidRDefault="00D13318" w:rsidP="00A9377D">
            <w:pPr>
              <w:widowControl w:val="0"/>
              <w:adjustRightInd w:val="0"/>
              <w:snapToGrid w:val="0"/>
              <w:spacing w:line="240" w:lineRule="auto"/>
              <w:rPr>
                <w:rFonts w:ascii="Times New Roman" w:eastAsia="Times New Roman" w:hAnsi="Times New Roman" w:cs="Times New Roman"/>
                <w:lang w:eastAsia="zh-TW"/>
              </w:rPr>
            </w:pPr>
          </w:p>
          <w:p w14:paraId="58FB7454" w14:textId="77777777" w:rsidR="00D13318" w:rsidRPr="00EF0E18" w:rsidRDefault="00D13318" w:rsidP="00A9377D">
            <w:pPr>
              <w:widowControl w:val="0"/>
              <w:adjustRightInd w:val="0"/>
              <w:snapToGrid w:val="0"/>
              <w:spacing w:line="240" w:lineRule="auto"/>
              <w:rPr>
                <w:rFonts w:ascii="Times New Roman" w:eastAsia="Times New Roman" w:hAnsi="Times New Roman" w:cs="Times New Roman"/>
                <w:lang w:eastAsia="zh-TW"/>
              </w:rPr>
            </w:pPr>
          </w:p>
          <w:p w14:paraId="46FC04E3" w14:textId="77777777" w:rsidR="00D13318" w:rsidRPr="00EF0E18" w:rsidRDefault="00D13318" w:rsidP="00A9377D">
            <w:pPr>
              <w:widowControl w:val="0"/>
              <w:adjustRightInd w:val="0"/>
              <w:snapToGrid w:val="0"/>
              <w:spacing w:line="240" w:lineRule="auto"/>
              <w:rPr>
                <w:rFonts w:ascii="Times New Roman" w:eastAsia="Times New Roman" w:hAnsi="Times New Roman" w:cs="Times New Roman"/>
                <w:lang w:eastAsia="zh-TW"/>
              </w:rPr>
            </w:pPr>
          </w:p>
          <w:p w14:paraId="3764C651" w14:textId="77777777" w:rsidR="00D13318" w:rsidRPr="00EF0E18" w:rsidRDefault="00D13318" w:rsidP="00A9377D">
            <w:pPr>
              <w:widowControl w:val="0"/>
              <w:adjustRightInd w:val="0"/>
              <w:snapToGrid w:val="0"/>
              <w:spacing w:line="240" w:lineRule="auto"/>
              <w:rPr>
                <w:rFonts w:ascii="Times New Roman" w:eastAsia="Times New Roman" w:hAnsi="Times New Roman" w:cs="Times New Roman"/>
                <w:lang w:eastAsia="zh-TW"/>
              </w:rPr>
            </w:pPr>
          </w:p>
          <w:p w14:paraId="4887900C" w14:textId="77777777" w:rsidR="00D13318" w:rsidRPr="00EF0E18" w:rsidRDefault="00D13318" w:rsidP="00A9377D">
            <w:pPr>
              <w:widowControl w:val="0"/>
              <w:adjustRightInd w:val="0"/>
              <w:snapToGrid w:val="0"/>
              <w:spacing w:line="240" w:lineRule="auto"/>
              <w:rPr>
                <w:rFonts w:ascii="Times New Roman" w:eastAsia="Times New Roman" w:hAnsi="Times New Roman" w:cs="Times New Roman"/>
                <w:lang w:eastAsia="zh-TW"/>
              </w:rPr>
            </w:pPr>
          </w:p>
          <w:p w14:paraId="1174EF1A" w14:textId="77777777" w:rsidR="00D13318" w:rsidRPr="00EF0E18" w:rsidRDefault="00D13318" w:rsidP="00A9377D">
            <w:pPr>
              <w:widowControl w:val="0"/>
              <w:adjustRightInd w:val="0"/>
              <w:snapToGrid w:val="0"/>
              <w:spacing w:line="240" w:lineRule="auto"/>
              <w:rPr>
                <w:rFonts w:ascii="Times New Roman" w:eastAsia="Times New Roman" w:hAnsi="Times New Roman" w:cs="Times New Roman"/>
                <w:lang w:eastAsia="zh-TW"/>
              </w:rPr>
            </w:pPr>
          </w:p>
          <w:p w14:paraId="42F2B86C" w14:textId="77777777" w:rsidR="00D13318" w:rsidRPr="00EF0E18" w:rsidRDefault="00D13318" w:rsidP="00A9377D">
            <w:pPr>
              <w:widowControl w:val="0"/>
              <w:adjustRightInd w:val="0"/>
              <w:snapToGrid w:val="0"/>
              <w:spacing w:line="240" w:lineRule="auto"/>
              <w:rPr>
                <w:rFonts w:ascii="Times New Roman" w:eastAsia="Times New Roman" w:hAnsi="Times New Roman" w:cs="Times New Roman"/>
                <w:lang w:eastAsia="zh-TW"/>
              </w:rPr>
            </w:pPr>
          </w:p>
          <w:p w14:paraId="4CC9F9AE" w14:textId="77777777" w:rsidR="00D13318" w:rsidRPr="00EF0E18" w:rsidRDefault="00D13318" w:rsidP="00A9377D">
            <w:pPr>
              <w:widowControl w:val="0"/>
              <w:adjustRightInd w:val="0"/>
              <w:snapToGrid w:val="0"/>
              <w:spacing w:line="240" w:lineRule="auto"/>
              <w:rPr>
                <w:rFonts w:ascii="Times New Roman" w:eastAsia="Times New Roman" w:hAnsi="Times New Roman" w:cs="Times New Roman"/>
                <w:lang w:eastAsia="zh-TW"/>
              </w:rPr>
            </w:pPr>
          </w:p>
          <w:p w14:paraId="6DF85C53" w14:textId="77777777" w:rsidR="00D13318" w:rsidRPr="00EF0E18" w:rsidRDefault="00D13318" w:rsidP="00A9377D">
            <w:pPr>
              <w:widowControl w:val="0"/>
              <w:adjustRightInd w:val="0"/>
              <w:snapToGrid w:val="0"/>
              <w:spacing w:line="240" w:lineRule="auto"/>
              <w:rPr>
                <w:rFonts w:ascii="Times New Roman" w:eastAsia="Times New Roman" w:hAnsi="Times New Roman" w:cs="Times New Roman"/>
                <w:lang w:eastAsia="zh-TW"/>
              </w:rPr>
            </w:pPr>
          </w:p>
          <w:p w14:paraId="0DB710EB" w14:textId="77777777" w:rsidR="00D13318" w:rsidRPr="00EF0E18" w:rsidRDefault="00D13318" w:rsidP="00A9377D">
            <w:pPr>
              <w:widowControl w:val="0"/>
              <w:adjustRightInd w:val="0"/>
              <w:snapToGrid w:val="0"/>
              <w:spacing w:line="240" w:lineRule="auto"/>
              <w:rPr>
                <w:rFonts w:ascii="Times New Roman" w:eastAsia="Times New Roman" w:hAnsi="Times New Roman" w:cs="Times New Roman"/>
                <w:lang w:eastAsia="zh-TW"/>
              </w:rPr>
            </w:pPr>
          </w:p>
          <w:p w14:paraId="74A05FB5" w14:textId="77777777" w:rsidR="00D13318" w:rsidRPr="00EF0E18" w:rsidRDefault="00D13318" w:rsidP="00A9377D">
            <w:pPr>
              <w:widowControl w:val="0"/>
              <w:adjustRightInd w:val="0"/>
              <w:snapToGrid w:val="0"/>
              <w:spacing w:line="240" w:lineRule="auto"/>
              <w:rPr>
                <w:rFonts w:ascii="Times New Roman" w:eastAsia="Times New Roman" w:hAnsi="Times New Roman" w:cs="Times New Roman"/>
                <w:lang w:eastAsia="zh-TW"/>
              </w:rPr>
            </w:pPr>
          </w:p>
          <w:p w14:paraId="449AB7B4" w14:textId="77777777" w:rsidR="00D13318" w:rsidRPr="00EF0E18" w:rsidRDefault="00D13318" w:rsidP="00A9377D">
            <w:pPr>
              <w:widowControl w:val="0"/>
              <w:adjustRightInd w:val="0"/>
              <w:snapToGrid w:val="0"/>
              <w:spacing w:line="240" w:lineRule="auto"/>
              <w:rPr>
                <w:rFonts w:ascii="Times New Roman" w:eastAsia="Times New Roman" w:hAnsi="Times New Roman" w:cs="Times New Roman"/>
                <w:lang w:eastAsia="zh-TW"/>
              </w:rPr>
            </w:pPr>
          </w:p>
          <w:p w14:paraId="7EFE7B6D" w14:textId="77777777" w:rsidR="00D13318" w:rsidRPr="00EF0E18" w:rsidRDefault="00D13318" w:rsidP="00A9377D">
            <w:pPr>
              <w:widowControl w:val="0"/>
              <w:adjustRightInd w:val="0"/>
              <w:snapToGrid w:val="0"/>
              <w:spacing w:line="240" w:lineRule="auto"/>
              <w:rPr>
                <w:rFonts w:ascii="Times New Roman" w:eastAsia="Times New Roman" w:hAnsi="Times New Roman" w:cs="Times New Roman"/>
                <w:lang w:eastAsia="zh-TW"/>
              </w:rPr>
            </w:pPr>
          </w:p>
          <w:p w14:paraId="28461E4B" w14:textId="77777777" w:rsidR="00D13318" w:rsidRPr="00EF0E18" w:rsidRDefault="00D13318" w:rsidP="00A9377D">
            <w:pPr>
              <w:widowControl w:val="0"/>
              <w:adjustRightInd w:val="0"/>
              <w:snapToGrid w:val="0"/>
              <w:spacing w:line="240" w:lineRule="auto"/>
              <w:rPr>
                <w:rFonts w:ascii="Times New Roman" w:eastAsia="Times New Roman" w:hAnsi="Times New Roman" w:cs="Times New Roman"/>
                <w:lang w:eastAsia="zh-TW"/>
              </w:rPr>
            </w:pPr>
          </w:p>
          <w:p w14:paraId="4A573335" w14:textId="77777777" w:rsidR="00D13318" w:rsidRPr="00EF0E18" w:rsidRDefault="00D13318" w:rsidP="00A9377D">
            <w:pPr>
              <w:widowControl w:val="0"/>
              <w:adjustRightInd w:val="0"/>
              <w:snapToGrid w:val="0"/>
              <w:spacing w:line="240" w:lineRule="auto"/>
              <w:rPr>
                <w:rFonts w:ascii="Times New Roman" w:eastAsia="Times New Roman" w:hAnsi="Times New Roman" w:cs="Times New Roman"/>
                <w:lang w:eastAsia="zh-TW"/>
              </w:rPr>
            </w:pPr>
          </w:p>
          <w:p w14:paraId="5636F95C" w14:textId="77777777" w:rsidR="00D13318" w:rsidRPr="00EF0E18" w:rsidRDefault="00D13318" w:rsidP="00A9377D">
            <w:pPr>
              <w:widowControl w:val="0"/>
              <w:adjustRightInd w:val="0"/>
              <w:snapToGrid w:val="0"/>
              <w:spacing w:line="240" w:lineRule="auto"/>
              <w:rPr>
                <w:rFonts w:ascii="Times New Roman" w:eastAsia="Times New Roman" w:hAnsi="Times New Roman" w:cs="Times New Roman"/>
                <w:lang w:eastAsia="zh-TW"/>
              </w:rPr>
            </w:pPr>
          </w:p>
          <w:p w14:paraId="790B1072" w14:textId="77777777" w:rsidR="00D13318" w:rsidRPr="00EF0E18" w:rsidRDefault="00D13318" w:rsidP="00A9377D">
            <w:pPr>
              <w:widowControl w:val="0"/>
              <w:adjustRightInd w:val="0"/>
              <w:snapToGrid w:val="0"/>
              <w:spacing w:line="240" w:lineRule="auto"/>
              <w:rPr>
                <w:rFonts w:ascii="Times New Roman" w:eastAsia="Times New Roman" w:hAnsi="Times New Roman" w:cs="Times New Roman"/>
                <w:lang w:eastAsia="zh-TW"/>
              </w:rPr>
            </w:pPr>
          </w:p>
          <w:p w14:paraId="4B41A100" w14:textId="77777777" w:rsidR="00D13318" w:rsidRPr="00EF0E18" w:rsidRDefault="00D13318" w:rsidP="00A9377D">
            <w:pPr>
              <w:widowControl w:val="0"/>
              <w:adjustRightInd w:val="0"/>
              <w:snapToGrid w:val="0"/>
              <w:spacing w:line="240" w:lineRule="auto"/>
              <w:rPr>
                <w:rFonts w:ascii="Times New Roman" w:eastAsia="Times New Roman" w:hAnsi="Times New Roman" w:cs="Times New Roman"/>
                <w:lang w:eastAsia="zh-TW"/>
              </w:rPr>
            </w:pPr>
          </w:p>
          <w:p w14:paraId="037D44BC" w14:textId="739B38C0" w:rsidR="00D13318" w:rsidRDefault="00D13318" w:rsidP="00A9377D">
            <w:pPr>
              <w:widowControl w:val="0"/>
              <w:adjustRightInd w:val="0"/>
              <w:snapToGrid w:val="0"/>
              <w:spacing w:line="240" w:lineRule="auto"/>
              <w:rPr>
                <w:rFonts w:ascii="Times New Roman" w:hAnsi="Times New Roman" w:cs="Times New Roman"/>
                <w:lang w:eastAsia="zh-TW"/>
              </w:rPr>
            </w:pPr>
          </w:p>
          <w:p w14:paraId="24DD20F4" w14:textId="3EF7825A" w:rsidR="001F1558" w:rsidRDefault="001F1558" w:rsidP="00A9377D">
            <w:pPr>
              <w:widowControl w:val="0"/>
              <w:adjustRightInd w:val="0"/>
              <w:snapToGrid w:val="0"/>
              <w:spacing w:line="240" w:lineRule="auto"/>
              <w:rPr>
                <w:rFonts w:ascii="Times New Roman" w:hAnsi="Times New Roman" w:cs="Times New Roman"/>
                <w:lang w:eastAsia="zh-TW"/>
              </w:rPr>
            </w:pPr>
          </w:p>
          <w:p w14:paraId="38508BBD" w14:textId="2C98730F" w:rsidR="001F1558" w:rsidRDefault="001F1558" w:rsidP="00A9377D">
            <w:pPr>
              <w:widowControl w:val="0"/>
              <w:adjustRightInd w:val="0"/>
              <w:snapToGrid w:val="0"/>
              <w:spacing w:line="240" w:lineRule="auto"/>
              <w:rPr>
                <w:rFonts w:ascii="Times New Roman" w:hAnsi="Times New Roman" w:cs="Times New Roman"/>
                <w:lang w:eastAsia="zh-TW"/>
              </w:rPr>
            </w:pPr>
          </w:p>
          <w:p w14:paraId="6F82D4E6" w14:textId="1414A9AE" w:rsidR="001F1558" w:rsidRDefault="001F1558" w:rsidP="00A9377D">
            <w:pPr>
              <w:widowControl w:val="0"/>
              <w:adjustRightInd w:val="0"/>
              <w:snapToGrid w:val="0"/>
              <w:spacing w:line="240" w:lineRule="auto"/>
              <w:rPr>
                <w:rFonts w:ascii="Times New Roman" w:hAnsi="Times New Roman" w:cs="Times New Roman"/>
                <w:lang w:eastAsia="zh-TW"/>
              </w:rPr>
            </w:pPr>
          </w:p>
          <w:p w14:paraId="77BE27F0" w14:textId="77777777" w:rsidR="001F1558" w:rsidRPr="00244410" w:rsidRDefault="001F1558" w:rsidP="00A9377D">
            <w:pPr>
              <w:widowControl w:val="0"/>
              <w:adjustRightInd w:val="0"/>
              <w:snapToGrid w:val="0"/>
              <w:spacing w:line="240" w:lineRule="auto"/>
              <w:rPr>
                <w:rFonts w:ascii="Times New Roman" w:hAnsi="Times New Roman" w:cs="Times New Roman"/>
                <w:lang w:eastAsia="zh-TW"/>
              </w:rPr>
            </w:pPr>
          </w:p>
          <w:p w14:paraId="41FF91DE" w14:textId="77777777" w:rsidR="00421003" w:rsidRPr="00EF0E18" w:rsidRDefault="00421003" w:rsidP="00A9377D">
            <w:pPr>
              <w:widowControl w:val="0"/>
              <w:adjustRightInd w:val="0"/>
              <w:snapToGrid w:val="0"/>
              <w:spacing w:line="240" w:lineRule="auto"/>
              <w:rPr>
                <w:rFonts w:ascii="Times New Roman" w:eastAsia="Times New Roman" w:hAnsi="Times New Roman" w:cs="Times New Roman"/>
                <w:lang w:eastAsia="zh-TW"/>
              </w:rPr>
            </w:pPr>
          </w:p>
          <w:p w14:paraId="7DF6CCBF" w14:textId="77777777" w:rsidR="00D13318" w:rsidRPr="00EF0E18" w:rsidRDefault="00D13318" w:rsidP="00244410">
            <w:pPr>
              <w:widowControl w:val="0"/>
              <w:adjustRightInd w:val="0"/>
              <w:snapToGrid w:val="0"/>
              <w:spacing w:line="600" w:lineRule="auto"/>
              <w:rPr>
                <w:rFonts w:ascii="Times New Roman" w:eastAsia="Times New Roman" w:hAnsi="Times New Roman" w:cs="Times New Roman"/>
                <w:lang w:eastAsia="zh-TW"/>
              </w:rPr>
            </w:pPr>
          </w:p>
          <w:p w14:paraId="59BDCE63" w14:textId="67E13BD0" w:rsidR="001B218B" w:rsidRPr="00311596" w:rsidRDefault="00412455" w:rsidP="00421003">
            <w:pPr>
              <w:widowControl w:val="0"/>
              <w:shd w:val="clear" w:color="auto" w:fill="FFE599" w:themeFill="accent4" w:themeFillTint="66"/>
              <w:adjustRightInd w:val="0"/>
              <w:snapToGrid w:val="0"/>
              <w:spacing w:line="240" w:lineRule="auto"/>
              <w:rPr>
                <w:rFonts w:asciiTheme="minorEastAsia" w:hAnsiTheme="minorEastAsia" w:cs="Times New Roman"/>
                <w:lang w:eastAsia="zh-TW"/>
              </w:rPr>
            </w:pPr>
            <w:r w:rsidRPr="00311596">
              <w:rPr>
                <w:rFonts w:asciiTheme="minorEastAsia" w:hAnsiTheme="minorEastAsia" w:cs="Times New Roman" w:hint="eastAsia"/>
                <w:lang w:eastAsia="zh-TW"/>
              </w:rPr>
              <w:t>利用引導問題讓學生從公司角度</w:t>
            </w:r>
            <w:r>
              <w:rPr>
                <w:rFonts w:asciiTheme="minorEastAsia" w:hAnsiTheme="minorEastAsia" w:cs="Times New Roman" w:hint="eastAsia"/>
                <w:lang w:eastAsia="zh-TW"/>
              </w:rPr>
              <w:t>思考，</w:t>
            </w:r>
            <w:r w:rsidRPr="00311596">
              <w:rPr>
                <w:rFonts w:asciiTheme="minorEastAsia" w:hAnsiTheme="minorEastAsia" w:cs="Times New Roman" w:hint="eastAsia"/>
                <w:lang w:eastAsia="zh-TW"/>
              </w:rPr>
              <w:t>加深對風險管理功能的理解</w:t>
            </w:r>
          </w:p>
          <w:p w14:paraId="61A38401" w14:textId="77777777" w:rsidR="001B218B" w:rsidRPr="00311596" w:rsidRDefault="001B218B" w:rsidP="00421003">
            <w:pPr>
              <w:widowControl w:val="0"/>
              <w:shd w:val="clear" w:color="auto" w:fill="FFE599" w:themeFill="accent4" w:themeFillTint="66"/>
              <w:adjustRightInd w:val="0"/>
              <w:snapToGrid w:val="0"/>
              <w:spacing w:line="240" w:lineRule="auto"/>
              <w:rPr>
                <w:rFonts w:asciiTheme="minorEastAsia" w:hAnsiTheme="minorEastAsia" w:cs="Times New Roman"/>
                <w:lang w:eastAsia="zh-TW"/>
              </w:rPr>
            </w:pPr>
          </w:p>
          <w:p w14:paraId="590C049C" w14:textId="3335C71E" w:rsidR="001B218B" w:rsidRDefault="001B218B" w:rsidP="00421003">
            <w:pPr>
              <w:widowControl w:val="0"/>
              <w:shd w:val="clear" w:color="auto" w:fill="FFE599" w:themeFill="accent4" w:themeFillTint="66"/>
              <w:adjustRightInd w:val="0"/>
              <w:snapToGrid w:val="0"/>
              <w:spacing w:line="240" w:lineRule="auto"/>
              <w:rPr>
                <w:rFonts w:asciiTheme="minorEastAsia" w:hAnsiTheme="minorEastAsia" w:cs="Times New Roman"/>
                <w:lang w:eastAsia="zh-TW"/>
              </w:rPr>
            </w:pPr>
          </w:p>
          <w:p w14:paraId="31249A5F" w14:textId="03ED6058" w:rsidR="00925F48" w:rsidRDefault="00925F48" w:rsidP="00421003">
            <w:pPr>
              <w:widowControl w:val="0"/>
              <w:shd w:val="clear" w:color="auto" w:fill="FFE599" w:themeFill="accent4" w:themeFillTint="66"/>
              <w:adjustRightInd w:val="0"/>
              <w:snapToGrid w:val="0"/>
              <w:spacing w:line="240" w:lineRule="auto"/>
              <w:rPr>
                <w:rFonts w:asciiTheme="minorEastAsia" w:hAnsiTheme="minorEastAsia" w:cs="Times New Roman"/>
                <w:lang w:eastAsia="zh-TW"/>
              </w:rPr>
            </w:pPr>
          </w:p>
          <w:p w14:paraId="4495CD69" w14:textId="42F7DE32" w:rsidR="00925F48" w:rsidRDefault="00925F48" w:rsidP="00421003">
            <w:pPr>
              <w:widowControl w:val="0"/>
              <w:shd w:val="clear" w:color="auto" w:fill="FFE599" w:themeFill="accent4" w:themeFillTint="66"/>
              <w:adjustRightInd w:val="0"/>
              <w:snapToGrid w:val="0"/>
              <w:spacing w:line="240" w:lineRule="auto"/>
              <w:rPr>
                <w:rFonts w:asciiTheme="minorEastAsia" w:hAnsiTheme="minorEastAsia" w:cs="Times New Roman"/>
                <w:lang w:eastAsia="zh-TW"/>
              </w:rPr>
            </w:pPr>
          </w:p>
          <w:p w14:paraId="3A13EFFE" w14:textId="77777777" w:rsidR="00925F48" w:rsidRPr="00311596" w:rsidRDefault="00925F48" w:rsidP="00421003">
            <w:pPr>
              <w:widowControl w:val="0"/>
              <w:shd w:val="clear" w:color="auto" w:fill="FFE599" w:themeFill="accent4" w:themeFillTint="66"/>
              <w:adjustRightInd w:val="0"/>
              <w:snapToGrid w:val="0"/>
              <w:spacing w:line="240" w:lineRule="auto"/>
              <w:rPr>
                <w:rFonts w:asciiTheme="minorEastAsia" w:hAnsiTheme="minorEastAsia" w:cs="Times New Roman"/>
                <w:lang w:eastAsia="zh-TW"/>
              </w:rPr>
            </w:pPr>
          </w:p>
          <w:p w14:paraId="3D55D95E" w14:textId="048BC25A" w:rsidR="00C4114C" w:rsidRPr="00311596" w:rsidRDefault="00412455" w:rsidP="00421003">
            <w:pPr>
              <w:widowControl w:val="0"/>
              <w:shd w:val="clear" w:color="auto" w:fill="FFE599" w:themeFill="accent4" w:themeFillTint="66"/>
              <w:adjustRightInd w:val="0"/>
              <w:snapToGrid w:val="0"/>
              <w:spacing w:line="240" w:lineRule="auto"/>
              <w:rPr>
                <w:rFonts w:asciiTheme="minorEastAsia" w:hAnsiTheme="minorEastAsia" w:cs="Times New Roman"/>
                <w:lang w:eastAsia="zh-TW"/>
              </w:rPr>
            </w:pPr>
            <w:r w:rsidRPr="00311596">
              <w:rPr>
                <w:rFonts w:asciiTheme="minorEastAsia" w:hAnsiTheme="minorEastAsia" w:cs="Times New Roman" w:hint="eastAsia"/>
                <w:lang w:eastAsia="zh-TW"/>
              </w:rPr>
              <w:t>使用提示問題引導學生識別和討論風險管理的好處和成本</w:t>
            </w:r>
          </w:p>
          <w:p w14:paraId="73F2ACE6" w14:textId="77777777" w:rsidR="00D13318" w:rsidRPr="00EF0E18" w:rsidRDefault="00D13318" w:rsidP="00421003">
            <w:pPr>
              <w:widowControl w:val="0"/>
              <w:shd w:val="clear" w:color="auto" w:fill="FFE599" w:themeFill="accent4" w:themeFillTint="66"/>
              <w:adjustRightInd w:val="0"/>
              <w:snapToGrid w:val="0"/>
              <w:spacing w:line="240" w:lineRule="auto"/>
              <w:rPr>
                <w:rFonts w:ascii="Times New Roman" w:eastAsia="Times New Roman" w:hAnsi="Times New Roman" w:cs="Times New Roman"/>
                <w:lang w:eastAsia="zh-TW"/>
              </w:rPr>
            </w:pPr>
          </w:p>
          <w:p w14:paraId="0997D944" w14:textId="77777777" w:rsidR="00D13318" w:rsidRPr="00EF0E18" w:rsidRDefault="00D13318" w:rsidP="00A9377D">
            <w:pPr>
              <w:widowControl w:val="0"/>
              <w:adjustRightInd w:val="0"/>
              <w:snapToGrid w:val="0"/>
              <w:spacing w:line="240" w:lineRule="auto"/>
              <w:rPr>
                <w:rFonts w:ascii="Times New Roman" w:eastAsia="Times New Roman" w:hAnsi="Times New Roman" w:cs="Times New Roman"/>
                <w:lang w:eastAsia="zh-TW"/>
              </w:rPr>
            </w:pPr>
          </w:p>
          <w:p w14:paraId="65097018" w14:textId="77777777" w:rsidR="00D13318" w:rsidRPr="00EF0E18" w:rsidRDefault="00D13318" w:rsidP="00A9377D">
            <w:pPr>
              <w:widowControl w:val="0"/>
              <w:adjustRightInd w:val="0"/>
              <w:snapToGrid w:val="0"/>
              <w:spacing w:line="240" w:lineRule="auto"/>
              <w:rPr>
                <w:rFonts w:ascii="Times New Roman" w:eastAsia="Times New Roman" w:hAnsi="Times New Roman" w:cs="Times New Roman"/>
                <w:lang w:eastAsia="zh-TW"/>
              </w:rPr>
            </w:pPr>
          </w:p>
          <w:p w14:paraId="3EFAE448" w14:textId="77777777" w:rsidR="00D13318" w:rsidRPr="00EF0E18" w:rsidRDefault="00D13318" w:rsidP="00A9377D">
            <w:pPr>
              <w:widowControl w:val="0"/>
              <w:adjustRightInd w:val="0"/>
              <w:snapToGrid w:val="0"/>
              <w:spacing w:line="240" w:lineRule="auto"/>
              <w:rPr>
                <w:rFonts w:ascii="Times New Roman" w:eastAsia="Times New Roman" w:hAnsi="Times New Roman" w:cs="Times New Roman"/>
                <w:lang w:eastAsia="zh-TW"/>
              </w:rPr>
            </w:pPr>
          </w:p>
          <w:p w14:paraId="3FD051DA" w14:textId="77777777" w:rsidR="00D13318" w:rsidRPr="00EF0E18" w:rsidRDefault="00D13318" w:rsidP="00A9377D">
            <w:pPr>
              <w:widowControl w:val="0"/>
              <w:adjustRightInd w:val="0"/>
              <w:snapToGrid w:val="0"/>
              <w:spacing w:line="240" w:lineRule="auto"/>
              <w:rPr>
                <w:rFonts w:ascii="Times New Roman" w:eastAsia="Times New Roman" w:hAnsi="Times New Roman" w:cs="Times New Roman"/>
                <w:lang w:eastAsia="zh-TW"/>
              </w:rPr>
            </w:pPr>
          </w:p>
          <w:p w14:paraId="0EBE16F5" w14:textId="77777777" w:rsidR="00D13318" w:rsidRPr="00EF0E18" w:rsidRDefault="00D13318" w:rsidP="00A9377D">
            <w:pPr>
              <w:widowControl w:val="0"/>
              <w:adjustRightInd w:val="0"/>
              <w:snapToGrid w:val="0"/>
              <w:spacing w:line="240" w:lineRule="auto"/>
              <w:rPr>
                <w:rFonts w:ascii="Times New Roman" w:eastAsia="Times New Roman" w:hAnsi="Times New Roman" w:cs="Times New Roman"/>
                <w:lang w:eastAsia="zh-TW"/>
              </w:rPr>
            </w:pPr>
          </w:p>
          <w:p w14:paraId="42E2748A" w14:textId="77777777" w:rsidR="00D13318" w:rsidRPr="00EF0E18" w:rsidRDefault="00D13318" w:rsidP="00A9377D">
            <w:pPr>
              <w:widowControl w:val="0"/>
              <w:adjustRightInd w:val="0"/>
              <w:snapToGrid w:val="0"/>
              <w:spacing w:line="240" w:lineRule="auto"/>
              <w:rPr>
                <w:rFonts w:ascii="Times New Roman" w:eastAsia="Times New Roman" w:hAnsi="Times New Roman" w:cs="Times New Roman"/>
                <w:lang w:eastAsia="zh-TW"/>
              </w:rPr>
            </w:pPr>
          </w:p>
          <w:p w14:paraId="5FEF8FF9" w14:textId="77777777" w:rsidR="00D13318" w:rsidRDefault="00D13318" w:rsidP="00A9377D">
            <w:pPr>
              <w:widowControl w:val="0"/>
              <w:adjustRightInd w:val="0"/>
              <w:snapToGrid w:val="0"/>
              <w:spacing w:line="240" w:lineRule="auto"/>
              <w:rPr>
                <w:rFonts w:ascii="Times New Roman" w:eastAsia="DengXian" w:hAnsi="Times New Roman" w:cs="Times New Roman"/>
                <w:lang w:eastAsia="zh-TW"/>
              </w:rPr>
            </w:pPr>
          </w:p>
          <w:p w14:paraId="516FB590" w14:textId="2B7891BA" w:rsidR="008E701B" w:rsidRDefault="008E701B" w:rsidP="00A9377D">
            <w:pPr>
              <w:widowControl w:val="0"/>
              <w:adjustRightInd w:val="0"/>
              <w:snapToGrid w:val="0"/>
              <w:spacing w:line="240" w:lineRule="auto"/>
              <w:rPr>
                <w:rFonts w:ascii="Times New Roman" w:eastAsia="DengXian" w:hAnsi="Times New Roman" w:cs="Times New Roman"/>
                <w:lang w:eastAsia="zh-TW"/>
              </w:rPr>
            </w:pPr>
          </w:p>
          <w:p w14:paraId="4B7B5C72" w14:textId="56964D04" w:rsidR="00421003" w:rsidRDefault="00421003" w:rsidP="00A9377D">
            <w:pPr>
              <w:widowControl w:val="0"/>
              <w:adjustRightInd w:val="0"/>
              <w:snapToGrid w:val="0"/>
              <w:spacing w:line="240" w:lineRule="auto"/>
              <w:rPr>
                <w:rFonts w:ascii="Times New Roman" w:eastAsia="DengXian" w:hAnsi="Times New Roman" w:cs="Times New Roman"/>
                <w:lang w:eastAsia="zh-TW"/>
              </w:rPr>
            </w:pPr>
          </w:p>
          <w:p w14:paraId="5F1576DB" w14:textId="557D98AF" w:rsidR="00421003" w:rsidRDefault="00421003" w:rsidP="00A9377D">
            <w:pPr>
              <w:widowControl w:val="0"/>
              <w:adjustRightInd w:val="0"/>
              <w:snapToGrid w:val="0"/>
              <w:spacing w:line="240" w:lineRule="auto"/>
              <w:rPr>
                <w:rFonts w:ascii="Times New Roman" w:eastAsia="DengXian" w:hAnsi="Times New Roman" w:cs="Times New Roman"/>
                <w:lang w:eastAsia="zh-TW"/>
              </w:rPr>
            </w:pPr>
          </w:p>
          <w:p w14:paraId="4E574558" w14:textId="050C1DA9" w:rsidR="00421003" w:rsidRDefault="00421003" w:rsidP="00A9377D">
            <w:pPr>
              <w:widowControl w:val="0"/>
              <w:adjustRightInd w:val="0"/>
              <w:snapToGrid w:val="0"/>
              <w:spacing w:line="240" w:lineRule="auto"/>
              <w:rPr>
                <w:rFonts w:ascii="Times New Roman" w:eastAsia="DengXian" w:hAnsi="Times New Roman" w:cs="Times New Roman"/>
                <w:lang w:eastAsia="zh-TW"/>
              </w:rPr>
            </w:pPr>
          </w:p>
          <w:p w14:paraId="3CDA83F5" w14:textId="26052440" w:rsidR="00421003" w:rsidRDefault="00421003" w:rsidP="00A9377D">
            <w:pPr>
              <w:widowControl w:val="0"/>
              <w:adjustRightInd w:val="0"/>
              <w:snapToGrid w:val="0"/>
              <w:spacing w:line="240" w:lineRule="auto"/>
              <w:rPr>
                <w:rFonts w:ascii="Times New Roman" w:eastAsia="DengXian" w:hAnsi="Times New Roman" w:cs="Times New Roman"/>
                <w:lang w:eastAsia="zh-TW"/>
              </w:rPr>
            </w:pPr>
          </w:p>
          <w:p w14:paraId="2E4C615A" w14:textId="433F72B7" w:rsidR="00421003" w:rsidRDefault="00421003" w:rsidP="00A9377D">
            <w:pPr>
              <w:widowControl w:val="0"/>
              <w:adjustRightInd w:val="0"/>
              <w:snapToGrid w:val="0"/>
              <w:spacing w:line="240" w:lineRule="auto"/>
              <w:rPr>
                <w:rFonts w:ascii="Times New Roman" w:eastAsia="DengXian" w:hAnsi="Times New Roman" w:cs="Times New Roman"/>
                <w:lang w:eastAsia="zh-TW"/>
              </w:rPr>
            </w:pPr>
          </w:p>
          <w:p w14:paraId="7420B915" w14:textId="26695C55" w:rsidR="00421003" w:rsidRDefault="00421003" w:rsidP="00A9377D">
            <w:pPr>
              <w:widowControl w:val="0"/>
              <w:adjustRightInd w:val="0"/>
              <w:snapToGrid w:val="0"/>
              <w:spacing w:line="240" w:lineRule="auto"/>
              <w:rPr>
                <w:rFonts w:ascii="Times New Roman" w:eastAsia="DengXian" w:hAnsi="Times New Roman" w:cs="Times New Roman"/>
                <w:lang w:eastAsia="zh-TW"/>
              </w:rPr>
            </w:pPr>
          </w:p>
          <w:p w14:paraId="3307EC8A" w14:textId="520A44CC" w:rsidR="00421003" w:rsidRDefault="00421003" w:rsidP="00A9377D">
            <w:pPr>
              <w:widowControl w:val="0"/>
              <w:adjustRightInd w:val="0"/>
              <w:snapToGrid w:val="0"/>
              <w:spacing w:line="240" w:lineRule="auto"/>
              <w:rPr>
                <w:rFonts w:ascii="Times New Roman" w:eastAsia="DengXian" w:hAnsi="Times New Roman" w:cs="Times New Roman"/>
                <w:lang w:eastAsia="zh-TW"/>
              </w:rPr>
            </w:pPr>
          </w:p>
          <w:p w14:paraId="6EFE17B4" w14:textId="24E04D2D" w:rsidR="00421003" w:rsidRDefault="00421003" w:rsidP="00A9377D">
            <w:pPr>
              <w:widowControl w:val="0"/>
              <w:adjustRightInd w:val="0"/>
              <w:snapToGrid w:val="0"/>
              <w:spacing w:line="240" w:lineRule="auto"/>
              <w:rPr>
                <w:rFonts w:ascii="Times New Roman" w:eastAsia="DengXian" w:hAnsi="Times New Roman" w:cs="Times New Roman"/>
                <w:lang w:eastAsia="zh-TW"/>
              </w:rPr>
            </w:pPr>
          </w:p>
          <w:p w14:paraId="4BFD89B2" w14:textId="58983D0A" w:rsidR="00421003" w:rsidRDefault="00421003" w:rsidP="00A9377D">
            <w:pPr>
              <w:widowControl w:val="0"/>
              <w:adjustRightInd w:val="0"/>
              <w:snapToGrid w:val="0"/>
              <w:spacing w:line="240" w:lineRule="auto"/>
              <w:rPr>
                <w:rFonts w:ascii="Times New Roman" w:eastAsia="DengXian" w:hAnsi="Times New Roman" w:cs="Times New Roman"/>
                <w:lang w:eastAsia="zh-TW"/>
              </w:rPr>
            </w:pPr>
          </w:p>
          <w:p w14:paraId="636A9E7E" w14:textId="0C4F3D44" w:rsidR="00421003" w:rsidRDefault="00421003" w:rsidP="00A9377D">
            <w:pPr>
              <w:widowControl w:val="0"/>
              <w:adjustRightInd w:val="0"/>
              <w:snapToGrid w:val="0"/>
              <w:spacing w:line="240" w:lineRule="auto"/>
              <w:rPr>
                <w:rFonts w:ascii="Times New Roman" w:eastAsia="DengXian" w:hAnsi="Times New Roman" w:cs="Times New Roman"/>
                <w:lang w:eastAsia="zh-TW"/>
              </w:rPr>
            </w:pPr>
          </w:p>
          <w:p w14:paraId="56EE05FC" w14:textId="04687BCD" w:rsidR="00421003" w:rsidRDefault="00421003" w:rsidP="00A9377D">
            <w:pPr>
              <w:widowControl w:val="0"/>
              <w:adjustRightInd w:val="0"/>
              <w:snapToGrid w:val="0"/>
              <w:spacing w:line="240" w:lineRule="auto"/>
              <w:rPr>
                <w:rFonts w:ascii="Times New Roman" w:eastAsia="DengXian" w:hAnsi="Times New Roman" w:cs="Times New Roman"/>
                <w:lang w:eastAsia="zh-TW"/>
              </w:rPr>
            </w:pPr>
          </w:p>
          <w:p w14:paraId="3762267D" w14:textId="4B6B5A08" w:rsidR="00421003" w:rsidRDefault="00421003" w:rsidP="00A9377D">
            <w:pPr>
              <w:widowControl w:val="0"/>
              <w:adjustRightInd w:val="0"/>
              <w:snapToGrid w:val="0"/>
              <w:spacing w:line="240" w:lineRule="auto"/>
              <w:rPr>
                <w:rFonts w:ascii="Times New Roman" w:eastAsia="DengXian" w:hAnsi="Times New Roman" w:cs="Times New Roman"/>
                <w:lang w:eastAsia="zh-TW"/>
              </w:rPr>
            </w:pPr>
          </w:p>
          <w:p w14:paraId="7069CFD4" w14:textId="2656D993" w:rsidR="00421003" w:rsidRDefault="00421003" w:rsidP="00A9377D">
            <w:pPr>
              <w:widowControl w:val="0"/>
              <w:adjustRightInd w:val="0"/>
              <w:snapToGrid w:val="0"/>
              <w:spacing w:line="240" w:lineRule="auto"/>
              <w:rPr>
                <w:rFonts w:ascii="Times New Roman" w:eastAsia="DengXian" w:hAnsi="Times New Roman" w:cs="Times New Roman"/>
                <w:lang w:eastAsia="zh-TW"/>
              </w:rPr>
            </w:pPr>
          </w:p>
          <w:p w14:paraId="6CE5A30F" w14:textId="40AD5B4E" w:rsidR="00421003" w:rsidRDefault="00421003" w:rsidP="00A9377D">
            <w:pPr>
              <w:widowControl w:val="0"/>
              <w:adjustRightInd w:val="0"/>
              <w:snapToGrid w:val="0"/>
              <w:spacing w:line="240" w:lineRule="auto"/>
              <w:rPr>
                <w:rFonts w:ascii="Times New Roman" w:eastAsia="DengXian" w:hAnsi="Times New Roman" w:cs="Times New Roman"/>
                <w:lang w:eastAsia="zh-TW"/>
              </w:rPr>
            </w:pPr>
          </w:p>
          <w:p w14:paraId="559485B1" w14:textId="3DD9C6A5" w:rsidR="00421003" w:rsidRDefault="00421003" w:rsidP="00A9377D">
            <w:pPr>
              <w:widowControl w:val="0"/>
              <w:adjustRightInd w:val="0"/>
              <w:snapToGrid w:val="0"/>
              <w:spacing w:line="240" w:lineRule="auto"/>
              <w:rPr>
                <w:rFonts w:ascii="Times New Roman" w:eastAsia="DengXian" w:hAnsi="Times New Roman" w:cs="Times New Roman"/>
                <w:lang w:eastAsia="zh-TW"/>
              </w:rPr>
            </w:pPr>
          </w:p>
          <w:p w14:paraId="66A67EA2" w14:textId="1C54ECC3" w:rsidR="00421003" w:rsidRDefault="00421003" w:rsidP="00A9377D">
            <w:pPr>
              <w:widowControl w:val="0"/>
              <w:adjustRightInd w:val="0"/>
              <w:snapToGrid w:val="0"/>
              <w:spacing w:line="240" w:lineRule="auto"/>
              <w:rPr>
                <w:rFonts w:ascii="Times New Roman" w:eastAsia="DengXian" w:hAnsi="Times New Roman" w:cs="Times New Roman"/>
                <w:lang w:eastAsia="zh-TW"/>
              </w:rPr>
            </w:pPr>
          </w:p>
          <w:p w14:paraId="010BBB80" w14:textId="77777777" w:rsidR="00421003" w:rsidRDefault="00421003" w:rsidP="00A9377D">
            <w:pPr>
              <w:widowControl w:val="0"/>
              <w:adjustRightInd w:val="0"/>
              <w:snapToGrid w:val="0"/>
              <w:spacing w:line="240" w:lineRule="auto"/>
              <w:rPr>
                <w:rFonts w:ascii="Times New Roman" w:eastAsia="DengXian" w:hAnsi="Times New Roman" w:cs="Times New Roman"/>
                <w:lang w:eastAsia="zh-TW"/>
              </w:rPr>
            </w:pPr>
          </w:p>
          <w:p w14:paraId="06C32268" w14:textId="77777777" w:rsidR="008E701B" w:rsidRDefault="008E701B" w:rsidP="00A9377D">
            <w:pPr>
              <w:widowControl w:val="0"/>
              <w:adjustRightInd w:val="0"/>
              <w:snapToGrid w:val="0"/>
              <w:spacing w:line="240" w:lineRule="auto"/>
              <w:rPr>
                <w:rFonts w:ascii="Times New Roman" w:eastAsia="DengXian" w:hAnsi="Times New Roman" w:cs="Times New Roman"/>
                <w:lang w:eastAsia="zh-TW"/>
              </w:rPr>
            </w:pPr>
          </w:p>
          <w:p w14:paraId="624126A4" w14:textId="77777777" w:rsidR="008E701B" w:rsidRPr="008E701B" w:rsidRDefault="008E701B" w:rsidP="00A9377D">
            <w:pPr>
              <w:widowControl w:val="0"/>
              <w:adjustRightInd w:val="0"/>
              <w:snapToGrid w:val="0"/>
              <w:spacing w:line="240" w:lineRule="auto"/>
              <w:rPr>
                <w:rFonts w:ascii="Times New Roman" w:eastAsia="DengXian" w:hAnsi="Times New Roman" w:cs="Times New Roman"/>
                <w:lang w:eastAsia="zh-TW"/>
              </w:rPr>
            </w:pPr>
          </w:p>
          <w:p w14:paraId="522BBC45" w14:textId="48D5F9DA" w:rsidR="00D13318" w:rsidRDefault="00D13318" w:rsidP="00244410">
            <w:pPr>
              <w:widowControl w:val="0"/>
              <w:adjustRightInd w:val="0"/>
              <w:snapToGrid w:val="0"/>
              <w:spacing w:line="480" w:lineRule="auto"/>
              <w:rPr>
                <w:rFonts w:ascii="Times New Roman" w:hAnsi="Times New Roman" w:cs="Times New Roman"/>
                <w:lang w:eastAsia="zh-TW"/>
              </w:rPr>
            </w:pPr>
          </w:p>
          <w:p w14:paraId="53DF0A85" w14:textId="7682955D" w:rsidR="00736B94" w:rsidRDefault="00736B94" w:rsidP="00244410">
            <w:pPr>
              <w:widowControl w:val="0"/>
              <w:adjustRightInd w:val="0"/>
              <w:snapToGrid w:val="0"/>
              <w:spacing w:line="480" w:lineRule="auto"/>
              <w:rPr>
                <w:rFonts w:ascii="Times New Roman" w:hAnsi="Times New Roman" w:cs="Times New Roman"/>
                <w:lang w:eastAsia="zh-TW"/>
              </w:rPr>
            </w:pPr>
          </w:p>
          <w:p w14:paraId="0AA90574" w14:textId="77777777" w:rsidR="00736B94" w:rsidRPr="00D30A4B" w:rsidRDefault="00736B94" w:rsidP="00244410">
            <w:pPr>
              <w:widowControl w:val="0"/>
              <w:adjustRightInd w:val="0"/>
              <w:snapToGrid w:val="0"/>
              <w:spacing w:line="480" w:lineRule="auto"/>
              <w:rPr>
                <w:rFonts w:ascii="Times New Roman" w:hAnsi="Times New Roman" w:cs="Times New Roman" w:hint="eastAsia"/>
                <w:lang w:eastAsia="zh-TW"/>
              </w:rPr>
            </w:pPr>
          </w:p>
          <w:p w14:paraId="19756CDF" w14:textId="0640CBE4" w:rsidR="004041AD" w:rsidRPr="004041AD" w:rsidRDefault="00412455" w:rsidP="00A44C76">
            <w:pPr>
              <w:widowControl w:val="0"/>
              <w:shd w:val="clear" w:color="auto" w:fill="FFE599" w:themeFill="accent4" w:themeFillTint="66"/>
              <w:adjustRightInd w:val="0"/>
              <w:snapToGrid w:val="0"/>
              <w:spacing w:line="240" w:lineRule="auto"/>
              <w:rPr>
                <w:rFonts w:ascii="Times New Roman" w:eastAsia="Times New Roman" w:hAnsi="Times New Roman" w:cs="Times New Roman"/>
                <w:lang w:eastAsia="zh-TW"/>
              </w:rPr>
            </w:pPr>
            <w:r>
              <w:rPr>
                <w:rFonts w:ascii="新細明體" w:eastAsia="新細明體" w:hAnsi="新細明體" w:cs="新細明體" w:hint="eastAsia"/>
                <w:lang w:eastAsia="zh-TW"/>
              </w:rPr>
              <w:t>利用</w:t>
            </w:r>
            <w:r w:rsidR="009939EC">
              <w:rPr>
                <w:rFonts w:ascii="新細明體" w:eastAsia="新細明體" w:hAnsi="新細明體" w:cs="新細明體" w:hint="eastAsia"/>
                <w:lang w:eastAsia="zh-TW"/>
              </w:rPr>
              <w:t>個案</w:t>
            </w:r>
            <w:r w:rsidR="00754234" w:rsidRPr="00D30A4B">
              <w:rPr>
                <w:rFonts w:ascii="DengXian" w:eastAsia="新細明體" w:hAnsi="DengXian" w:cs="新細明體" w:hint="eastAsia"/>
                <w:lang w:eastAsia="zh-TW"/>
              </w:rPr>
              <w:t>促進</w:t>
            </w:r>
            <w:r w:rsidRPr="004041AD">
              <w:rPr>
                <w:rFonts w:ascii="新細明體" w:eastAsia="新細明體" w:hAnsi="新細明體" w:cs="新細明體" w:hint="eastAsia"/>
                <w:lang w:eastAsia="zh-TW"/>
              </w:rPr>
              <w:t>學</w:t>
            </w:r>
            <w:r>
              <w:rPr>
                <w:rFonts w:ascii="新細明體" w:eastAsia="新細明體" w:hAnsi="新細明體" w:cs="新細明體" w:hint="eastAsia"/>
                <w:lang w:eastAsia="zh-TW"/>
              </w:rPr>
              <w:t>生</w:t>
            </w:r>
            <w:r w:rsidRPr="004041AD">
              <w:rPr>
                <w:rFonts w:ascii="新細明體" w:eastAsia="新細明體" w:hAnsi="新細明體" w:cs="新細明體" w:hint="eastAsia"/>
                <w:lang w:eastAsia="zh-TW"/>
              </w:rPr>
              <w:t>應用</w:t>
            </w:r>
            <w:r>
              <w:rPr>
                <w:rFonts w:ascii="新細明體" w:eastAsia="新細明體" w:hAnsi="新細明體" w:cs="新細明體" w:hint="eastAsia"/>
                <w:lang w:eastAsia="zh-TW"/>
              </w:rPr>
              <w:t>知識</w:t>
            </w:r>
            <w:r w:rsidRPr="004041AD">
              <w:rPr>
                <w:rFonts w:ascii="新細明體" w:eastAsia="新細明體" w:hAnsi="新細明體" w:cs="新細明體" w:hint="eastAsia"/>
                <w:lang w:eastAsia="zh-TW"/>
              </w:rPr>
              <w:t>，加深對風險管理的理解</w:t>
            </w:r>
            <w:r w:rsidR="003C3CB3" w:rsidRPr="003C3CB3">
              <w:rPr>
                <w:rFonts w:ascii="新細明體" w:eastAsia="新細明體" w:hAnsi="新細明體" w:cs="新細明體" w:hint="eastAsia"/>
                <w:lang w:eastAsia="zh-TW"/>
              </w:rPr>
              <w:t>。教師可以將價值教育或將商業道德和社會責任的學習融入</w:t>
            </w:r>
            <w:r w:rsidR="009939EC">
              <w:rPr>
                <w:rFonts w:ascii="新細明體" w:eastAsia="新細明體" w:hAnsi="新細明體" w:cs="新細明體" w:hint="eastAsia"/>
                <w:lang w:eastAsia="zh-TW"/>
              </w:rPr>
              <w:t>個案</w:t>
            </w:r>
            <w:r w:rsidR="003C3CB3" w:rsidRPr="003C3CB3">
              <w:rPr>
                <w:rFonts w:ascii="新細明體" w:eastAsia="新細明體" w:hAnsi="新細明體" w:cs="新細明體" w:hint="eastAsia"/>
                <w:lang w:eastAsia="zh-TW"/>
              </w:rPr>
              <w:t>中。</w:t>
            </w:r>
          </w:p>
          <w:p w14:paraId="48DE5A7D" w14:textId="77777777" w:rsidR="004041AD" w:rsidRPr="003C3CB3" w:rsidRDefault="004041AD" w:rsidP="00A44C76">
            <w:pPr>
              <w:widowControl w:val="0"/>
              <w:shd w:val="clear" w:color="auto" w:fill="FFE599" w:themeFill="accent4" w:themeFillTint="66"/>
              <w:adjustRightInd w:val="0"/>
              <w:snapToGrid w:val="0"/>
              <w:spacing w:line="240" w:lineRule="auto"/>
              <w:rPr>
                <w:rFonts w:ascii="Times New Roman" w:eastAsia="Times New Roman" w:hAnsi="Times New Roman" w:cs="Times New Roman"/>
                <w:lang w:eastAsia="zh-TW"/>
              </w:rPr>
            </w:pPr>
          </w:p>
          <w:p w14:paraId="6A3DA80A" w14:textId="6559E185" w:rsidR="004041AD" w:rsidRPr="004041AD" w:rsidRDefault="00412455" w:rsidP="00A44C76">
            <w:pPr>
              <w:widowControl w:val="0"/>
              <w:shd w:val="clear" w:color="auto" w:fill="FFE599" w:themeFill="accent4" w:themeFillTint="66"/>
              <w:adjustRightInd w:val="0"/>
              <w:snapToGrid w:val="0"/>
              <w:spacing w:line="240" w:lineRule="auto"/>
              <w:rPr>
                <w:rFonts w:ascii="Times New Roman" w:eastAsia="Times New Roman" w:hAnsi="Times New Roman" w:cs="Times New Roman"/>
                <w:lang w:eastAsia="zh-TW"/>
              </w:rPr>
            </w:pPr>
            <w:r w:rsidRPr="004041AD">
              <w:rPr>
                <w:rFonts w:ascii="新細明體" w:eastAsia="新細明體" w:hAnsi="新細明體" w:cs="新細明體" w:hint="eastAsia"/>
                <w:lang w:eastAsia="zh-TW"/>
              </w:rPr>
              <w:t>幫助</w:t>
            </w:r>
            <w:proofErr w:type="gramStart"/>
            <w:r>
              <w:rPr>
                <w:rFonts w:ascii="新細明體" w:eastAsia="新細明體" w:hAnsi="新細明體" w:cs="新細明體" w:hint="eastAsia"/>
                <w:lang w:eastAsia="zh-TW"/>
              </w:rPr>
              <w:t>釐</w:t>
            </w:r>
            <w:proofErr w:type="gramEnd"/>
            <w:r w:rsidRPr="004041AD">
              <w:rPr>
                <w:rFonts w:ascii="新細明體" w:eastAsia="新細明體" w:hAnsi="新細明體" w:cs="新細明體" w:hint="eastAsia"/>
                <w:lang w:eastAsia="zh-TW"/>
              </w:rPr>
              <w:t>清概念誤區並解釋</w:t>
            </w:r>
            <w:r w:rsidRPr="00412455">
              <w:rPr>
                <w:rFonts w:ascii="Times New Roman" w:eastAsia="新細明體" w:hAnsi="Times New Roman" w:cs="Times New Roman"/>
                <w:lang w:eastAsia="zh-TW"/>
              </w:rPr>
              <w:t>/</w:t>
            </w:r>
            <w:r w:rsidRPr="004041AD">
              <w:rPr>
                <w:rFonts w:ascii="新細明體" w:eastAsia="新細明體" w:hAnsi="新細明體" w:cs="新細明體" w:hint="eastAsia"/>
                <w:lang w:eastAsia="zh-TW"/>
              </w:rPr>
              <w:t>糾正答案</w:t>
            </w:r>
          </w:p>
          <w:p w14:paraId="5A6479BF" w14:textId="77777777" w:rsidR="004041AD" w:rsidRPr="004041AD" w:rsidRDefault="004041AD" w:rsidP="00A44C76">
            <w:pPr>
              <w:widowControl w:val="0"/>
              <w:shd w:val="clear" w:color="auto" w:fill="FFE599" w:themeFill="accent4" w:themeFillTint="66"/>
              <w:adjustRightInd w:val="0"/>
              <w:snapToGrid w:val="0"/>
              <w:spacing w:line="240" w:lineRule="auto"/>
              <w:rPr>
                <w:rFonts w:ascii="Times New Roman" w:eastAsia="Times New Roman" w:hAnsi="Times New Roman" w:cs="Times New Roman"/>
                <w:lang w:eastAsia="zh-TW"/>
              </w:rPr>
            </w:pPr>
          </w:p>
          <w:p w14:paraId="4D157550" w14:textId="7EDA9821" w:rsidR="003C7225" w:rsidRPr="004041AD" w:rsidRDefault="00412455" w:rsidP="00A44C76">
            <w:pPr>
              <w:widowControl w:val="0"/>
              <w:shd w:val="clear" w:color="auto" w:fill="FFE599" w:themeFill="accent4" w:themeFillTint="66"/>
              <w:adjustRightInd w:val="0"/>
              <w:snapToGrid w:val="0"/>
              <w:spacing w:line="240" w:lineRule="auto"/>
              <w:rPr>
                <w:rFonts w:ascii="Times New Roman" w:eastAsia="DengXian" w:hAnsi="Times New Roman" w:cs="Times New Roman"/>
                <w:u w:val="single"/>
                <w:lang w:eastAsia="zh-TW"/>
              </w:rPr>
            </w:pPr>
            <w:r>
              <w:rPr>
                <w:rFonts w:ascii="新細明體" w:eastAsia="新細明體" w:hAnsi="新細明體" w:cs="新細明體" w:hint="eastAsia"/>
                <w:lang w:eastAsia="zh-TW"/>
              </w:rPr>
              <w:t>按</w:t>
            </w:r>
            <w:r w:rsidRPr="004041AD">
              <w:rPr>
                <w:rFonts w:ascii="新細明體" w:eastAsia="新細明體" w:hAnsi="新細明體" w:cs="新細明體" w:hint="eastAsia"/>
                <w:lang w:eastAsia="zh-TW"/>
              </w:rPr>
              <w:t>需要跟進</w:t>
            </w:r>
            <w:r>
              <w:rPr>
                <w:rFonts w:ascii="新細明體" w:eastAsia="新細明體" w:hAnsi="新細明體" w:cs="新細明體" w:hint="eastAsia"/>
                <w:lang w:eastAsia="zh-TW"/>
              </w:rPr>
              <w:t>並</w:t>
            </w:r>
            <w:proofErr w:type="gramStart"/>
            <w:r w:rsidR="001F7CBE">
              <w:rPr>
                <w:rFonts w:ascii="新細明體" w:eastAsia="新細明體" w:hAnsi="新細明體" w:cs="新細明體" w:hint="eastAsia"/>
                <w:lang w:eastAsia="zh-TW"/>
              </w:rPr>
              <w:t>釐</w:t>
            </w:r>
            <w:proofErr w:type="gramEnd"/>
            <w:r w:rsidR="001F7CBE">
              <w:rPr>
                <w:rFonts w:ascii="新細明體" w:eastAsia="新細明體" w:hAnsi="新細明體" w:cs="新細明體" w:hint="eastAsia"/>
                <w:lang w:eastAsia="zh-TW"/>
              </w:rPr>
              <w:t>清</w:t>
            </w:r>
            <w:r w:rsidRPr="004041AD">
              <w:rPr>
                <w:rFonts w:ascii="新細明體" w:eastAsia="新細明體" w:hAnsi="新細明體" w:cs="新細明體" w:hint="eastAsia"/>
                <w:lang w:eastAsia="zh-TW"/>
              </w:rPr>
              <w:t>概念</w:t>
            </w:r>
          </w:p>
        </w:tc>
        <w:tc>
          <w:tcPr>
            <w:tcW w:w="1417" w:type="dxa"/>
            <w:shd w:val="clear" w:color="auto" w:fill="auto"/>
            <w:tcMar>
              <w:top w:w="100" w:type="dxa"/>
              <w:left w:w="100" w:type="dxa"/>
              <w:bottom w:w="100" w:type="dxa"/>
              <w:right w:w="100" w:type="dxa"/>
            </w:tcMar>
          </w:tcPr>
          <w:p w14:paraId="5DBD7E33" w14:textId="5D346560" w:rsidR="008A4477" w:rsidRDefault="00412455" w:rsidP="008A4477">
            <w:pPr>
              <w:widowControl w:val="0"/>
              <w:adjustRightInd w:val="0"/>
              <w:snapToGrid w:val="0"/>
              <w:spacing w:line="240" w:lineRule="auto"/>
              <w:rPr>
                <w:rFonts w:ascii="Times New Roman" w:hAnsi="Times New Roman" w:cs="Times New Roman"/>
                <w:lang w:eastAsia="zh-TW"/>
              </w:rPr>
            </w:pPr>
            <w:r>
              <w:rPr>
                <w:rFonts w:ascii="新細明體" w:eastAsia="新細明體" w:hAnsi="新細明體" w:cs="新細明體" w:hint="eastAsia"/>
                <w:lang w:eastAsia="zh-TW"/>
              </w:rPr>
              <w:lastRenderedPageBreak/>
              <w:t>教學</w:t>
            </w:r>
            <w:r w:rsidR="00E21F9D">
              <w:rPr>
                <w:rFonts w:ascii="新細明體" w:eastAsia="新細明體" w:hAnsi="新細明體" w:cs="新細明體" w:hint="eastAsia"/>
                <w:lang w:eastAsia="zh-TW"/>
              </w:rPr>
              <w:t>投影片第</w:t>
            </w:r>
            <w:r>
              <w:rPr>
                <w:rFonts w:ascii="Times New Roman" w:hAnsi="Times New Roman" w:cs="Times New Roman"/>
                <w:lang w:eastAsia="zh-TW"/>
              </w:rPr>
              <w:t>26-27</w:t>
            </w:r>
            <w:r>
              <w:rPr>
                <w:rFonts w:ascii="Times New Roman" w:hAnsi="Times New Roman" w:cs="Times New Roman" w:hint="eastAsia"/>
                <w:lang w:eastAsia="zh-TW"/>
              </w:rPr>
              <w:t>頁</w:t>
            </w:r>
          </w:p>
          <w:p w14:paraId="10866233" w14:textId="77777777" w:rsidR="0063580A" w:rsidRDefault="0063580A" w:rsidP="00CD6ED1">
            <w:pPr>
              <w:widowControl w:val="0"/>
              <w:adjustRightInd w:val="0"/>
              <w:snapToGrid w:val="0"/>
              <w:spacing w:line="240" w:lineRule="auto"/>
              <w:rPr>
                <w:rFonts w:ascii="Times New Roman" w:hAnsi="Times New Roman" w:cs="Times New Roman"/>
                <w:lang w:eastAsia="zh-TW"/>
              </w:rPr>
            </w:pPr>
          </w:p>
          <w:p w14:paraId="2F0B58A1" w14:textId="61130E72" w:rsidR="008A4477" w:rsidRDefault="00412455" w:rsidP="008A4477">
            <w:pPr>
              <w:widowControl w:val="0"/>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教學筆記</w:t>
            </w:r>
            <w:r w:rsidR="00E21F9D">
              <w:rPr>
                <w:rFonts w:ascii="Times New Roman" w:hAnsi="Times New Roman" w:cs="Times New Roman" w:hint="eastAsia"/>
                <w:lang w:eastAsia="zh-TW"/>
              </w:rPr>
              <w:t>第</w:t>
            </w:r>
            <w:r>
              <w:rPr>
                <w:rFonts w:ascii="Times New Roman" w:hAnsi="Times New Roman" w:cs="Times New Roman"/>
                <w:lang w:eastAsia="zh-TW"/>
              </w:rPr>
              <w:t>4</w:t>
            </w:r>
            <w:r>
              <w:rPr>
                <w:rFonts w:ascii="Times New Roman" w:hAnsi="Times New Roman" w:cs="Times New Roman" w:hint="eastAsia"/>
                <w:lang w:eastAsia="zh-TW"/>
              </w:rPr>
              <w:t>頁</w:t>
            </w:r>
          </w:p>
          <w:p w14:paraId="4588B553" w14:textId="77777777" w:rsidR="00BA123B" w:rsidRPr="008A4477" w:rsidRDefault="00BA123B" w:rsidP="00CD6ED1">
            <w:pPr>
              <w:widowControl w:val="0"/>
              <w:adjustRightInd w:val="0"/>
              <w:snapToGrid w:val="0"/>
              <w:spacing w:line="240" w:lineRule="auto"/>
              <w:rPr>
                <w:rFonts w:ascii="Times New Roman" w:hAnsi="Times New Roman" w:cs="Times New Roman"/>
                <w:lang w:eastAsia="zh-TW"/>
              </w:rPr>
            </w:pPr>
          </w:p>
          <w:p w14:paraId="4782892D"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13F7BC89"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3FDCA3A8"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7E7A01F0"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6EB3D819"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547CBE3C"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61949127"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32D422F4"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314FE435"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55473EFA"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47727B7E"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69C33D02"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249CB691"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63A6066E" w14:textId="51317C4D" w:rsidR="00BA123B" w:rsidRDefault="00BA123B" w:rsidP="00CD6ED1">
            <w:pPr>
              <w:widowControl w:val="0"/>
              <w:adjustRightInd w:val="0"/>
              <w:snapToGrid w:val="0"/>
              <w:spacing w:line="240" w:lineRule="auto"/>
              <w:rPr>
                <w:rFonts w:ascii="Times New Roman" w:hAnsi="Times New Roman" w:cs="Times New Roman"/>
                <w:lang w:eastAsia="zh-TW"/>
              </w:rPr>
            </w:pPr>
          </w:p>
          <w:p w14:paraId="727A6B9D" w14:textId="77777777" w:rsidR="00736B94" w:rsidRDefault="00736B94" w:rsidP="00CD6ED1">
            <w:pPr>
              <w:widowControl w:val="0"/>
              <w:adjustRightInd w:val="0"/>
              <w:snapToGrid w:val="0"/>
              <w:spacing w:line="240" w:lineRule="auto"/>
              <w:rPr>
                <w:rFonts w:ascii="Times New Roman" w:hAnsi="Times New Roman" w:cs="Times New Roman" w:hint="eastAsia"/>
                <w:lang w:eastAsia="zh-TW"/>
              </w:rPr>
            </w:pPr>
          </w:p>
          <w:p w14:paraId="1B5FF4ED" w14:textId="039E6B25" w:rsidR="00166069" w:rsidRDefault="00412455" w:rsidP="00166069">
            <w:pPr>
              <w:widowControl w:val="0"/>
              <w:adjustRightInd w:val="0"/>
              <w:snapToGrid w:val="0"/>
              <w:spacing w:line="240" w:lineRule="auto"/>
              <w:rPr>
                <w:rFonts w:ascii="Times New Roman" w:hAnsi="Times New Roman" w:cs="Times New Roman"/>
                <w:lang w:eastAsia="zh-TW"/>
              </w:rPr>
            </w:pPr>
            <w:r>
              <w:rPr>
                <w:rFonts w:ascii="新細明體" w:eastAsia="新細明體" w:hAnsi="新細明體" w:cs="新細明體" w:hint="eastAsia"/>
                <w:lang w:eastAsia="zh-TW"/>
              </w:rPr>
              <w:lastRenderedPageBreak/>
              <w:t>教學</w:t>
            </w:r>
            <w:r w:rsidR="00E21F9D">
              <w:rPr>
                <w:rFonts w:ascii="新細明體" w:eastAsia="新細明體" w:hAnsi="新細明體" w:cs="新細明體" w:hint="eastAsia"/>
                <w:lang w:eastAsia="zh-TW"/>
              </w:rPr>
              <w:t>投影片第</w:t>
            </w:r>
            <w:r>
              <w:rPr>
                <w:rFonts w:ascii="Times New Roman" w:hAnsi="Times New Roman" w:cs="Times New Roman"/>
                <w:lang w:eastAsia="zh-TW"/>
              </w:rPr>
              <w:t>28-29</w:t>
            </w:r>
            <w:r>
              <w:rPr>
                <w:rFonts w:ascii="Times New Roman" w:hAnsi="Times New Roman" w:cs="Times New Roman" w:hint="eastAsia"/>
                <w:lang w:eastAsia="zh-TW"/>
              </w:rPr>
              <w:t>頁</w:t>
            </w:r>
          </w:p>
          <w:p w14:paraId="4B43F174" w14:textId="77777777" w:rsidR="00166069" w:rsidRDefault="00166069" w:rsidP="00166069">
            <w:pPr>
              <w:widowControl w:val="0"/>
              <w:adjustRightInd w:val="0"/>
              <w:snapToGrid w:val="0"/>
              <w:spacing w:line="240" w:lineRule="auto"/>
              <w:rPr>
                <w:rFonts w:ascii="Times New Roman" w:hAnsi="Times New Roman" w:cs="Times New Roman"/>
                <w:lang w:eastAsia="zh-TW"/>
              </w:rPr>
            </w:pPr>
          </w:p>
          <w:p w14:paraId="0892C251" w14:textId="4B16903C" w:rsidR="00166069" w:rsidRDefault="00412455" w:rsidP="00166069">
            <w:pPr>
              <w:widowControl w:val="0"/>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教學筆記</w:t>
            </w:r>
            <w:r w:rsidR="00E21F9D">
              <w:rPr>
                <w:rFonts w:ascii="Times New Roman" w:hAnsi="Times New Roman" w:cs="Times New Roman" w:hint="eastAsia"/>
                <w:lang w:eastAsia="zh-TW"/>
              </w:rPr>
              <w:t>第</w:t>
            </w:r>
            <w:r>
              <w:rPr>
                <w:rFonts w:ascii="Times New Roman" w:hAnsi="Times New Roman" w:cs="Times New Roman"/>
                <w:lang w:eastAsia="zh-TW"/>
              </w:rPr>
              <w:t>4</w:t>
            </w:r>
            <w:r>
              <w:rPr>
                <w:rFonts w:ascii="Times New Roman" w:hAnsi="Times New Roman" w:cs="Times New Roman" w:hint="eastAsia"/>
                <w:lang w:eastAsia="zh-TW"/>
              </w:rPr>
              <w:t>頁</w:t>
            </w:r>
          </w:p>
          <w:p w14:paraId="57920220"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1D116827"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75AED5D8"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193BF0C2"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4C710819"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563811DD"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13522C5C"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0E61A845"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1B29BF3B"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4ACD3AE1"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6746706E"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79C514BB"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17D98CFA"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1CAC8D30"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005F657A"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212EAAE8"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61ACF150"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55DF6AD7"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5CC24CDD"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4B1E4030"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7DD05421"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5DDE7EC0"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248C8A3D" w14:textId="33AE4208" w:rsidR="00BA123B" w:rsidRDefault="00BA123B" w:rsidP="00CD6ED1">
            <w:pPr>
              <w:widowControl w:val="0"/>
              <w:adjustRightInd w:val="0"/>
              <w:snapToGrid w:val="0"/>
              <w:spacing w:line="240" w:lineRule="auto"/>
              <w:rPr>
                <w:rFonts w:ascii="Times New Roman" w:hAnsi="Times New Roman" w:cs="Times New Roman"/>
                <w:lang w:eastAsia="zh-TW"/>
              </w:rPr>
            </w:pPr>
          </w:p>
          <w:p w14:paraId="3F27F4B0" w14:textId="2876BECA" w:rsidR="001F1558" w:rsidRDefault="001F1558" w:rsidP="00CD6ED1">
            <w:pPr>
              <w:widowControl w:val="0"/>
              <w:adjustRightInd w:val="0"/>
              <w:snapToGrid w:val="0"/>
              <w:spacing w:line="240" w:lineRule="auto"/>
              <w:rPr>
                <w:rFonts w:ascii="Times New Roman" w:hAnsi="Times New Roman" w:cs="Times New Roman"/>
                <w:lang w:eastAsia="zh-TW"/>
              </w:rPr>
            </w:pPr>
          </w:p>
          <w:p w14:paraId="6E822645" w14:textId="556D0C6F" w:rsidR="001F1558" w:rsidRDefault="001F1558" w:rsidP="00CD6ED1">
            <w:pPr>
              <w:widowControl w:val="0"/>
              <w:adjustRightInd w:val="0"/>
              <w:snapToGrid w:val="0"/>
              <w:spacing w:line="240" w:lineRule="auto"/>
              <w:rPr>
                <w:rFonts w:ascii="Times New Roman" w:hAnsi="Times New Roman" w:cs="Times New Roman"/>
                <w:lang w:eastAsia="zh-TW"/>
              </w:rPr>
            </w:pPr>
          </w:p>
          <w:p w14:paraId="5382D684" w14:textId="6C4D910F" w:rsidR="001F1558" w:rsidRDefault="001F1558" w:rsidP="00CD6ED1">
            <w:pPr>
              <w:widowControl w:val="0"/>
              <w:adjustRightInd w:val="0"/>
              <w:snapToGrid w:val="0"/>
              <w:spacing w:line="240" w:lineRule="auto"/>
              <w:rPr>
                <w:rFonts w:ascii="Times New Roman" w:hAnsi="Times New Roman" w:cs="Times New Roman"/>
                <w:lang w:eastAsia="zh-TW"/>
              </w:rPr>
            </w:pPr>
          </w:p>
          <w:p w14:paraId="76C2D280" w14:textId="32E84F52" w:rsidR="001F1558" w:rsidRDefault="001F1558" w:rsidP="00CD6ED1">
            <w:pPr>
              <w:widowControl w:val="0"/>
              <w:adjustRightInd w:val="0"/>
              <w:snapToGrid w:val="0"/>
              <w:spacing w:line="240" w:lineRule="auto"/>
              <w:rPr>
                <w:rFonts w:ascii="Times New Roman" w:hAnsi="Times New Roman" w:cs="Times New Roman"/>
                <w:lang w:eastAsia="zh-TW"/>
              </w:rPr>
            </w:pPr>
          </w:p>
          <w:p w14:paraId="1537DBA7" w14:textId="4925BD56" w:rsidR="001F1558" w:rsidRDefault="001F1558" w:rsidP="00CD6ED1">
            <w:pPr>
              <w:widowControl w:val="0"/>
              <w:adjustRightInd w:val="0"/>
              <w:snapToGrid w:val="0"/>
              <w:spacing w:line="240" w:lineRule="auto"/>
              <w:rPr>
                <w:rFonts w:ascii="Times New Roman" w:hAnsi="Times New Roman" w:cs="Times New Roman"/>
                <w:lang w:eastAsia="zh-TW"/>
              </w:rPr>
            </w:pPr>
          </w:p>
          <w:p w14:paraId="47DD6615" w14:textId="0521E2C4" w:rsidR="001F1558" w:rsidRDefault="001F1558" w:rsidP="00CD6ED1">
            <w:pPr>
              <w:widowControl w:val="0"/>
              <w:adjustRightInd w:val="0"/>
              <w:snapToGrid w:val="0"/>
              <w:spacing w:line="240" w:lineRule="auto"/>
              <w:rPr>
                <w:rFonts w:ascii="Times New Roman" w:hAnsi="Times New Roman" w:cs="Times New Roman"/>
                <w:lang w:eastAsia="zh-TW"/>
              </w:rPr>
            </w:pPr>
          </w:p>
          <w:p w14:paraId="0005227E" w14:textId="570F1B73" w:rsidR="001F1558" w:rsidRDefault="001F1558" w:rsidP="00CD6ED1">
            <w:pPr>
              <w:widowControl w:val="0"/>
              <w:adjustRightInd w:val="0"/>
              <w:snapToGrid w:val="0"/>
              <w:spacing w:line="240" w:lineRule="auto"/>
              <w:rPr>
                <w:rFonts w:ascii="Times New Roman" w:hAnsi="Times New Roman" w:cs="Times New Roman"/>
                <w:lang w:eastAsia="zh-TW"/>
              </w:rPr>
            </w:pPr>
          </w:p>
          <w:p w14:paraId="799CDC99" w14:textId="4551AAE6" w:rsidR="001F1558" w:rsidRDefault="001F1558" w:rsidP="00CD6ED1">
            <w:pPr>
              <w:widowControl w:val="0"/>
              <w:adjustRightInd w:val="0"/>
              <w:snapToGrid w:val="0"/>
              <w:spacing w:line="240" w:lineRule="auto"/>
              <w:rPr>
                <w:rFonts w:ascii="Times New Roman" w:hAnsi="Times New Roman" w:cs="Times New Roman"/>
                <w:lang w:eastAsia="zh-TW"/>
              </w:rPr>
            </w:pPr>
          </w:p>
          <w:p w14:paraId="69161B8F" w14:textId="7D7DFCE3" w:rsidR="001F1558" w:rsidRDefault="001F1558" w:rsidP="00CD6ED1">
            <w:pPr>
              <w:widowControl w:val="0"/>
              <w:adjustRightInd w:val="0"/>
              <w:snapToGrid w:val="0"/>
              <w:spacing w:line="240" w:lineRule="auto"/>
              <w:rPr>
                <w:rFonts w:ascii="Times New Roman" w:hAnsi="Times New Roman" w:cs="Times New Roman"/>
                <w:lang w:eastAsia="zh-TW"/>
              </w:rPr>
            </w:pPr>
          </w:p>
          <w:p w14:paraId="655B9131" w14:textId="17DAEA70" w:rsidR="001F1558" w:rsidRDefault="001F1558" w:rsidP="00CD6ED1">
            <w:pPr>
              <w:widowControl w:val="0"/>
              <w:adjustRightInd w:val="0"/>
              <w:snapToGrid w:val="0"/>
              <w:spacing w:line="240" w:lineRule="auto"/>
              <w:rPr>
                <w:rFonts w:ascii="Times New Roman" w:hAnsi="Times New Roman" w:cs="Times New Roman"/>
                <w:lang w:eastAsia="zh-TW"/>
              </w:rPr>
            </w:pPr>
          </w:p>
          <w:p w14:paraId="44608894" w14:textId="77777777" w:rsidR="001F1558" w:rsidRDefault="001F1558" w:rsidP="00CD6ED1">
            <w:pPr>
              <w:widowControl w:val="0"/>
              <w:adjustRightInd w:val="0"/>
              <w:snapToGrid w:val="0"/>
              <w:spacing w:line="240" w:lineRule="auto"/>
              <w:rPr>
                <w:rFonts w:ascii="Times New Roman" w:hAnsi="Times New Roman" w:cs="Times New Roman"/>
                <w:lang w:eastAsia="zh-TW"/>
              </w:rPr>
            </w:pPr>
          </w:p>
          <w:p w14:paraId="34492287" w14:textId="77777777" w:rsidR="00BA123B" w:rsidRDefault="00BA123B" w:rsidP="00244410">
            <w:pPr>
              <w:widowControl w:val="0"/>
              <w:adjustRightInd w:val="0"/>
              <w:snapToGrid w:val="0"/>
              <w:spacing w:line="360" w:lineRule="auto"/>
              <w:rPr>
                <w:rFonts w:ascii="Times New Roman" w:hAnsi="Times New Roman" w:cs="Times New Roman"/>
                <w:lang w:eastAsia="zh-TW"/>
              </w:rPr>
            </w:pPr>
          </w:p>
          <w:p w14:paraId="68C83C3B" w14:textId="6A88283E" w:rsidR="00363792" w:rsidRDefault="00412455" w:rsidP="00363792">
            <w:pPr>
              <w:widowControl w:val="0"/>
              <w:adjustRightInd w:val="0"/>
              <w:snapToGrid w:val="0"/>
              <w:spacing w:line="240" w:lineRule="auto"/>
              <w:rPr>
                <w:rFonts w:ascii="Times New Roman" w:hAnsi="Times New Roman" w:cs="Times New Roman"/>
                <w:lang w:eastAsia="zh-TW"/>
              </w:rPr>
            </w:pPr>
            <w:r>
              <w:rPr>
                <w:rFonts w:ascii="新細明體" w:eastAsia="新細明體" w:hAnsi="新細明體" w:cs="新細明體" w:hint="eastAsia"/>
                <w:lang w:eastAsia="zh-TW"/>
              </w:rPr>
              <w:t>教學</w:t>
            </w:r>
            <w:r w:rsidR="00E21F9D">
              <w:rPr>
                <w:rFonts w:ascii="新細明體" w:eastAsia="新細明體" w:hAnsi="新細明體" w:cs="新細明體" w:hint="eastAsia"/>
                <w:lang w:eastAsia="zh-TW"/>
              </w:rPr>
              <w:t>投影片第</w:t>
            </w:r>
            <w:r>
              <w:rPr>
                <w:rFonts w:ascii="Times New Roman" w:hAnsi="Times New Roman" w:cs="Times New Roman"/>
                <w:lang w:eastAsia="zh-TW"/>
              </w:rPr>
              <w:t>30</w:t>
            </w:r>
            <w:r>
              <w:rPr>
                <w:rFonts w:ascii="Times New Roman" w:hAnsi="Times New Roman" w:cs="Times New Roman" w:hint="eastAsia"/>
                <w:lang w:eastAsia="zh-TW"/>
              </w:rPr>
              <w:t>頁</w:t>
            </w:r>
          </w:p>
          <w:p w14:paraId="616CC802"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69537A33"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57224935"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673ECBDF"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3C939919"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143558B4"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46FC07A9"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29D3DA47"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54B1A974"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33BF3D02"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37AEB47C"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1EC96278"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7A340E61"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5F4D30EA"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58E5FBB7"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5155818F"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4C3CC060"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77812675" w14:textId="77777777" w:rsidR="00BA123B" w:rsidRDefault="00BA123B" w:rsidP="00CD6ED1">
            <w:pPr>
              <w:widowControl w:val="0"/>
              <w:adjustRightInd w:val="0"/>
              <w:snapToGrid w:val="0"/>
              <w:spacing w:line="240" w:lineRule="auto"/>
              <w:rPr>
                <w:rFonts w:ascii="Times New Roman" w:hAnsi="Times New Roman" w:cs="Times New Roman"/>
                <w:lang w:eastAsia="zh-TW"/>
              </w:rPr>
            </w:pPr>
          </w:p>
          <w:p w14:paraId="42AFDFDF" w14:textId="0F92228F" w:rsidR="003C3CB3" w:rsidRDefault="003C3CB3" w:rsidP="00CD6ED1">
            <w:pPr>
              <w:widowControl w:val="0"/>
              <w:adjustRightInd w:val="0"/>
              <w:snapToGrid w:val="0"/>
              <w:spacing w:line="240" w:lineRule="auto"/>
              <w:rPr>
                <w:rFonts w:ascii="Times New Roman" w:hAnsi="Times New Roman" w:cs="Times New Roman"/>
                <w:lang w:eastAsia="zh-TW"/>
              </w:rPr>
            </w:pPr>
          </w:p>
          <w:p w14:paraId="7444805E" w14:textId="4D563F97" w:rsidR="003C3CB3" w:rsidRDefault="003C3CB3" w:rsidP="00CD6ED1">
            <w:pPr>
              <w:widowControl w:val="0"/>
              <w:adjustRightInd w:val="0"/>
              <w:snapToGrid w:val="0"/>
              <w:spacing w:line="240" w:lineRule="auto"/>
              <w:rPr>
                <w:rFonts w:ascii="Times New Roman" w:hAnsi="Times New Roman" w:cs="Times New Roman"/>
                <w:lang w:eastAsia="zh-TW"/>
              </w:rPr>
            </w:pPr>
          </w:p>
          <w:p w14:paraId="00D26B69" w14:textId="77777777" w:rsidR="003C3CB3" w:rsidRDefault="003C3CB3" w:rsidP="00CD6ED1">
            <w:pPr>
              <w:widowControl w:val="0"/>
              <w:adjustRightInd w:val="0"/>
              <w:snapToGrid w:val="0"/>
              <w:spacing w:line="240" w:lineRule="auto"/>
              <w:rPr>
                <w:rFonts w:ascii="Times New Roman" w:hAnsi="Times New Roman" w:cs="Times New Roman"/>
                <w:lang w:eastAsia="zh-TW"/>
              </w:rPr>
            </w:pPr>
          </w:p>
          <w:p w14:paraId="0BA6AC35" w14:textId="3FDB1933" w:rsidR="00EE4A4E" w:rsidRDefault="00412455" w:rsidP="00EE4A4E">
            <w:pPr>
              <w:widowControl w:val="0"/>
              <w:adjustRightInd w:val="0"/>
              <w:snapToGrid w:val="0"/>
              <w:spacing w:line="240" w:lineRule="auto"/>
              <w:rPr>
                <w:rFonts w:ascii="Times New Roman" w:hAnsi="Times New Roman" w:cs="Times New Roman"/>
                <w:lang w:eastAsia="zh-TW"/>
              </w:rPr>
            </w:pPr>
            <w:r>
              <w:rPr>
                <w:rFonts w:ascii="新細明體" w:eastAsia="新細明體" w:hAnsi="新細明體" w:cs="新細明體" w:hint="eastAsia"/>
                <w:lang w:eastAsia="zh-TW"/>
              </w:rPr>
              <w:t>教學</w:t>
            </w:r>
            <w:r w:rsidR="00E21F9D">
              <w:rPr>
                <w:rFonts w:ascii="新細明體" w:eastAsia="新細明體" w:hAnsi="新細明體" w:cs="新細明體" w:hint="eastAsia"/>
                <w:lang w:eastAsia="zh-TW"/>
              </w:rPr>
              <w:t>投影片第</w:t>
            </w:r>
            <w:r>
              <w:rPr>
                <w:rFonts w:ascii="Times New Roman" w:hAnsi="Times New Roman" w:cs="Times New Roman"/>
                <w:lang w:eastAsia="zh-TW"/>
              </w:rPr>
              <w:t>31-34</w:t>
            </w:r>
            <w:r>
              <w:rPr>
                <w:rFonts w:ascii="Times New Roman" w:hAnsi="Times New Roman" w:cs="Times New Roman" w:hint="eastAsia"/>
                <w:lang w:eastAsia="zh-TW"/>
              </w:rPr>
              <w:t>頁</w:t>
            </w:r>
          </w:p>
          <w:p w14:paraId="14293437" w14:textId="77777777" w:rsidR="00EE4A4E" w:rsidRDefault="00EE4A4E" w:rsidP="00EE4A4E">
            <w:pPr>
              <w:widowControl w:val="0"/>
              <w:adjustRightInd w:val="0"/>
              <w:snapToGrid w:val="0"/>
              <w:spacing w:line="240" w:lineRule="auto"/>
              <w:rPr>
                <w:rFonts w:ascii="Times New Roman" w:hAnsi="Times New Roman" w:cs="Times New Roman"/>
                <w:lang w:eastAsia="zh-TW"/>
              </w:rPr>
            </w:pPr>
          </w:p>
          <w:p w14:paraId="0BC4D5FC" w14:textId="23695458" w:rsidR="00EE4A4E" w:rsidRDefault="00412455" w:rsidP="00EE4A4E">
            <w:pPr>
              <w:widowControl w:val="0"/>
              <w:adjustRightInd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教學筆記</w:t>
            </w:r>
            <w:r w:rsidR="00E21F9D">
              <w:rPr>
                <w:rFonts w:ascii="Times New Roman" w:hAnsi="Times New Roman" w:cs="Times New Roman" w:hint="eastAsia"/>
                <w:lang w:eastAsia="zh-TW"/>
              </w:rPr>
              <w:t>第</w:t>
            </w:r>
            <w:r>
              <w:rPr>
                <w:rFonts w:ascii="Times New Roman" w:hAnsi="Times New Roman" w:cs="Times New Roman"/>
                <w:lang w:eastAsia="zh-TW"/>
              </w:rPr>
              <w:lastRenderedPageBreak/>
              <w:t>4</w:t>
            </w:r>
            <w:r>
              <w:rPr>
                <w:rFonts w:ascii="Times New Roman" w:hAnsi="Times New Roman" w:cs="Times New Roman" w:hint="eastAsia"/>
                <w:lang w:eastAsia="zh-TW"/>
              </w:rPr>
              <w:t>頁</w:t>
            </w:r>
          </w:p>
          <w:p w14:paraId="251D1A4D" w14:textId="77777777" w:rsidR="00FF1ED1" w:rsidRDefault="00FF1ED1" w:rsidP="00CD6ED1">
            <w:pPr>
              <w:widowControl w:val="0"/>
              <w:adjustRightInd w:val="0"/>
              <w:snapToGrid w:val="0"/>
              <w:spacing w:line="240" w:lineRule="auto"/>
              <w:rPr>
                <w:rFonts w:ascii="Times New Roman" w:hAnsi="Times New Roman" w:cs="Times New Roman"/>
                <w:lang w:eastAsia="zh-TW"/>
              </w:rPr>
            </w:pPr>
          </w:p>
          <w:p w14:paraId="140DE90B" w14:textId="77777777" w:rsidR="003D6B33" w:rsidRDefault="003D6B33" w:rsidP="00CD6ED1">
            <w:pPr>
              <w:widowControl w:val="0"/>
              <w:adjustRightInd w:val="0"/>
              <w:snapToGrid w:val="0"/>
              <w:spacing w:line="240" w:lineRule="auto"/>
              <w:rPr>
                <w:rFonts w:ascii="Times New Roman" w:hAnsi="Times New Roman" w:cs="Times New Roman"/>
                <w:lang w:eastAsia="zh-TW"/>
              </w:rPr>
            </w:pPr>
          </w:p>
          <w:p w14:paraId="6E9E358B" w14:textId="77777777" w:rsidR="003D6B33" w:rsidRDefault="003D6B33" w:rsidP="00CD6ED1">
            <w:pPr>
              <w:widowControl w:val="0"/>
              <w:adjustRightInd w:val="0"/>
              <w:snapToGrid w:val="0"/>
              <w:spacing w:line="240" w:lineRule="auto"/>
              <w:rPr>
                <w:rFonts w:ascii="Times New Roman" w:hAnsi="Times New Roman" w:cs="Times New Roman"/>
                <w:lang w:eastAsia="zh-TW"/>
              </w:rPr>
            </w:pPr>
          </w:p>
          <w:p w14:paraId="2E5F047B" w14:textId="77777777" w:rsidR="003D6B33" w:rsidRDefault="003D6B33" w:rsidP="00CD6ED1">
            <w:pPr>
              <w:widowControl w:val="0"/>
              <w:adjustRightInd w:val="0"/>
              <w:snapToGrid w:val="0"/>
              <w:spacing w:line="240" w:lineRule="auto"/>
              <w:rPr>
                <w:rFonts w:ascii="Times New Roman" w:hAnsi="Times New Roman" w:cs="Times New Roman"/>
                <w:lang w:eastAsia="zh-TW"/>
              </w:rPr>
            </w:pPr>
          </w:p>
          <w:p w14:paraId="25490C04" w14:textId="77777777" w:rsidR="003D6B33" w:rsidRDefault="003D6B33" w:rsidP="00CD6ED1">
            <w:pPr>
              <w:widowControl w:val="0"/>
              <w:adjustRightInd w:val="0"/>
              <w:snapToGrid w:val="0"/>
              <w:spacing w:line="240" w:lineRule="auto"/>
              <w:rPr>
                <w:rFonts w:ascii="Times New Roman" w:hAnsi="Times New Roman" w:cs="Times New Roman"/>
                <w:lang w:eastAsia="zh-TW"/>
              </w:rPr>
            </w:pPr>
          </w:p>
          <w:p w14:paraId="14ADF428" w14:textId="77777777" w:rsidR="003D6B33" w:rsidRDefault="003D6B33" w:rsidP="00CD6ED1">
            <w:pPr>
              <w:widowControl w:val="0"/>
              <w:adjustRightInd w:val="0"/>
              <w:snapToGrid w:val="0"/>
              <w:spacing w:line="240" w:lineRule="auto"/>
              <w:rPr>
                <w:rFonts w:ascii="Times New Roman" w:hAnsi="Times New Roman" w:cs="Times New Roman"/>
                <w:lang w:eastAsia="zh-TW"/>
              </w:rPr>
            </w:pPr>
          </w:p>
          <w:p w14:paraId="6DC59358" w14:textId="77777777" w:rsidR="003D6B33" w:rsidRDefault="003D6B33" w:rsidP="00CD6ED1">
            <w:pPr>
              <w:widowControl w:val="0"/>
              <w:adjustRightInd w:val="0"/>
              <w:snapToGrid w:val="0"/>
              <w:spacing w:line="240" w:lineRule="auto"/>
              <w:rPr>
                <w:rFonts w:ascii="Times New Roman" w:hAnsi="Times New Roman" w:cs="Times New Roman"/>
                <w:lang w:eastAsia="zh-TW"/>
              </w:rPr>
            </w:pPr>
          </w:p>
          <w:p w14:paraId="0E5067E9" w14:textId="77777777" w:rsidR="003D6B33" w:rsidRDefault="003D6B33" w:rsidP="00CD6ED1">
            <w:pPr>
              <w:widowControl w:val="0"/>
              <w:adjustRightInd w:val="0"/>
              <w:snapToGrid w:val="0"/>
              <w:spacing w:line="240" w:lineRule="auto"/>
              <w:rPr>
                <w:rFonts w:ascii="Times New Roman" w:hAnsi="Times New Roman" w:cs="Times New Roman"/>
                <w:lang w:eastAsia="zh-TW"/>
              </w:rPr>
            </w:pPr>
          </w:p>
          <w:p w14:paraId="0139C234" w14:textId="77777777" w:rsidR="003D6B33" w:rsidRDefault="003D6B33" w:rsidP="00CD6ED1">
            <w:pPr>
              <w:widowControl w:val="0"/>
              <w:adjustRightInd w:val="0"/>
              <w:snapToGrid w:val="0"/>
              <w:spacing w:line="240" w:lineRule="auto"/>
              <w:rPr>
                <w:rFonts w:ascii="Times New Roman" w:hAnsi="Times New Roman" w:cs="Times New Roman"/>
                <w:lang w:eastAsia="zh-TW"/>
              </w:rPr>
            </w:pPr>
          </w:p>
          <w:p w14:paraId="5297F98E" w14:textId="77777777" w:rsidR="003D6B33" w:rsidRDefault="003D6B33" w:rsidP="00CD6ED1">
            <w:pPr>
              <w:widowControl w:val="0"/>
              <w:adjustRightInd w:val="0"/>
              <w:snapToGrid w:val="0"/>
              <w:spacing w:line="240" w:lineRule="auto"/>
              <w:rPr>
                <w:rFonts w:ascii="Times New Roman" w:hAnsi="Times New Roman" w:cs="Times New Roman"/>
                <w:lang w:eastAsia="zh-TW"/>
              </w:rPr>
            </w:pPr>
          </w:p>
          <w:p w14:paraId="5E636932" w14:textId="77777777" w:rsidR="003D6B33" w:rsidRDefault="003D6B33" w:rsidP="00CD6ED1">
            <w:pPr>
              <w:widowControl w:val="0"/>
              <w:adjustRightInd w:val="0"/>
              <w:snapToGrid w:val="0"/>
              <w:spacing w:line="240" w:lineRule="auto"/>
              <w:rPr>
                <w:rFonts w:ascii="Times New Roman" w:hAnsi="Times New Roman" w:cs="Times New Roman"/>
                <w:lang w:eastAsia="zh-TW"/>
              </w:rPr>
            </w:pPr>
          </w:p>
          <w:p w14:paraId="4FEACBD3" w14:textId="77777777" w:rsidR="003D6B33" w:rsidRDefault="003D6B33" w:rsidP="00CD6ED1">
            <w:pPr>
              <w:widowControl w:val="0"/>
              <w:adjustRightInd w:val="0"/>
              <w:snapToGrid w:val="0"/>
              <w:spacing w:line="240" w:lineRule="auto"/>
              <w:rPr>
                <w:rFonts w:ascii="Times New Roman" w:hAnsi="Times New Roman" w:cs="Times New Roman"/>
                <w:lang w:eastAsia="zh-TW"/>
              </w:rPr>
            </w:pPr>
          </w:p>
          <w:p w14:paraId="2271D5E0" w14:textId="5A9C2B55" w:rsidR="003D6B33" w:rsidRDefault="003D6B33" w:rsidP="00CD6ED1">
            <w:pPr>
              <w:widowControl w:val="0"/>
              <w:adjustRightInd w:val="0"/>
              <w:snapToGrid w:val="0"/>
              <w:spacing w:line="240" w:lineRule="auto"/>
              <w:rPr>
                <w:rFonts w:ascii="Times New Roman" w:hAnsi="Times New Roman" w:cs="Times New Roman"/>
                <w:lang w:eastAsia="zh-TW"/>
              </w:rPr>
            </w:pPr>
          </w:p>
          <w:p w14:paraId="34373485" w14:textId="77777777" w:rsidR="00736B94" w:rsidRDefault="00736B94" w:rsidP="00CD6ED1">
            <w:pPr>
              <w:widowControl w:val="0"/>
              <w:adjustRightInd w:val="0"/>
              <w:snapToGrid w:val="0"/>
              <w:spacing w:line="240" w:lineRule="auto"/>
              <w:rPr>
                <w:rFonts w:ascii="Times New Roman" w:hAnsi="Times New Roman" w:cs="Times New Roman" w:hint="eastAsia"/>
                <w:lang w:eastAsia="zh-TW"/>
              </w:rPr>
            </w:pPr>
          </w:p>
          <w:p w14:paraId="5D084796" w14:textId="77777777" w:rsidR="003D6B33" w:rsidRDefault="003D6B33" w:rsidP="00CD6ED1">
            <w:pPr>
              <w:widowControl w:val="0"/>
              <w:adjustRightInd w:val="0"/>
              <w:snapToGrid w:val="0"/>
              <w:spacing w:line="240" w:lineRule="auto"/>
              <w:rPr>
                <w:rFonts w:ascii="Times New Roman" w:hAnsi="Times New Roman" w:cs="Times New Roman"/>
                <w:lang w:eastAsia="zh-TW"/>
              </w:rPr>
            </w:pPr>
          </w:p>
          <w:p w14:paraId="576B84E0" w14:textId="77777777" w:rsidR="003D6B33" w:rsidRDefault="003D6B33" w:rsidP="00244410">
            <w:pPr>
              <w:widowControl w:val="0"/>
              <w:adjustRightInd w:val="0"/>
              <w:snapToGrid w:val="0"/>
              <w:spacing w:line="480" w:lineRule="auto"/>
              <w:rPr>
                <w:rFonts w:ascii="Times New Roman" w:hAnsi="Times New Roman" w:cs="Times New Roman"/>
                <w:lang w:eastAsia="zh-TW"/>
              </w:rPr>
            </w:pPr>
          </w:p>
          <w:p w14:paraId="51B98A77" w14:textId="325137B1" w:rsidR="001F1558" w:rsidRDefault="001F1558" w:rsidP="001F1558">
            <w:pPr>
              <w:widowControl w:val="0"/>
              <w:adjustRightInd w:val="0"/>
              <w:snapToGrid w:val="0"/>
              <w:spacing w:line="240" w:lineRule="auto"/>
              <w:rPr>
                <w:rFonts w:ascii="Times New Roman" w:hAnsi="Times New Roman" w:cs="Times New Roman"/>
                <w:lang w:eastAsia="zh-TW"/>
              </w:rPr>
            </w:pPr>
            <w:r>
              <w:rPr>
                <w:rFonts w:ascii="新細明體" w:eastAsia="新細明體" w:hAnsi="新細明體" w:cs="新細明體" w:hint="eastAsia"/>
                <w:lang w:eastAsia="zh-TW"/>
              </w:rPr>
              <w:t>教學</w:t>
            </w:r>
            <w:r w:rsidR="00E21F9D">
              <w:rPr>
                <w:rFonts w:ascii="新細明體" w:eastAsia="新細明體" w:hAnsi="新細明體" w:cs="新細明體" w:hint="eastAsia"/>
                <w:lang w:eastAsia="zh-TW"/>
              </w:rPr>
              <w:t>投影片第</w:t>
            </w:r>
            <w:r>
              <w:rPr>
                <w:rFonts w:ascii="Times New Roman" w:hAnsi="Times New Roman" w:cs="Times New Roman"/>
                <w:lang w:eastAsia="zh-TW"/>
              </w:rPr>
              <w:t>35</w:t>
            </w:r>
            <w:r>
              <w:rPr>
                <w:rFonts w:ascii="Times New Roman" w:hAnsi="Times New Roman" w:cs="Times New Roman" w:hint="eastAsia"/>
                <w:lang w:eastAsia="zh-TW"/>
              </w:rPr>
              <w:t>頁</w:t>
            </w:r>
          </w:p>
          <w:p w14:paraId="462D2ED1" w14:textId="77777777" w:rsidR="003D6B33" w:rsidRDefault="003D6B33" w:rsidP="00CD6ED1">
            <w:pPr>
              <w:widowControl w:val="0"/>
              <w:adjustRightInd w:val="0"/>
              <w:snapToGrid w:val="0"/>
              <w:spacing w:line="240" w:lineRule="auto"/>
              <w:rPr>
                <w:rFonts w:ascii="Times New Roman" w:hAnsi="Times New Roman" w:cs="Times New Roman"/>
                <w:lang w:eastAsia="zh-TW"/>
              </w:rPr>
            </w:pPr>
          </w:p>
          <w:p w14:paraId="41E3F987" w14:textId="77777777" w:rsidR="00E13196" w:rsidRDefault="00E13196" w:rsidP="003D6B33">
            <w:pPr>
              <w:widowControl w:val="0"/>
              <w:adjustRightInd w:val="0"/>
              <w:snapToGrid w:val="0"/>
              <w:spacing w:line="240" w:lineRule="auto"/>
              <w:rPr>
                <w:rFonts w:ascii="新細明體" w:eastAsia="新細明體" w:hAnsi="新細明體" w:cs="新細明體"/>
                <w:lang w:eastAsia="zh-TW"/>
              </w:rPr>
            </w:pPr>
          </w:p>
          <w:p w14:paraId="33517A01" w14:textId="77777777" w:rsidR="00E13196" w:rsidRDefault="00E13196" w:rsidP="003D6B33">
            <w:pPr>
              <w:widowControl w:val="0"/>
              <w:adjustRightInd w:val="0"/>
              <w:snapToGrid w:val="0"/>
              <w:spacing w:line="240" w:lineRule="auto"/>
              <w:rPr>
                <w:rFonts w:ascii="新細明體" w:eastAsia="新細明體" w:hAnsi="新細明體" w:cs="新細明體"/>
                <w:lang w:eastAsia="zh-TW"/>
              </w:rPr>
            </w:pPr>
          </w:p>
          <w:p w14:paraId="536B56FC" w14:textId="77777777" w:rsidR="00E13196" w:rsidRDefault="00E13196" w:rsidP="003D6B33">
            <w:pPr>
              <w:widowControl w:val="0"/>
              <w:adjustRightInd w:val="0"/>
              <w:snapToGrid w:val="0"/>
              <w:spacing w:line="240" w:lineRule="auto"/>
              <w:rPr>
                <w:rFonts w:ascii="新細明體" w:eastAsia="新細明體" w:hAnsi="新細明體" w:cs="新細明體"/>
                <w:lang w:eastAsia="zh-TW"/>
              </w:rPr>
            </w:pPr>
          </w:p>
          <w:p w14:paraId="6B31ACDD" w14:textId="77777777" w:rsidR="00E13196" w:rsidRDefault="00E13196" w:rsidP="003D6B33">
            <w:pPr>
              <w:widowControl w:val="0"/>
              <w:adjustRightInd w:val="0"/>
              <w:snapToGrid w:val="0"/>
              <w:spacing w:line="240" w:lineRule="auto"/>
              <w:rPr>
                <w:rFonts w:ascii="新細明體" w:eastAsia="新細明體" w:hAnsi="新細明體" w:cs="新細明體"/>
                <w:lang w:eastAsia="zh-TW"/>
              </w:rPr>
            </w:pPr>
          </w:p>
          <w:p w14:paraId="793D0E06" w14:textId="77777777" w:rsidR="00E13196" w:rsidRDefault="00E13196" w:rsidP="003D6B33">
            <w:pPr>
              <w:widowControl w:val="0"/>
              <w:adjustRightInd w:val="0"/>
              <w:snapToGrid w:val="0"/>
              <w:spacing w:line="240" w:lineRule="auto"/>
              <w:rPr>
                <w:rFonts w:ascii="新細明體" w:eastAsia="新細明體" w:hAnsi="新細明體" w:cs="新細明體"/>
                <w:lang w:eastAsia="zh-TW"/>
              </w:rPr>
            </w:pPr>
          </w:p>
          <w:p w14:paraId="357B0E62" w14:textId="77777777" w:rsidR="00E13196" w:rsidRDefault="00E13196" w:rsidP="003D6B33">
            <w:pPr>
              <w:widowControl w:val="0"/>
              <w:adjustRightInd w:val="0"/>
              <w:snapToGrid w:val="0"/>
              <w:spacing w:line="240" w:lineRule="auto"/>
              <w:rPr>
                <w:rFonts w:ascii="新細明體" w:eastAsia="新細明體" w:hAnsi="新細明體" w:cs="新細明體"/>
                <w:lang w:eastAsia="zh-TW"/>
              </w:rPr>
            </w:pPr>
          </w:p>
          <w:p w14:paraId="4B426444" w14:textId="65E2BB02" w:rsidR="003D6B33" w:rsidRPr="00EE4A4E" w:rsidRDefault="003D6B33" w:rsidP="00EA7E49">
            <w:pPr>
              <w:widowControl w:val="0"/>
              <w:adjustRightInd w:val="0"/>
              <w:snapToGrid w:val="0"/>
              <w:spacing w:line="240" w:lineRule="auto"/>
              <w:rPr>
                <w:rFonts w:ascii="Times New Roman" w:hAnsi="Times New Roman" w:cs="Times New Roman"/>
                <w:lang w:eastAsia="zh-TW"/>
              </w:rPr>
            </w:pPr>
          </w:p>
        </w:tc>
      </w:tr>
      <w:tr w:rsidR="008828FD" w:rsidRPr="00266FA0" w14:paraId="4BD55675" w14:textId="77777777" w:rsidTr="00736B94">
        <w:trPr>
          <w:trHeight w:val="885"/>
        </w:trPr>
        <w:tc>
          <w:tcPr>
            <w:tcW w:w="1320" w:type="dxa"/>
            <w:shd w:val="clear" w:color="auto" w:fill="auto"/>
            <w:tcMar>
              <w:top w:w="100" w:type="dxa"/>
              <w:left w:w="100" w:type="dxa"/>
              <w:bottom w:w="100" w:type="dxa"/>
              <w:right w:w="100" w:type="dxa"/>
            </w:tcMar>
          </w:tcPr>
          <w:p w14:paraId="606ED657" w14:textId="230B33EF" w:rsidR="001221C6" w:rsidRPr="001221C6" w:rsidRDefault="001F7CBE" w:rsidP="001221C6">
            <w:pPr>
              <w:widowControl w:val="0"/>
              <w:snapToGrid w:val="0"/>
              <w:spacing w:line="240" w:lineRule="auto"/>
              <w:jc w:val="center"/>
              <w:rPr>
                <w:rFonts w:ascii="Times New Roman" w:hAnsi="Times New Roman" w:cs="Times New Roman"/>
                <w:lang w:eastAsia="zh-TW"/>
              </w:rPr>
            </w:pPr>
            <w:r>
              <w:rPr>
                <w:rFonts w:ascii="DengXian" w:eastAsia="DengXian" w:hAnsi="DengXian" w:cs="新細明體" w:hint="eastAsia"/>
              </w:rPr>
              <w:lastRenderedPageBreak/>
              <w:t>鞏固</w:t>
            </w:r>
            <w:r w:rsidR="00412455" w:rsidRPr="00C54C34">
              <w:rPr>
                <w:rFonts w:ascii="新細明體" w:eastAsia="新細明體" w:hAnsi="新細明體" w:cs="新細明體" w:hint="eastAsia"/>
                <w:lang w:eastAsia="zh-TW"/>
              </w:rPr>
              <w:t>知識：學習目標</w:t>
            </w:r>
            <w:r w:rsidR="00412455" w:rsidRPr="00412455">
              <w:rPr>
                <w:rFonts w:ascii="Times New Roman" w:eastAsia="新細明體" w:hAnsi="Times New Roman" w:cs="Times New Roman"/>
                <w:lang w:eastAsia="zh-TW"/>
              </w:rPr>
              <w:t>1</w:t>
            </w:r>
          </w:p>
        </w:tc>
        <w:tc>
          <w:tcPr>
            <w:tcW w:w="1091" w:type="dxa"/>
            <w:shd w:val="clear" w:color="auto" w:fill="auto"/>
            <w:tcMar>
              <w:top w:w="100" w:type="dxa"/>
              <w:left w:w="100" w:type="dxa"/>
              <w:bottom w:w="100" w:type="dxa"/>
              <w:right w:w="100" w:type="dxa"/>
            </w:tcMar>
          </w:tcPr>
          <w:p w14:paraId="1721A0FF" w14:textId="78CABB59" w:rsidR="001221C6" w:rsidRDefault="00412455" w:rsidP="001221C6">
            <w:pPr>
              <w:widowControl w:val="0"/>
              <w:snapToGrid w:val="0"/>
              <w:spacing w:line="240" w:lineRule="auto"/>
              <w:jc w:val="center"/>
              <w:rPr>
                <w:rFonts w:ascii="Times New Roman" w:eastAsia="Times New Roman" w:hAnsi="Times New Roman" w:cs="Times New Roman"/>
              </w:rPr>
            </w:pPr>
            <w:r w:rsidRPr="00412455">
              <w:rPr>
                <w:rFonts w:ascii="Times New Roman" w:eastAsia="新細明體" w:hAnsi="Times New Roman" w:cs="Times New Roman"/>
                <w:lang w:eastAsia="zh-TW"/>
              </w:rPr>
              <w:t>10</w:t>
            </w:r>
            <w:r>
              <w:rPr>
                <w:rFonts w:ascii="新細明體" w:eastAsia="新細明體" w:hAnsi="新細明體" w:cs="新細明體" w:hint="eastAsia"/>
                <w:lang w:eastAsia="zh-TW"/>
              </w:rPr>
              <w:t>分鐘</w:t>
            </w:r>
          </w:p>
        </w:tc>
        <w:tc>
          <w:tcPr>
            <w:tcW w:w="1417" w:type="dxa"/>
            <w:shd w:val="clear" w:color="auto" w:fill="F4B083" w:themeFill="accent2" w:themeFillTint="99"/>
            <w:tcMar>
              <w:top w:w="100" w:type="dxa"/>
              <w:left w:w="100" w:type="dxa"/>
              <w:bottom w:w="100" w:type="dxa"/>
              <w:right w:w="100" w:type="dxa"/>
            </w:tcMar>
          </w:tcPr>
          <w:p w14:paraId="002A24DE" w14:textId="0B05E20C" w:rsidR="001221C6" w:rsidRPr="00EE3F3B" w:rsidRDefault="00412455" w:rsidP="001221C6">
            <w:pPr>
              <w:widowControl w:val="0"/>
              <w:snapToGrid w:val="0"/>
              <w:spacing w:line="240" w:lineRule="auto"/>
              <w:jc w:val="center"/>
              <w:rPr>
                <w:rFonts w:ascii="Times New Roman" w:eastAsia="Times New Roman" w:hAnsi="Times New Roman" w:cs="Times New Roman"/>
              </w:rPr>
            </w:pPr>
            <w:proofErr w:type="gramStart"/>
            <w:r>
              <w:rPr>
                <w:rFonts w:ascii="新細明體" w:eastAsia="新細明體" w:hAnsi="新細明體" w:cs="新細明體" w:hint="eastAsia"/>
                <w:lang w:eastAsia="zh-TW"/>
              </w:rPr>
              <w:t>線上小測</w:t>
            </w:r>
            <w:proofErr w:type="gramEnd"/>
          </w:p>
        </w:tc>
        <w:tc>
          <w:tcPr>
            <w:tcW w:w="4536" w:type="dxa"/>
            <w:shd w:val="clear" w:color="auto" w:fill="F4B083" w:themeFill="accent2" w:themeFillTint="99"/>
            <w:tcMar>
              <w:top w:w="100" w:type="dxa"/>
              <w:left w:w="100" w:type="dxa"/>
              <w:bottom w:w="100" w:type="dxa"/>
              <w:right w:w="100" w:type="dxa"/>
            </w:tcMar>
          </w:tcPr>
          <w:p w14:paraId="1D6B0194" w14:textId="07128002" w:rsidR="00ED7A51" w:rsidRPr="00A122C0" w:rsidRDefault="00412455" w:rsidP="00A9377D">
            <w:pPr>
              <w:widowControl w:val="0"/>
              <w:snapToGrid w:val="0"/>
              <w:spacing w:line="240" w:lineRule="auto"/>
              <w:rPr>
                <w:rFonts w:ascii="Times New Roman" w:eastAsia="DengXian" w:hAnsi="Times New Roman" w:cs="Times New Roman"/>
                <w:lang w:eastAsia="zh-TW"/>
              </w:rPr>
            </w:pPr>
            <w:r w:rsidRPr="00A122C0">
              <w:rPr>
                <w:rFonts w:ascii="新細明體" w:eastAsia="新細明體" w:hAnsi="新細明體" w:cs="新細明體" w:hint="eastAsia"/>
                <w:lang w:eastAsia="zh-TW"/>
              </w:rPr>
              <w:t>利用師生熟悉</w:t>
            </w:r>
            <w:proofErr w:type="gramStart"/>
            <w:r w:rsidRPr="00A122C0">
              <w:rPr>
                <w:rFonts w:ascii="新細明體" w:eastAsia="新細明體" w:hAnsi="新細明體" w:cs="新細明體" w:hint="eastAsia"/>
                <w:lang w:eastAsia="zh-TW"/>
              </w:rPr>
              <w:t>的線上互動</w:t>
            </w:r>
            <w:proofErr w:type="gramEnd"/>
            <w:r w:rsidRPr="00A122C0">
              <w:rPr>
                <w:rFonts w:ascii="新細明體" w:eastAsia="新細明體" w:hAnsi="新細明體" w:cs="新細明體" w:hint="eastAsia"/>
                <w:lang w:eastAsia="zh-TW"/>
              </w:rPr>
              <w:t>平</w:t>
            </w:r>
            <w:r w:rsidR="00754234" w:rsidRPr="00A122C0">
              <w:rPr>
                <w:rFonts w:ascii="DengXian" w:eastAsia="新細明體" w:hAnsi="DengXian" w:cs="新細明體" w:hint="eastAsia"/>
                <w:lang w:eastAsia="zh-TW"/>
              </w:rPr>
              <w:t>台</w:t>
            </w:r>
            <w:r w:rsidRPr="00A122C0">
              <w:rPr>
                <w:rFonts w:ascii="新細明體" w:eastAsia="新細明體" w:hAnsi="新細明體" w:cs="新細明體" w:hint="eastAsia"/>
                <w:lang w:eastAsia="zh-TW"/>
              </w:rPr>
              <w:t>，以多項選擇題來評估學生對六個主要商業功能的理解。</w:t>
            </w:r>
            <w:r w:rsidR="00F252B1" w:rsidRPr="00A122C0">
              <w:rPr>
                <w:rFonts w:ascii="Times New Roman" w:eastAsia="Times New Roman" w:hAnsi="Times New Roman" w:cs="Times New Roman"/>
                <w:lang w:eastAsia="zh-TW"/>
              </w:rPr>
              <w:t xml:space="preserve"> </w:t>
            </w:r>
          </w:p>
          <w:p w14:paraId="70E35E0D" w14:textId="77777777" w:rsidR="00157191" w:rsidRPr="00A122C0" w:rsidRDefault="00157191" w:rsidP="00ED7A51">
            <w:pPr>
              <w:snapToGrid w:val="0"/>
              <w:jc w:val="both"/>
              <w:rPr>
                <w:rFonts w:ascii="Times New Roman" w:hAnsi="Times New Roman" w:cs="Times New Roman"/>
                <w:lang w:eastAsia="zh-TW"/>
              </w:rPr>
            </w:pPr>
          </w:p>
          <w:p w14:paraId="0D5F4EC3" w14:textId="6BC57ACE" w:rsidR="00476E7F" w:rsidRPr="00A122C0" w:rsidRDefault="00412455" w:rsidP="00ED7A51">
            <w:pPr>
              <w:snapToGrid w:val="0"/>
              <w:jc w:val="both"/>
              <w:rPr>
                <w:rFonts w:ascii="Times New Roman" w:hAnsi="Times New Roman" w:cs="Times New Roman"/>
                <w:lang w:eastAsia="zh-TW"/>
              </w:rPr>
            </w:pPr>
            <w:r w:rsidRPr="00A122C0">
              <w:rPr>
                <w:rFonts w:ascii="新細明體" w:eastAsia="新細明體" w:hAnsi="新細明體" w:cs="新細明體" w:hint="eastAsia"/>
                <w:u w:val="single"/>
                <w:lang w:eastAsia="zh-TW"/>
              </w:rPr>
              <w:t>多項選擇題</w:t>
            </w:r>
            <w:r w:rsidR="009939EC" w:rsidRPr="00A122C0">
              <w:rPr>
                <w:rFonts w:ascii="Times New Roman" w:hAnsi="Times New Roman" w:cs="Times New Roman"/>
                <w:lang w:eastAsia="zh-TW"/>
              </w:rPr>
              <w:t>：</w:t>
            </w:r>
            <w:r w:rsidR="00476E7F" w:rsidRPr="00A122C0">
              <w:rPr>
                <w:rFonts w:ascii="Times New Roman" w:hAnsi="Times New Roman" w:cs="Times New Roman"/>
                <w:lang w:eastAsia="zh-TW"/>
              </w:rPr>
              <w:t xml:space="preserve"> </w:t>
            </w:r>
          </w:p>
          <w:p w14:paraId="3774FFE4" w14:textId="120525E1" w:rsidR="000B158C" w:rsidRPr="00A122C0" w:rsidRDefault="00412455" w:rsidP="000B158C">
            <w:pPr>
              <w:pStyle w:val="a6"/>
              <w:numPr>
                <w:ilvl w:val="0"/>
                <w:numId w:val="45"/>
              </w:numPr>
              <w:snapToGrid w:val="0"/>
              <w:ind w:leftChars="0"/>
              <w:rPr>
                <w:rFonts w:ascii="Times New Roman" w:eastAsia="新細明體" w:hAnsi="Times New Roman" w:cs="Times New Roman"/>
                <w:color w:val="000000"/>
                <w:lang w:val="en-US" w:eastAsia="zh-HK"/>
              </w:rPr>
            </w:pPr>
            <w:r w:rsidRPr="00A122C0">
              <w:rPr>
                <w:rFonts w:ascii="Times New Roman" w:eastAsia="新細明體" w:hAnsi="Times New Roman" w:cs="Times New Roman" w:hint="eastAsia"/>
                <w:color w:val="000000"/>
                <w:lang w:eastAsia="zh-TW"/>
              </w:rPr>
              <w:t>為了降低盜</w:t>
            </w:r>
            <w:r w:rsidR="00754234" w:rsidRPr="00A122C0">
              <w:rPr>
                <w:rFonts w:ascii="DengXian" w:eastAsia="新細明體" w:hAnsi="DengXian" w:cs="Times New Roman" w:hint="eastAsia"/>
                <w:color w:val="000000"/>
                <w:lang w:eastAsia="zh-TW"/>
              </w:rPr>
              <w:t>竊</w:t>
            </w:r>
            <w:r w:rsidRPr="00A122C0">
              <w:rPr>
                <w:rFonts w:ascii="Times New Roman" w:eastAsia="新細明體" w:hAnsi="Times New Roman" w:cs="Times New Roman" w:hint="eastAsia"/>
                <w:color w:val="000000"/>
                <w:lang w:eastAsia="zh-TW"/>
              </w:rPr>
              <w:t>的風險，某商業建築物的管理人員決定多僱用兩名保安。這涉及以下哪些主要商業功能？</w:t>
            </w:r>
          </w:p>
          <w:p w14:paraId="1E89AB6A" w14:textId="77777777" w:rsidR="000B158C" w:rsidRPr="00A122C0" w:rsidRDefault="000B158C" w:rsidP="000B158C">
            <w:pPr>
              <w:pStyle w:val="a6"/>
              <w:snapToGrid w:val="0"/>
              <w:ind w:leftChars="0" w:left="723"/>
              <w:jc w:val="both"/>
              <w:rPr>
                <w:rFonts w:ascii="Times New Roman" w:eastAsia="新細明體" w:hAnsi="Times New Roman" w:cs="Times New Roman"/>
                <w:color w:val="000000"/>
                <w:lang w:val="en-US" w:eastAsia="zh-HK"/>
              </w:rPr>
            </w:pPr>
          </w:p>
          <w:p w14:paraId="2281D654" w14:textId="7BB9EEC3" w:rsidR="000B158C" w:rsidRPr="00A122C0" w:rsidRDefault="00412455" w:rsidP="000B158C">
            <w:pPr>
              <w:snapToGrid w:val="0"/>
              <w:ind w:left="480" w:hanging="480"/>
              <w:jc w:val="both"/>
              <w:rPr>
                <w:rFonts w:ascii="Times New Roman" w:eastAsia="新細明體" w:hAnsi="Times New Roman" w:cs="Times New Roman"/>
                <w:color w:val="000000"/>
                <w:lang w:eastAsia="zh-HK"/>
              </w:rPr>
            </w:pPr>
            <w:r w:rsidRPr="00A122C0">
              <w:rPr>
                <w:rFonts w:ascii="Times New Roman" w:eastAsia="新細明體" w:hAnsi="Times New Roman" w:cs="Times New Roman"/>
                <w:color w:val="000000"/>
                <w:lang w:eastAsia="zh-TW"/>
              </w:rPr>
              <w:t xml:space="preserve">(1) </w:t>
            </w:r>
            <w:r w:rsidRPr="00A122C0">
              <w:rPr>
                <w:rFonts w:ascii="Times New Roman" w:eastAsia="新細明體" w:hAnsi="Times New Roman" w:cs="Times New Roman" w:hint="eastAsia"/>
                <w:color w:val="000000"/>
                <w:lang w:eastAsia="zh-TW"/>
              </w:rPr>
              <w:t>人力資源管理</w:t>
            </w:r>
          </w:p>
          <w:p w14:paraId="6A081FAB" w14:textId="2C7035A6" w:rsidR="000B158C" w:rsidRPr="00A122C0" w:rsidRDefault="00412455" w:rsidP="000B158C">
            <w:pPr>
              <w:snapToGrid w:val="0"/>
              <w:ind w:left="480" w:hanging="480"/>
              <w:jc w:val="both"/>
              <w:rPr>
                <w:rFonts w:ascii="Times New Roman" w:eastAsia="新細明體" w:hAnsi="Times New Roman" w:cs="Times New Roman"/>
                <w:color w:val="000000"/>
                <w:lang w:eastAsia="zh-TW"/>
              </w:rPr>
            </w:pPr>
            <w:r w:rsidRPr="00A122C0">
              <w:rPr>
                <w:rFonts w:ascii="Times New Roman" w:eastAsia="新細明體" w:hAnsi="Times New Roman" w:cs="Times New Roman"/>
                <w:color w:val="000000"/>
                <w:lang w:eastAsia="zh-TW"/>
              </w:rPr>
              <w:t xml:space="preserve">(2) </w:t>
            </w:r>
            <w:proofErr w:type="gramStart"/>
            <w:r w:rsidRPr="00A122C0">
              <w:rPr>
                <w:rFonts w:ascii="Times New Roman" w:eastAsia="新細明體" w:hAnsi="Times New Roman" w:cs="Times New Roman" w:hint="eastAsia"/>
                <w:color w:val="000000"/>
                <w:lang w:eastAsia="zh-TW"/>
              </w:rPr>
              <w:t>巿場營</w:t>
            </w:r>
            <w:proofErr w:type="gramEnd"/>
            <w:r w:rsidRPr="00A122C0">
              <w:rPr>
                <w:rFonts w:ascii="Times New Roman" w:eastAsia="新細明體" w:hAnsi="Times New Roman" w:cs="Times New Roman" w:hint="eastAsia"/>
                <w:color w:val="000000"/>
                <w:lang w:eastAsia="zh-TW"/>
              </w:rPr>
              <w:t>銷管理</w:t>
            </w:r>
          </w:p>
          <w:p w14:paraId="54B3C414" w14:textId="41DF7FE5" w:rsidR="000B158C" w:rsidRPr="00A122C0" w:rsidRDefault="00412455" w:rsidP="000B158C">
            <w:pPr>
              <w:snapToGrid w:val="0"/>
              <w:ind w:left="480" w:hanging="480"/>
              <w:jc w:val="both"/>
              <w:rPr>
                <w:rFonts w:ascii="Times New Roman" w:eastAsia="新細明體" w:hAnsi="Times New Roman" w:cs="Times New Roman"/>
                <w:color w:val="000000"/>
                <w:lang w:eastAsia="zh-TW"/>
              </w:rPr>
            </w:pPr>
            <w:r w:rsidRPr="00A122C0">
              <w:rPr>
                <w:rFonts w:ascii="Times New Roman" w:eastAsia="新細明體" w:hAnsi="Times New Roman" w:cs="Times New Roman"/>
                <w:color w:val="000000"/>
                <w:lang w:eastAsia="zh-TW"/>
              </w:rPr>
              <w:t xml:space="preserve">(3) </w:t>
            </w:r>
            <w:r w:rsidRPr="00A122C0">
              <w:rPr>
                <w:rFonts w:ascii="Times New Roman" w:eastAsia="新細明體" w:hAnsi="Times New Roman" w:cs="Times New Roman" w:hint="eastAsia"/>
                <w:color w:val="000000"/>
                <w:lang w:eastAsia="zh-TW"/>
              </w:rPr>
              <w:t>風險管理</w:t>
            </w:r>
          </w:p>
          <w:p w14:paraId="0F760EC2" w14:textId="77777777" w:rsidR="000B158C" w:rsidRPr="00A122C0" w:rsidRDefault="000B158C" w:rsidP="000B158C">
            <w:pPr>
              <w:snapToGrid w:val="0"/>
              <w:ind w:left="480" w:hanging="480"/>
              <w:jc w:val="both"/>
              <w:rPr>
                <w:rFonts w:ascii="Times New Roman" w:eastAsia="新細明體" w:hAnsi="Times New Roman" w:cs="Times New Roman"/>
                <w:color w:val="000000"/>
                <w:lang w:eastAsia="zh-TW"/>
              </w:rPr>
            </w:pPr>
          </w:p>
          <w:p w14:paraId="3F20D3A3" w14:textId="46951BEA" w:rsidR="000B158C" w:rsidRPr="00A122C0" w:rsidRDefault="00412455" w:rsidP="000B1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新細明體" w:hAnsi="Times New Roman" w:cs="Times New Roman"/>
                <w:color w:val="202124"/>
                <w:lang w:val="en" w:eastAsia="zh-TW"/>
              </w:rPr>
            </w:pPr>
            <w:r w:rsidRPr="00A122C0">
              <w:rPr>
                <w:rFonts w:ascii="Times New Roman" w:eastAsia="新細明體" w:hAnsi="Times New Roman" w:cs="Times New Roman"/>
                <w:color w:val="202124"/>
                <w:lang w:val="en" w:eastAsia="zh-TW"/>
              </w:rPr>
              <w:t xml:space="preserve">A. </w:t>
            </w:r>
            <w:r w:rsidRPr="00A122C0">
              <w:rPr>
                <w:rFonts w:ascii="Times New Roman" w:eastAsia="新細明體" w:hAnsi="Times New Roman" w:cs="Times New Roman" w:hint="eastAsia"/>
                <w:color w:val="202124"/>
                <w:lang w:val="x-none" w:eastAsia="zh-TW"/>
              </w:rPr>
              <w:t>只有（</w:t>
            </w:r>
            <w:r w:rsidR="000B158C" w:rsidRPr="00A122C0">
              <w:rPr>
                <w:rFonts w:ascii="Times New Roman" w:eastAsia="新細明體" w:hAnsi="Times New Roman" w:cs="Times New Roman"/>
                <w:color w:val="202124"/>
                <w:lang w:val="x-none" w:eastAsia="zh-TW"/>
              </w:rPr>
              <w:t>1</w:t>
            </w:r>
            <w:r w:rsidRPr="00A122C0">
              <w:rPr>
                <w:rFonts w:ascii="Times New Roman" w:eastAsia="新細明體" w:hAnsi="Times New Roman" w:cs="Times New Roman" w:hint="eastAsia"/>
                <w:color w:val="202124"/>
                <w:lang w:val="x-none" w:eastAsia="zh-TW"/>
              </w:rPr>
              <w:t>）</w:t>
            </w:r>
          </w:p>
          <w:p w14:paraId="6963DFAA" w14:textId="526031FA" w:rsidR="000B158C" w:rsidRPr="00A122C0" w:rsidRDefault="00412455" w:rsidP="000B1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新細明體" w:hAnsi="Times New Roman" w:cs="Times New Roman"/>
                <w:color w:val="202124"/>
                <w:lang w:val="en" w:eastAsia="zh-TW"/>
              </w:rPr>
            </w:pPr>
            <w:r w:rsidRPr="00A122C0">
              <w:rPr>
                <w:rFonts w:ascii="Times New Roman" w:eastAsia="新細明體" w:hAnsi="Times New Roman" w:cs="Times New Roman"/>
                <w:color w:val="202124"/>
                <w:lang w:val="en" w:eastAsia="zh-TW"/>
              </w:rPr>
              <w:t xml:space="preserve">B. </w:t>
            </w:r>
            <w:r w:rsidRPr="00A122C0">
              <w:rPr>
                <w:rFonts w:ascii="Times New Roman" w:eastAsia="新細明體" w:hAnsi="Times New Roman" w:cs="Times New Roman" w:hint="eastAsia"/>
                <w:color w:val="202124"/>
                <w:lang w:val="x-none" w:eastAsia="zh-TW"/>
              </w:rPr>
              <w:t>只有（</w:t>
            </w:r>
            <w:r w:rsidR="000B158C" w:rsidRPr="00A122C0">
              <w:rPr>
                <w:rFonts w:ascii="Times New Roman" w:eastAsia="新細明體" w:hAnsi="Times New Roman" w:cs="Times New Roman"/>
                <w:color w:val="202124"/>
                <w:lang w:val="x-none" w:eastAsia="zh-TW"/>
              </w:rPr>
              <w:t>3</w:t>
            </w:r>
            <w:r w:rsidRPr="00A122C0">
              <w:rPr>
                <w:rFonts w:ascii="Times New Roman" w:eastAsia="新細明體" w:hAnsi="Times New Roman" w:cs="Times New Roman" w:hint="eastAsia"/>
                <w:color w:val="202124"/>
                <w:lang w:val="x-none" w:eastAsia="zh-TW"/>
              </w:rPr>
              <w:t>）</w:t>
            </w:r>
          </w:p>
          <w:p w14:paraId="37887997" w14:textId="1B779D8E" w:rsidR="000B158C" w:rsidRPr="00A122C0" w:rsidRDefault="00412455" w:rsidP="000B1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新細明體" w:hAnsi="Times New Roman" w:cs="Times New Roman"/>
                <w:color w:val="202124"/>
                <w:lang w:val="en"/>
              </w:rPr>
            </w:pPr>
            <w:r w:rsidRPr="00A122C0">
              <w:rPr>
                <w:rFonts w:ascii="Times New Roman" w:eastAsia="新細明體" w:hAnsi="Times New Roman" w:cs="Times New Roman"/>
                <w:color w:val="202124"/>
                <w:lang w:val="en" w:eastAsia="zh-TW"/>
              </w:rPr>
              <w:t xml:space="preserve">C. </w:t>
            </w:r>
            <w:r w:rsidRPr="00A122C0">
              <w:rPr>
                <w:rFonts w:ascii="Times New Roman" w:eastAsia="新細明體" w:hAnsi="Times New Roman" w:cs="Times New Roman" w:hint="eastAsia"/>
                <w:color w:val="202124"/>
                <w:lang w:val="x-none" w:eastAsia="zh-TW"/>
              </w:rPr>
              <w:t>只有（</w:t>
            </w:r>
            <w:r w:rsidR="000B158C" w:rsidRPr="00A122C0">
              <w:rPr>
                <w:rFonts w:ascii="Times New Roman" w:eastAsia="新細明體" w:hAnsi="Times New Roman" w:cs="Times New Roman"/>
                <w:color w:val="202124"/>
                <w:lang w:val="x-none"/>
              </w:rPr>
              <w:t>1</w:t>
            </w:r>
            <w:r w:rsidRPr="00A122C0">
              <w:rPr>
                <w:rFonts w:ascii="Times New Roman" w:eastAsia="新細明體" w:hAnsi="Times New Roman" w:cs="Times New Roman" w:hint="eastAsia"/>
                <w:color w:val="202124"/>
                <w:lang w:val="x-none" w:eastAsia="zh-TW"/>
              </w:rPr>
              <w:t>）和（</w:t>
            </w:r>
            <w:r w:rsidR="000B158C" w:rsidRPr="00A122C0">
              <w:rPr>
                <w:rFonts w:ascii="Times New Roman" w:eastAsia="新細明體" w:hAnsi="Times New Roman" w:cs="Times New Roman"/>
                <w:color w:val="202124"/>
                <w:lang w:val="x-none"/>
              </w:rPr>
              <w:t>3</w:t>
            </w:r>
            <w:r w:rsidRPr="00A122C0">
              <w:rPr>
                <w:rFonts w:ascii="Times New Roman" w:eastAsia="新細明體" w:hAnsi="Times New Roman" w:cs="Times New Roman" w:hint="eastAsia"/>
                <w:color w:val="202124"/>
                <w:lang w:val="x-none" w:eastAsia="zh-TW"/>
              </w:rPr>
              <w:t>）</w:t>
            </w:r>
          </w:p>
          <w:p w14:paraId="09AD60DD" w14:textId="35F0A192" w:rsidR="000B158C" w:rsidRPr="00A122C0" w:rsidRDefault="00412455" w:rsidP="000B1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新細明體" w:hAnsi="Times New Roman" w:cs="Times New Roman"/>
                <w:color w:val="202124"/>
                <w:lang w:val="en-US"/>
              </w:rPr>
            </w:pPr>
            <w:r w:rsidRPr="00A122C0">
              <w:rPr>
                <w:rFonts w:ascii="Times New Roman" w:eastAsia="新細明體" w:hAnsi="Times New Roman" w:cs="Times New Roman"/>
                <w:color w:val="202124"/>
                <w:lang w:val="en" w:eastAsia="zh-TW"/>
              </w:rPr>
              <w:t xml:space="preserve">D. </w:t>
            </w:r>
            <w:r w:rsidRPr="00A122C0">
              <w:rPr>
                <w:rFonts w:ascii="Times New Roman" w:eastAsia="新細明體" w:hAnsi="Times New Roman" w:cs="Times New Roman" w:hint="eastAsia"/>
                <w:color w:val="202124"/>
                <w:lang w:val="x-none" w:eastAsia="zh-TW"/>
              </w:rPr>
              <w:t>（</w:t>
            </w:r>
            <w:r w:rsidR="000B158C" w:rsidRPr="00A122C0">
              <w:rPr>
                <w:rFonts w:ascii="Times New Roman" w:eastAsia="新細明體" w:hAnsi="Times New Roman" w:cs="Times New Roman"/>
                <w:color w:val="202124"/>
                <w:lang w:val="x-none"/>
              </w:rPr>
              <w:t>1</w:t>
            </w:r>
            <w:r w:rsidRPr="00A122C0">
              <w:rPr>
                <w:rFonts w:ascii="Times New Roman" w:eastAsia="新細明體" w:hAnsi="Times New Roman" w:cs="Times New Roman" w:hint="eastAsia"/>
                <w:color w:val="202124"/>
                <w:lang w:val="x-none" w:eastAsia="zh-TW"/>
              </w:rPr>
              <w:t>）、（</w:t>
            </w:r>
            <w:r w:rsidR="000B158C" w:rsidRPr="00A122C0">
              <w:rPr>
                <w:rFonts w:ascii="Times New Roman" w:eastAsia="新細明體" w:hAnsi="Times New Roman" w:cs="Times New Roman"/>
                <w:color w:val="202124"/>
                <w:lang w:val="x-none"/>
              </w:rPr>
              <w:t>2</w:t>
            </w:r>
            <w:r w:rsidRPr="00A122C0">
              <w:rPr>
                <w:rFonts w:ascii="Times New Roman" w:eastAsia="新細明體" w:hAnsi="Times New Roman" w:cs="Times New Roman" w:hint="eastAsia"/>
                <w:color w:val="202124"/>
                <w:lang w:val="x-none" w:eastAsia="zh-TW"/>
              </w:rPr>
              <w:t>）和（</w:t>
            </w:r>
            <w:r w:rsidR="000B158C" w:rsidRPr="00A122C0">
              <w:rPr>
                <w:rFonts w:ascii="Times New Roman" w:eastAsia="新細明體" w:hAnsi="Times New Roman" w:cs="Times New Roman"/>
                <w:color w:val="202124"/>
                <w:lang w:val="x-none"/>
              </w:rPr>
              <w:t>3</w:t>
            </w:r>
            <w:r w:rsidRPr="00A122C0">
              <w:rPr>
                <w:rFonts w:ascii="Times New Roman" w:eastAsia="新細明體" w:hAnsi="Times New Roman" w:cs="Times New Roman" w:hint="eastAsia"/>
                <w:color w:val="202124"/>
                <w:lang w:val="x-none" w:eastAsia="zh-TW"/>
              </w:rPr>
              <w:t>）</w:t>
            </w:r>
          </w:p>
          <w:p w14:paraId="5B69AAF1" w14:textId="77777777" w:rsidR="000B158C" w:rsidRPr="00A122C0" w:rsidRDefault="000B158C" w:rsidP="000B158C">
            <w:pPr>
              <w:snapToGrid w:val="0"/>
              <w:rPr>
                <w:rFonts w:ascii="Times New Roman" w:eastAsia="新細明體" w:hAnsi="Times New Roman" w:cs="Times New Roman"/>
                <w:color w:val="000000"/>
                <w:kern w:val="2"/>
                <w:lang w:eastAsia="zh-HK"/>
              </w:rPr>
            </w:pPr>
          </w:p>
          <w:p w14:paraId="7FCFC347" w14:textId="3ADF8107" w:rsidR="000B158C" w:rsidRPr="00A122C0" w:rsidRDefault="00412455" w:rsidP="000B158C">
            <w:pPr>
              <w:snapToGrid w:val="0"/>
              <w:ind w:left="480" w:hanging="480"/>
              <w:rPr>
                <w:rFonts w:ascii="Times New Roman" w:eastAsia="新細明體" w:hAnsi="Times New Roman" w:cs="Times New Roman"/>
                <w:color w:val="000000"/>
              </w:rPr>
            </w:pPr>
            <w:r w:rsidRPr="00A122C0">
              <w:rPr>
                <w:rFonts w:ascii="Times New Roman" w:eastAsia="新細明體" w:hAnsi="Times New Roman" w:cs="Times New Roman" w:hint="eastAsia"/>
                <w:color w:val="000000"/>
                <w:lang w:val="x-none" w:eastAsia="zh-TW"/>
              </w:rPr>
              <w:t>答案</w:t>
            </w:r>
            <w:r w:rsidRPr="00A122C0">
              <w:rPr>
                <w:rFonts w:ascii="Times New Roman" w:eastAsia="新細明體" w:hAnsi="Times New Roman" w:cs="Times New Roman" w:hint="eastAsia"/>
                <w:color w:val="000000"/>
                <w:lang w:eastAsia="zh-TW"/>
              </w:rPr>
              <w:t>：</w:t>
            </w:r>
            <w:r w:rsidRPr="00A122C0">
              <w:rPr>
                <w:rFonts w:ascii="Times New Roman" w:eastAsia="新細明體" w:hAnsi="Times New Roman" w:cs="Times New Roman"/>
                <w:color w:val="000000"/>
                <w:lang w:eastAsia="zh-TW"/>
              </w:rPr>
              <w:t>C</w:t>
            </w:r>
          </w:p>
          <w:p w14:paraId="5019E621" w14:textId="77777777" w:rsidR="00901675" w:rsidRPr="00A122C0" w:rsidRDefault="00901675" w:rsidP="00901675">
            <w:pPr>
              <w:snapToGrid w:val="0"/>
              <w:ind w:left="962" w:hanging="480"/>
              <w:rPr>
                <w:rStyle w:val="y2iqfc"/>
                <w:rFonts w:ascii="Times New Roman" w:hAnsi="Times New Roman" w:cs="Times New Roman"/>
              </w:rPr>
            </w:pPr>
          </w:p>
          <w:p w14:paraId="20E4570F" w14:textId="77777777" w:rsidR="00860D61" w:rsidRPr="00A122C0" w:rsidRDefault="00860D61" w:rsidP="00860D61">
            <w:pPr>
              <w:snapToGrid w:val="0"/>
              <w:ind w:left="480" w:hanging="480"/>
              <w:rPr>
                <w:rStyle w:val="y2iqfc"/>
                <w:rFonts w:ascii="Times New Roman" w:eastAsia="新細明體" w:hAnsi="Times New Roman" w:cs="Times New Roman"/>
              </w:rPr>
            </w:pPr>
          </w:p>
          <w:p w14:paraId="7A15D75C" w14:textId="427C93BF" w:rsidR="00860D61" w:rsidRPr="00A122C0" w:rsidRDefault="00412455" w:rsidP="00860D61">
            <w:pPr>
              <w:pStyle w:val="a6"/>
              <w:numPr>
                <w:ilvl w:val="0"/>
                <w:numId w:val="45"/>
              </w:numPr>
              <w:ind w:leftChars="0"/>
              <w:rPr>
                <w:rFonts w:ascii="Times New Roman" w:eastAsia="新細明體" w:hAnsi="Times New Roman" w:cs="Times New Roman"/>
                <w:lang w:eastAsia="zh-TW"/>
              </w:rPr>
            </w:pPr>
            <w:r w:rsidRPr="00A122C0">
              <w:rPr>
                <w:rFonts w:ascii="Times New Roman" w:eastAsia="新細明體" w:hAnsi="Times New Roman" w:cs="Times New Roman" w:hint="eastAsia"/>
                <w:color w:val="202124"/>
                <w:lang w:eastAsia="zh-TW"/>
              </w:rPr>
              <w:t>快樂公司打算招聘一名員工。該員工將負責尋找新的目標顧客並與他們保持聯繫。該員工很可能在</w:t>
            </w:r>
            <w:r w:rsidRPr="00A122C0">
              <w:rPr>
                <w:rFonts w:ascii="Times New Roman" w:eastAsia="新細明體" w:hAnsi="Times New Roman" w:cs="Times New Roman"/>
                <w:color w:val="202124"/>
                <w:lang w:eastAsia="zh-TW"/>
              </w:rPr>
              <w:t xml:space="preserve"> ____________ </w:t>
            </w:r>
            <w:r w:rsidRPr="00A122C0">
              <w:rPr>
                <w:rFonts w:ascii="Times New Roman" w:eastAsia="新細明體" w:hAnsi="Times New Roman" w:cs="Times New Roman" w:hint="eastAsia"/>
                <w:color w:val="202124"/>
                <w:lang w:eastAsia="zh-TW"/>
              </w:rPr>
              <w:t>部門工作。</w:t>
            </w:r>
          </w:p>
          <w:p w14:paraId="32F3D33E" w14:textId="77777777" w:rsidR="00860D61" w:rsidRPr="00A122C0" w:rsidRDefault="00860D61" w:rsidP="00860D61">
            <w:pPr>
              <w:rPr>
                <w:rFonts w:ascii="Times New Roman" w:eastAsia="新細明體" w:hAnsi="Times New Roman" w:cs="Times New Roman"/>
                <w:color w:val="000000"/>
                <w:lang w:eastAsia="zh-HK"/>
              </w:rPr>
            </w:pPr>
          </w:p>
          <w:p w14:paraId="4EFBBDE0" w14:textId="1A1B92A2" w:rsidR="00860D61" w:rsidRPr="00A122C0" w:rsidRDefault="00412455" w:rsidP="00860D61">
            <w:pPr>
              <w:pStyle w:val="HTML"/>
              <w:snapToGrid w:val="0"/>
              <w:spacing w:line="276" w:lineRule="auto"/>
              <w:rPr>
                <w:rStyle w:val="y2iqfc"/>
                <w:rFonts w:ascii="Times New Roman" w:eastAsia="新細明體" w:hAnsi="Times New Roman" w:cs="Times New Roman"/>
                <w:color w:val="202124"/>
                <w:sz w:val="22"/>
                <w:szCs w:val="22"/>
                <w:lang w:val="en"/>
              </w:rPr>
            </w:pPr>
            <w:r w:rsidRPr="00A122C0">
              <w:rPr>
                <w:rStyle w:val="y2iqfc"/>
                <w:rFonts w:ascii="Times New Roman" w:eastAsia="新細明體" w:hAnsi="Times New Roman" w:cs="Times New Roman"/>
                <w:color w:val="202124"/>
                <w:sz w:val="22"/>
                <w:szCs w:val="22"/>
                <w:lang w:val="en"/>
              </w:rPr>
              <w:t xml:space="preserve">A. </w:t>
            </w:r>
            <w:r w:rsidRPr="00A122C0">
              <w:rPr>
                <w:rFonts w:ascii="Times New Roman" w:eastAsia="新細明體" w:hAnsi="Times New Roman" w:cs="Times New Roman" w:hint="eastAsia"/>
                <w:color w:val="202124"/>
                <w:sz w:val="22"/>
                <w:szCs w:val="22"/>
                <w:lang w:val="en-GB"/>
              </w:rPr>
              <w:t>人力資源</w:t>
            </w:r>
          </w:p>
          <w:p w14:paraId="2AB017BD" w14:textId="6B3283A8" w:rsidR="00860D61" w:rsidRPr="00A122C0" w:rsidRDefault="00412455" w:rsidP="00860D61">
            <w:pPr>
              <w:pStyle w:val="HTML"/>
              <w:snapToGrid w:val="0"/>
              <w:spacing w:line="276" w:lineRule="auto"/>
              <w:rPr>
                <w:rStyle w:val="y2iqfc"/>
                <w:rFonts w:ascii="Times New Roman" w:eastAsia="新細明體" w:hAnsi="Times New Roman" w:cs="Times New Roman"/>
                <w:color w:val="202124"/>
                <w:sz w:val="22"/>
                <w:szCs w:val="22"/>
                <w:lang w:val="en"/>
              </w:rPr>
            </w:pPr>
            <w:r w:rsidRPr="00A122C0">
              <w:rPr>
                <w:rStyle w:val="y2iqfc"/>
                <w:rFonts w:ascii="Times New Roman" w:eastAsia="新細明體" w:hAnsi="Times New Roman" w:cs="Times New Roman"/>
                <w:color w:val="202124"/>
                <w:sz w:val="22"/>
                <w:szCs w:val="22"/>
                <w:lang w:val="en"/>
              </w:rPr>
              <w:lastRenderedPageBreak/>
              <w:t xml:space="preserve">B. </w:t>
            </w:r>
            <w:r w:rsidRPr="00A122C0">
              <w:rPr>
                <w:rFonts w:ascii="Times New Roman" w:eastAsia="新細明體" w:hAnsi="Times New Roman" w:cs="Times New Roman" w:hint="eastAsia"/>
                <w:color w:val="000000"/>
                <w:sz w:val="22"/>
                <w:szCs w:val="22"/>
              </w:rPr>
              <w:t>巿場營銷</w:t>
            </w:r>
          </w:p>
          <w:p w14:paraId="408B6D93" w14:textId="56216AF9" w:rsidR="00860D61" w:rsidRPr="00A122C0" w:rsidRDefault="00412455" w:rsidP="00860D61">
            <w:pPr>
              <w:pStyle w:val="HTML"/>
              <w:snapToGrid w:val="0"/>
              <w:spacing w:line="276" w:lineRule="auto"/>
              <w:rPr>
                <w:rStyle w:val="y2iqfc"/>
                <w:rFonts w:ascii="Times New Roman" w:eastAsia="新細明體" w:hAnsi="Times New Roman" w:cs="Times New Roman"/>
                <w:color w:val="202124"/>
                <w:sz w:val="22"/>
                <w:szCs w:val="22"/>
                <w:lang w:val="en"/>
              </w:rPr>
            </w:pPr>
            <w:r w:rsidRPr="00A122C0">
              <w:rPr>
                <w:rStyle w:val="y2iqfc"/>
                <w:rFonts w:ascii="Times New Roman" w:eastAsia="新細明體" w:hAnsi="Times New Roman" w:cs="Times New Roman"/>
                <w:color w:val="202124"/>
                <w:sz w:val="22"/>
                <w:szCs w:val="22"/>
                <w:lang w:val="en"/>
              </w:rPr>
              <w:t xml:space="preserve">C. </w:t>
            </w:r>
            <w:r w:rsidRPr="00A122C0">
              <w:rPr>
                <w:rStyle w:val="y2iqfc"/>
                <w:rFonts w:ascii="Times New Roman" w:eastAsia="新細明體" w:hAnsi="Times New Roman" w:cs="Times New Roman" w:hint="eastAsia"/>
                <w:color w:val="202124"/>
                <w:sz w:val="22"/>
                <w:szCs w:val="22"/>
                <w:lang w:val="x-none"/>
              </w:rPr>
              <w:t>營運</w:t>
            </w:r>
          </w:p>
          <w:p w14:paraId="3FF777EB" w14:textId="78E795E5" w:rsidR="00860D61" w:rsidRPr="00A122C0" w:rsidRDefault="00412455" w:rsidP="00860D61">
            <w:pPr>
              <w:snapToGrid w:val="0"/>
              <w:rPr>
                <w:rFonts w:ascii="Times New Roman" w:eastAsia="新細明體" w:hAnsi="Times New Roman" w:cs="Times New Roman"/>
                <w:color w:val="000000"/>
                <w:lang w:val="en-US" w:eastAsia="zh-HK"/>
              </w:rPr>
            </w:pPr>
            <w:r w:rsidRPr="00A122C0">
              <w:rPr>
                <w:rStyle w:val="y2iqfc"/>
                <w:rFonts w:ascii="Times New Roman" w:eastAsia="新細明體" w:hAnsi="Times New Roman" w:cs="Times New Roman"/>
                <w:color w:val="202124"/>
                <w:lang w:val="en" w:eastAsia="zh-TW"/>
              </w:rPr>
              <w:t xml:space="preserve">D. </w:t>
            </w:r>
            <w:r w:rsidRPr="00A122C0">
              <w:rPr>
                <w:rFonts w:ascii="Times New Roman" w:eastAsia="新細明體" w:hAnsi="Times New Roman" w:cs="Times New Roman" w:hint="eastAsia"/>
                <w:color w:val="202124"/>
                <w:lang w:eastAsia="zh-TW"/>
              </w:rPr>
              <w:t>財務</w:t>
            </w:r>
          </w:p>
          <w:p w14:paraId="13C05235" w14:textId="77777777" w:rsidR="00860D61" w:rsidRPr="00A122C0" w:rsidRDefault="00860D61" w:rsidP="00860D61">
            <w:pPr>
              <w:pStyle w:val="HTML"/>
              <w:snapToGrid w:val="0"/>
              <w:spacing w:line="276" w:lineRule="auto"/>
              <w:rPr>
                <w:rFonts w:ascii="Times New Roman" w:eastAsia="新細明體" w:hAnsi="Times New Roman" w:cs="Times New Roman"/>
                <w:color w:val="202124"/>
                <w:sz w:val="22"/>
                <w:szCs w:val="22"/>
              </w:rPr>
            </w:pPr>
          </w:p>
          <w:p w14:paraId="541E7AF1" w14:textId="507B23A9" w:rsidR="00860D61" w:rsidRPr="00A122C0" w:rsidRDefault="00412455" w:rsidP="00860D61">
            <w:pPr>
              <w:snapToGrid w:val="0"/>
              <w:ind w:left="480" w:hanging="480"/>
              <w:rPr>
                <w:rFonts w:ascii="Times New Roman" w:eastAsia="新細明體" w:hAnsi="Times New Roman" w:cs="Times New Roman"/>
                <w:color w:val="000000"/>
                <w:lang w:eastAsia="zh-HK"/>
              </w:rPr>
            </w:pPr>
            <w:r w:rsidRPr="00A122C0">
              <w:rPr>
                <w:rFonts w:ascii="Times New Roman" w:eastAsia="新細明體" w:hAnsi="Times New Roman" w:cs="Times New Roman" w:hint="eastAsia"/>
                <w:color w:val="000000"/>
                <w:lang w:val="x-none" w:eastAsia="zh-TW"/>
              </w:rPr>
              <w:t>答案</w:t>
            </w:r>
            <w:r w:rsidRPr="00A122C0">
              <w:rPr>
                <w:rFonts w:ascii="Times New Roman" w:eastAsia="新細明體" w:hAnsi="Times New Roman" w:cs="Times New Roman" w:hint="eastAsia"/>
                <w:color w:val="000000"/>
                <w:lang w:eastAsia="zh-TW"/>
              </w:rPr>
              <w:t>：</w:t>
            </w:r>
            <w:r w:rsidRPr="00A122C0">
              <w:rPr>
                <w:rFonts w:ascii="Times New Roman" w:eastAsia="新細明體" w:hAnsi="Times New Roman" w:cs="Times New Roman"/>
                <w:color w:val="000000"/>
                <w:lang w:eastAsia="zh-TW"/>
              </w:rPr>
              <w:t>B</w:t>
            </w:r>
          </w:p>
          <w:p w14:paraId="289CA59E" w14:textId="77777777" w:rsidR="00FA52E2" w:rsidRPr="00A122C0" w:rsidRDefault="00FA52E2" w:rsidP="001101F3">
            <w:pPr>
              <w:snapToGrid w:val="0"/>
              <w:rPr>
                <w:rFonts w:ascii="Times New Roman" w:eastAsia="DengXian" w:hAnsi="Times New Roman" w:cs="Times New Roman"/>
              </w:rPr>
            </w:pPr>
          </w:p>
          <w:p w14:paraId="734E4B13" w14:textId="77777777" w:rsidR="00F2566F" w:rsidRPr="00A122C0" w:rsidRDefault="00F2566F" w:rsidP="00F2566F">
            <w:pPr>
              <w:snapToGrid w:val="0"/>
              <w:rPr>
                <w:rFonts w:ascii="Times New Roman" w:eastAsia="DengXian" w:hAnsi="Times New Roman" w:cs="Times New Roman"/>
              </w:rPr>
            </w:pPr>
          </w:p>
          <w:p w14:paraId="1DA319C1" w14:textId="6A9C8DC1" w:rsidR="00F2566F" w:rsidRPr="00A122C0" w:rsidRDefault="00412455" w:rsidP="00F2566F">
            <w:pPr>
              <w:pStyle w:val="a6"/>
              <w:numPr>
                <w:ilvl w:val="0"/>
                <w:numId w:val="45"/>
              </w:numPr>
              <w:snapToGrid w:val="0"/>
              <w:ind w:leftChars="0"/>
              <w:rPr>
                <w:rFonts w:asciiTheme="minorEastAsia" w:hAnsiTheme="minorEastAsia" w:cs="Times New Roman"/>
                <w:lang w:eastAsia="zh-TW"/>
              </w:rPr>
            </w:pPr>
            <w:r w:rsidRPr="00A122C0">
              <w:rPr>
                <w:rFonts w:asciiTheme="minorEastAsia" w:hAnsiTheme="minorEastAsia" w:cs="Times New Roman" w:hint="eastAsia"/>
                <w:lang w:eastAsia="zh-TW"/>
              </w:rPr>
              <w:t>一家銀行最近重新設計了其分</w:t>
            </w:r>
            <w:r w:rsidR="00754234" w:rsidRPr="00A122C0">
              <w:rPr>
                <w:rFonts w:ascii="DengXian" w:eastAsia="新細明體" w:hAnsi="DengXian" w:cs="Times New Roman" w:hint="eastAsia"/>
                <w:lang w:eastAsia="zh-TW"/>
              </w:rPr>
              <w:t>行</w:t>
            </w:r>
            <w:r w:rsidRPr="00A122C0">
              <w:rPr>
                <w:rFonts w:asciiTheme="minorEastAsia" w:hAnsiTheme="minorEastAsia" w:cs="Times New Roman" w:hint="eastAsia"/>
                <w:lang w:eastAsia="zh-TW"/>
              </w:rPr>
              <w:t>機構的佈</w:t>
            </w:r>
            <w:r w:rsidR="00D86EFD" w:rsidRPr="00A122C0">
              <w:rPr>
                <w:rFonts w:ascii="DengXian" w:eastAsia="新細明體" w:hAnsi="DengXian" w:cs="Times New Roman" w:hint="eastAsia"/>
                <w:lang w:eastAsia="zh-TW"/>
              </w:rPr>
              <w:t>置</w:t>
            </w:r>
            <w:r w:rsidRPr="00A122C0">
              <w:rPr>
                <w:rFonts w:asciiTheme="minorEastAsia" w:hAnsiTheme="minorEastAsia" w:cs="Times New Roman" w:hint="eastAsia"/>
                <w:lang w:eastAsia="zh-TW"/>
              </w:rPr>
              <w:t>。看見高淨值客戶越來越多，該分行將利用</w:t>
            </w:r>
            <w:r w:rsidRPr="00A122C0">
              <w:rPr>
                <w:rFonts w:asciiTheme="minorEastAsia" w:hAnsiTheme="minorEastAsia" w:cs="Times New Roman"/>
                <w:lang w:eastAsia="zh-TW"/>
              </w:rPr>
              <w:t>70%</w:t>
            </w:r>
            <w:r w:rsidRPr="00A122C0">
              <w:rPr>
                <w:rFonts w:asciiTheme="minorEastAsia" w:hAnsiTheme="minorEastAsia" w:cs="Times New Roman" w:hint="eastAsia"/>
                <w:lang w:eastAsia="zh-TW"/>
              </w:rPr>
              <w:t>的空間設置專櫃接待這些客戶。該重新設計項目與資訊管理和</w:t>
            </w:r>
            <w:r w:rsidRPr="00A122C0">
              <w:rPr>
                <w:rFonts w:asciiTheme="minorEastAsia" w:hAnsiTheme="minorEastAsia" w:cs="Times New Roman"/>
                <w:lang w:eastAsia="zh-TW"/>
              </w:rPr>
              <w:t>_________________</w:t>
            </w:r>
            <w:r w:rsidRPr="00A122C0">
              <w:rPr>
                <w:rFonts w:asciiTheme="minorEastAsia" w:hAnsiTheme="minorEastAsia" w:cs="Times New Roman" w:hint="eastAsia"/>
                <w:lang w:eastAsia="zh-TW"/>
              </w:rPr>
              <w:t>管理有關。</w:t>
            </w:r>
          </w:p>
          <w:p w14:paraId="151FD2B7" w14:textId="77777777" w:rsidR="00F2566F" w:rsidRPr="00A122C0" w:rsidRDefault="00F2566F" w:rsidP="00F2566F">
            <w:pPr>
              <w:snapToGrid w:val="0"/>
              <w:rPr>
                <w:rFonts w:asciiTheme="minorEastAsia" w:hAnsiTheme="minorEastAsia" w:cs="Times New Roman"/>
                <w:lang w:eastAsia="zh-TW"/>
              </w:rPr>
            </w:pPr>
          </w:p>
          <w:p w14:paraId="00E3628B" w14:textId="591954E7" w:rsidR="00F2566F" w:rsidRPr="00A122C0" w:rsidRDefault="00412455" w:rsidP="00F2566F">
            <w:pPr>
              <w:snapToGrid w:val="0"/>
              <w:rPr>
                <w:rFonts w:asciiTheme="minorEastAsia" w:hAnsiTheme="minorEastAsia" w:cs="Times New Roman"/>
                <w:lang w:eastAsia="zh-TW"/>
              </w:rPr>
            </w:pPr>
            <w:r w:rsidRPr="00A122C0">
              <w:rPr>
                <w:rFonts w:asciiTheme="minorEastAsia" w:hAnsiTheme="minorEastAsia" w:cs="Times New Roman"/>
                <w:lang w:eastAsia="zh-TW"/>
              </w:rPr>
              <w:t xml:space="preserve">A. </w:t>
            </w:r>
            <w:r w:rsidRPr="00A122C0">
              <w:rPr>
                <w:rFonts w:asciiTheme="minorEastAsia" w:hAnsiTheme="minorEastAsia" w:cs="Times New Roman" w:hint="eastAsia"/>
                <w:lang w:eastAsia="zh-TW"/>
              </w:rPr>
              <w:t>風險</w:t>
            </w:r>
          </w:p>
          <w:p w14:paraId="2E481A7B" w14:textId="6C3D2572" w:rsidR="00F2566F" w:rsidRPr="00A122C0" w:rsidRDefault="00412455" w:rsidP="00F2566F">
            <w:pPr>
              <w:snapToGrid w:val="0"/>
              <w:rPr>
                <w:rFonts w:asciiTheme="minorEastAsia" w:hAnsiTheme="minorEastAsia" w:cs="Times New Roman"/>
                <w:lang w:eastAsia="zh-TW"/>
              </w:rPr>
            </w:pPr>
            <w:r w:rsidRPr="00A122C0">
              <w:rPr>
                <w:rFonts w:asciiTheme="minorEastAsia" w:hAnsiTheme="minorEastAsia" w:cs="Times New Roman"/>
                <w:lang w:eastAsia="zh-TW"/>
              </w:rPr>
              <w:t xml:space="preserve">B. </w:t>
            </w:r>
            <w:r w:rsidRPr="00A122C0">
              <w:rPr>
                <w:rFonts w:asciiTheme="minorEastAsia" w:hAnsiTheme="minorEastAsia" w:cs="Times New Roman" w:hint="eastAsia"/>
                <w:lang w:eastAsia="zh-TW"/>
              </w:rPr>
              <w:t>財務</w:t>
            </w:r>
          </w:p>
          <w:p w14:paraId="1F2CAC11" w14:textId="6B66ED2C" w:rsidR="00F2566F" w:rsidRPr="00A122C0" w:rsidRDefault="00412455" w:rsidP="00F2566F">
            <w:pPr>
              <w:snapToGrid w:val="0"/>
              <w:rPr>
                <w:rFonts w:asciiTheme="minorEastAsia" w:hAnsiTheme="minorEastAsia" w:cs="Times New Roman"/>
                <w:lang w:eastAsia="zh-TW"/>
              </w:rPr>
            </w:pPr>
            <w:r w:rsidRPr="00A122C0">
              <w:rPr>
                <w:rFonts w:asciiTheme="minorEastAsia" w:hAnsiTheme="minorEastAsia" w:cs="Times New Roman"/>
                <w:lang w:eastAsia="zh-TW"/>
              </w:rPr>
              <w:t xml:space="preserve">C. </w:t>
            </w:r>
            <w:r w:rsidRPr="00A122C0">
              <w:rPr>
                <w:rFonts w:asciiTheme="minorEastAsia" w:hAnsiTheme="minorEastAsia" w:cs="Times New Roman" w:hint="eastAsia"/>
                <w:lang w:eastAsia="zh-TW"/>
              </w:rPr>
              <w:t>營運</w:t>
            </w:r>
          </w:p>
          <w:p w14:paraId="0FD1BCD1" w14:textId="2351E142" w:rsidR="00F2566F" w:rsidRPr="00A122C0" w:rsidRDefault="00412455" w:rsidP="00F2566F">
            <w:pPr>
              <w:snapToGrid w:val="0"/>
              <w:rPr>
                <w:rFonts w:asciiTheme="minorEastAsia" w:hAnsiTheme="minorEastAsia" w:cs="Times New Roman"/>
                <w:lang w:eastAsia="zh-TW"/>
              </w:rPr>
            </w:pPr>
            <w:r w:rsidRPr="00A122C0">
              <w:rPr>
                <w:rFonts w:asciiTheme="minorEastAsia" w:hAnsiTheme="minorEastAsia" w:cs="Times New Roman"/>
                <w:lang w:eastAsia="zh-TW"/>
              </w:rPr>
              <w:t xml:space="preserve">D. </w:t>
            </w:r>
            <w:r w:rsidRPr="00A122C0">
              <w:rPr>
                <w:rFonts w:asciiTheme="minorEastAsia" w:hAnsiTheme="minorEastAsia" w:cs="Times New Roman" w:hint="eastAsia"/>
                <w:lang w:eastAsia="zh-TW"/>
              </w:rPr>
              <w:t>人力資源</w:t>
            </w:r>
          </w:p>
          <w:p w14:paraId="7C455555" w14:textId="77777777" w:rsidR="00F2566F" w:rsidRPr="00A122C0" w:rsidRDefault="00F2566F" w:rsidP="00F2566F">
            <w:pPr>
              <w:snapToGrid w:val="0"/>
              <w:rPr>
                <w:rFonts w:asciiTheme="minorEastAsia" w:hAnsiTheme="minorEastAsia" w:cs="Times New Roman"/>
                <w:lang w:eastAsia="zh-TW"/>
              </w:rPr>
            </w:pPr>
          </w:p>
          <w:p w14:paraId="227FF17B" w14:textId="12F7265E" w:rsidR="00F2566F" w:rsidRPr="00A122C0" w:rsidRDefault="00412455" w:rsidP="00F2566F">
            <w:pPr>
              <w:snapToGrid w:val="0"/>
              <w:rPr>
                <w:rFonts w:asciiTheme="minorEastAsia" w:hAnsiTheme="minorEastAsia" w:cs="Times New Roman"/>
              </w:rPr>
            </w:pPr>
            <w:r w:rsidRPr="00A122C0">
              <w:rPr>
                <w:rFonts w:asciiTheme="minorEastAsia" w:hAnsiTheme="minorEastAsia" w:cs="Times New Roman" w:hint="eastAsia"/>
                <w:lang w:eastAsia="zh-TW"/>
              </w:rPr>
              <w:t>答案：</w:t>
            </w:r>
            <w:r w:rsidR="001F7CBE" w:rsidRPr="00A122C0">
              <w:rPr>
                <w:rFonts w:ascii="DengXian" w:eastAsia="DengXian" w:hAnsi="DengXian" w:cs="Times New Roman"/>
              </w:rPr>
              <w:t>C</w:t>
            </w:r>
          </w:p>
          <w:p w14:paraId="05B669D9" w14:textId="77777777" w:rsidR="00FA52E2" w:rsidRPr="00A122C0" w:rsidRDefault="00FA52E2" w:rsidP="001101F3">
            <w:pPr>
              <w:snapToGrid w:val="0"/>
              <w:rPr>
                <w:rFonts w:ascii="Times New Roman" w:hAnsi="Times New Roman" w:cs="Times New Roman"/>
                <w:lang w:eastAsia="zh-TW"/>
              </w:rPr>
            </w:pPr>
          </w:p>
          <w:p w14:paraId="3F73D65E" w14:textId="24B670F1" w:rsidR="0073668B" w:rsidRPr="00A122C0" w:rsidRDefault="00412455" w:rsidP="0073668B">
            <w:pPr>
              <w:pStyle w:val="a6"/>
              <w:numPr>
                <w:ilvl w:val="0"/>
                <w:numId w:val="45"/>
              </w:numPr>
              <w:snapToGrid w:val="0"/>
              <w:ind w:leftChars="0"/>
              <w:rPr>
                <w:rStyle w:val="y2iqfc"/>
                <w:rFonts w:ascii="Times New Roman" w:eastAsia="新細明體" w:hAnsi="Times New Roman" w:cs="Times New Roman"/>
                <w:color w:val="202124"/>
                <w:lang w:val="en-US" w:eastAsia="zh-TW"/>
              </w:rPr>
            </w:pPr>
            <w:r w:rsidRPr="00A122C0">
              <w:rPr>
                <w:rFonts w:ascii="Times New Roman" w:eastAsia="新細明體" w:hAnsi="Times New Roman" w:cs="Times New Roman" w:hint="eastAsia"/>
                <w:color w:val="202124"/>
                <w:lang w:val="en-US" w:eastAsia="zh-TW"/>
              </w:rPr>
              <w:t>商場將舉辦工作坊，教</w:t>
            </w:r>
            <w:r w:rsidR="0033175C" w:rsidRPr="00A122C0">
              <w:rPr>
                <w:rFonts w:ascii="DengXian" w:eastAsia="新細明體" w:hAnsi="DengXian" w:cs="Times New Roman" w:hint="eastAsia"/>
                <w:color w:val="202124"/>
                <w:lang w:val="en-US" w:eastAsia="zh-TW"/>
              </w:rPr>
              <w:t>僱</w:t>
            </w:r>
            <w:r w:rsidRPr="00A122C0">
              <w:rPr>
                <w:rFonts w:ascii="Times New Roman" w:eastAsia="新細明體" w:hAnsi="Times New Roman" w:cs="Times New Roman" w:hint="eastAsia"/>
                <w:color w:val="202124"/>
                <w:lang w:val="en-US" w:eastAsia="zh-TW"/>
              </w:rPr>
              <w:t>員如何使用</w:t>
            </w:r>
            <w:proofErr w:type="gramStart"/>
            <w:r w:rsidRPr="00A122C0">
              <w:rPr>
                <w:rFonts w:ascii="Times New Roman" w:eastAsia="新細明體" w:hAnsi="Times New Roman" w:cs="Times New Roman" w:hint="eastAsia"/>
                <w:color w:val="202124"/>
                <w:lang w:val="en-US" w:eastAsia="zh-TW"/>
              </w:rPr>
              <w:t>除顫器</w:t>
            </w:r>
            <w:proofErr w:type="gramEnd"/>
            <w:r w:rsidRPr="00A122C0">
              <w:rPr>
                <w:rFonts w:ascii="Times New Roman" w:eastAsia="新細明體" w:hAnsi="Times New Roman" w:cs="Times New Roman" w:hint="eastAsia"/>
                <w:color w:val="202124"/>
                <w:lang w:val="en-US" w:eastAsia="zh-TW"/>
              </w:rPr>
              <w:t>。當顧客心臟病發作時，員</w:t>
            </w:r>
            <w:r w:rsidR="001F7CBE" w:rsidRPr="00A122C0">
              <w:rPr>
                <w:rFonts w:ascii="Times New Roman" w:eastAsia="新細明體" w:hAnsi="Times New Roman" w:cs="Times New Roman" w:hint="eastAsia"/>
                <w:color w:val="202124"/>
                <w:lang w:val="en-US" w:eastAsia="zh-TW"/>
              </w:rPr>
              <w:t>工</w:t>
            </w:r>
            <w:r w:rsidRPr="00A122C0">
              <w:rPr>
                <w:rFonts w:ascii="Times New Roman" w:eastAsia="新細明體" w:hAnsi="Times New Roman" w:cs="Times New Roman" w:hint="eastAsia"/>
                <w:color w:val="202124"/>
                <w:lang w:val="en-US" w:eastAsia="zh-TW"/>
              </w:rPr>
              <w:t>可以使用</w:t>
            </w:r>
            <w:proofErr w:type="gramStart"/>
            <w:r w:rsidRPr="00A122C0">
              <w:rPr>
                <w:rFonts w:ascii="Times New Roman" w:eastAsia="新細明體" w:hAnsi="Times New Roman" w:cs="Times New Roman" w:hint="eastAsia"/>
                <w:color w:val="202124"/>
                <w:lang w:val="en-US" w:eastAsia="zh-TW"/>
              </w:rPr>
              <w:t>除顫器</w:t>
            </w:r>
            <w:proofErr w:type="gramEnd"/>
            <w:r w:rsidRPr="00A122C0">
              <w:rPr>
                <w:rFonts w:ascii="Times New Roman" w:eastAsia="新細明體" w:hAnsi="Times New Roman" w:cs="Times New Roman" w:hint="eastAsia"/>
                <w:color w:val="202124"/>
                <w:lang w:val="en-US" w:eastAsia="zh-TW"/>
              </w:rPr>
              <w:t>對其進行急救。主持這次工作坊涉及以下哪些主要商業功能？</w:t>
            </w:r>
          </w:p>
          <w:p w14:paraId="59F3B8DA" w14:textId="77777777" w:rsidR="0073668B" w:rsidRPr="00A122C0" w:rsidRDefault="0073668B" w:rsidP="0073668B">
            <w:pPr>
              <w:pStyle w:val="HTML"/>
              <w:snapToGrid w:val="0"/>
              <w:spacing w:line="276" w:lineRule="auto"/>
              <w:jc w:val="both"/>
              <w:rPr>
                <w:rStyle w:val="y2iqfc"/>
                <w:rFonts w:ascii="Times New Roman" w:eastAsia="新細明體" w:hAnsi="Times New Roman" w:cs="Times New Roman"/>
                <w:color w:val="202124"/>
                <w:sz w:val="22"/>
                <w:szCs w:val="22"/>
                <w:lang w:val="en"/>
              </w:rPr>
            </w:pPr>
          </w:p>
          <w:p w14:paraId="760761D4" w14:textId="7F4DB6CA" w:rsidR="0073668B" w:rsidRPr="00A122C0" w:rsidRDefault="00412455" w:rsidP="0073668B">
            <w:pPr>
              <w:pStyle w:val="HTML"/>
              <w:snapToGrid w:val="0"/>
              <w:spacing w:line="276" w:lineRule="auto"/>
              <w:jc w:val="both"/>
              <w:rPr>
                <w:rStyle w:val="y2iqfc"/>
                <w:rFonts w:ascii="Times New Roman" w:eastAsia="新細明體" w:hAnsi="Times New Roman" w:cs="Times New Roman"/>
                <w:color w:val="202124"/>
                <w:sz w:val="22"/>
                <w:szCs w:val="22"/>
                <w:lang w:val="en"/>
              </w:rPr>
            </w:pPr>
            <w:r w:rsidRPr="00A122C0">
              <w:rPr>
                <w:rStyle w:val="y2iqfc"/>
                <w:rFonts w:ascii="Times New Roman" w:eastAsia="新細明體" w:hAnsi="Times New Roman" w:cs="Times New Roman"/>
                <w:color w:val="202124"/>
                <w:sz w:val="22"/>
                <w:szCs w:val="22"/>
                <w:lang w:val="en"/>
              </w:rPr>
              <w:t xml:space="preserve">(1) </w:t>
            </w:r>
            <w:r w:rsidRPr="00A122C0">
              <w:rPr>
                <w:rFonts w:ascii="Times New Roman" w:eastAsia="新細明體" w:hAnsi="Times New Roman" w:cs="Times New Roman" w:hint="eastAsia"/>
                <w:color w:val="202124"/>
                <w:sz w:val="22"/>
                <w:szCs w:val="22"/>
                <w:lang w:val="en-GB"/>
              </w:rPr>
              <w:t>人力資源管理</w:t>
            </w:r>
          </w:p>
          <w:p w14:paraId="199DB718" w14:textId="49D31830" w:rsidR="0073668B" w:rsidRPr="00A122C0" w:rsidRDefault="00412455" w:rsidP="0073668B">
            <w:pPr>
              <w:pStyle w:val="HTML"/>
              <w:snapToGrid w:val="0"/>
              <w:spacing w:line="276" w:lineRule="auto"/>
              <w:jc w:val="both"/>
              <w:rPr>
                <w:rStyle w:val="y2iqfc"/>
                <w:rFonts w:ascii="Times New Roman" w:eastAsia="新細明體" w:hAnsi="Times New Roman" w:cs="Times New Roman"/>
                <w:color w:val="202124"/>
                <w:sz w:val="22"/>
                <w:szCs w:val="22"/>
                <w:lang w:val="en"/>
              </w:rPr>
            </w:pPr>
            <w:r w:rsidRPr="00A122C0">
              <w:rPr>
                <w:rStyle w:val="y2iqfc"/>
                <w:rFonts w:ascii="Times New Roman" w:eastAsia="新細明體" w:hAnsi="Times New Roman" w:cs="Times New Roman"/>
                <w:color w:val="202124"/>
                <w:sz w:val="22"/>
                <w:szCs w:val="22"/>
                <w:lang w:val="en"/>
              </w:rPr>
              <w:t xml:space="preserve">(2) </w:t>
            </w:r>
            <w:r w:rsidRPr="00A122C0">
              <w:rPr>
                <w:rFonts w:ascii="Times New Roman" w:eastAsia="新細明體" w:hAnsi="Times New Roman" w:cs="Times New Roman" w:hint="eastAsia"/>
                <w:color w:val="202124"/>
                <w:sz w:val="22"/>
                <w:szCs w:val="22"/>
              </w:rPr>
              <w:t>財務管理</w:t>
            </w:r>
          </w:p>
          <w:p w14:paraId="5285E17E" w14:textId="6051EBBA" w:rsidR="0073668B" w:rsidRPr="00A122C0" w:rsidRDefault="00412455" w:rsidP="0073668B">
            <w:pPr>
              <w:pStyle w:val="HTML"/>
              <w:snapToGrid w:val="0"/>
              <w:jc w:val="both"/>
              <w:rPr>
                <w:rStyle w:val="y2iqfc"/>
                <w:rFonts w:ascii="Times New Roman" w:eastAsia="新細明體" w:hAnsi="Times New Roman" w:cs="Times New Roman"/>
                <w:color w:val="202124"/>
                <w:sz w:val="22"/>
                <w:szCs w:val="22"/>
              </w:rPr>
            </w:pPr>
            <w:r w:rsidRPr="00A122C0">
              <w:rPr>
                <w:rStyle w:val="y2iqfc"/>
                <w:rFonts w:ascii="Times New Roman" w:eastAsia="新細明體" w:hAnsi="Times New Roman" w:cs="Times New Roman"/>
                <w:color w:val="202124"/>
                <w:sz w:val="22"/>
                <w:szCs w:val="22"/>
                <w:lang w:val="en"/>
              </w:rPr>
              <w:lastRenderedPageBreak/>
              <w:t xml:space="preserve">(3) </w:t>
            </w:r>
            <w:r w:rsidRPr="00A122C0">
              <w:rPr>
                <w:rFonts w:ascii="Times New Roman" w:eastAsia="新細明體" w:hAnsi="Times New Roman" w:cs="Times New Roman" w:hint="eastAsia"/>
                <w:color w:val="202124"/>
                <w:sz w:val="22"/>
                <w:szCs w:val="22"/>
              </w:rPr>
              <w:t>資訊管理</w:t>
            </w:r>
          </w:p>
          <w:p w14:paraId="75288D71" w14:textId="57D5AD49" w:rsidR="0073668B" w:rsidRPr="00A122C0" w:rsidRDefault="00412455" w:rsidP="0073668B">
            <w:pPr>
              <w:pStyle w:val="HTML"/>
              <w:snapToGrid w:val="0"/>
              <w:spacing w:line="276" w:lineRule="auto"/>
              <w:jc w:val="both"/>
              <w:rPr>
                <w:rFonts w:ascii="Times New Roman" w:eastAsia="新細明體" w:hAnsi="Times New Roman" w:cs="Times New Roman"/>
                <w:sz w:val="22"/>
                <w:szCs w:val="22"/>
              </w:rPr>
            </w:pPr>
            <w:r w:rsidRPr="00A122C0">
              <w:rPr>
                <w:rStyle w:val="y2iqfc"/>
                <w:rFonts w:ascii="Times New Roman" w:eastAsia="新細明體" w:hAnsi="Times New Roman" w:cs="Times New Roman"/>
                <w:color w:val="202124"/>
                <w:sz w:val="22"/>
                <w:szCs w:val="22"/>
                <w:lang w:val="en"/>
              </w:rPr>
              <w:t xml:space="preserve">(4) </w:t>
            </w:r>
            <w:r w:rsidRPr="00A122C0">
              <w:rPr>
                <w:rFonts w:ascii="Times New Roman" w:eastAsia="新細明體" w:hAnsi="Times New Roman" w:cs="Times New Roman" w:hint="eastAsia"/>
                <w:color w:val="202124"/>
                <w:sz w:val="22"/>
                <w:szCs w:val="22"/>
                <w:lang w:val="en-GB"/>
              </w:rPr>
              <w:t>風險管理</w:t>
            </w:r>
          </w:p>
          <w:p w14:paraId="2FC70CC1" w14:textId="77777777" w:rsidR="0073668B" w:rsidRPr="00A122C0" w:rsidRDefault="0073668B" w:rsidP="0073668B">
            <w:pPr>
              <w:snapToGrid w:val="0"/>
              <w:rPr>
                <w:rFonts w:ascii="Times New Roman" w:eastAsia="新細明體" w:hAnsi="Times New Roman" w:cs="Times New Roman"/>
                <w:color w:val="000000"/>
                <w:lang w:eastAsia="zh-HK"/>
              </w:rPr>
            </w:pPr>
          </w:p>
          <w:p w14:paraId="024126C0" w14:textId="3FDF17F4" w:rsidR="0073668B" w:rsidRPr="00A122C0" w:rsidRDefault="00412455" w:rsidP="0073668B">
            <w:pPr>
              <w:pStyle w:val="HTML"/>
              <w:snapToGrid w:val="0"/>
              <w:spacing w:line="276" w:lineRule="auto"/>
              <w:jc w:val="both"/>
              <w:rPr>
                <w:rStyle w:val="y2iqfc"/>
                <w:rFonts w:ascii="Times New Roman" w:eastAsia="新細明體" w:hAnsi="Times New Roman" w:cs="Times New Roman"/>
                <w:color w:val="202124"/>
                <w:sz w:val="22"/>
                <w:szCs w:val="22"/>
                <w:lang w:val="en"/>
              </w:rPr>
            </w:pPr>
            <w:r w:rsidRPr="00A122C0">
              <w:rPr>
                <w:rStyle w:val="y2iqfc"/>
                <w:rFonts w:ascii="Times New Roman" w:eastAsia="新細明體" w:hAnsi="Times New Roman" w:cs="Times New Roman"/>
                <w:color w:val="202124"/>
                <w:sz w:val="22"/>
                <w:szCs w:val="22"/>
                <w:lang w:val="en"/>
              </w:rPr>
              <w:t xml:space="preserve">A. </w:t>
            </w:r>
            <w:r w:rsidRPr="00A122C0">
              <w:rPr>
                <w:rFonts w:ascii="Times New Roman" w:eastAsia="新細明體" w:hAnsi="Times New Roman" w:cs="Times New Roman" w:hint="eastAsia"/>
                <w:color w:val="202124"/>
                <w:sz w:val="22"/>
                <w:szCs w:val="22"/>
                <w:lang w:val="x-none"/>
              </w:rPr>
              <w:t>只有（</w:t>
            </w:r>
            <w:r w:rsidR="0073668B" w:rsidRPr="00A122C0">
              <w:rPr>
                <w:rFonts w:ascii="Times New Roman" w:eastAsia="新細明體" w:hAnsi="Times New Roman" w:cs="Times New Roman"/>
                <w:color w:val="202124"/>
                <w:sz w:val="22"/>
                <w:szCs w:val="22"/>
                <w:lang w:val="x-none"/>
              </w:rPr>
              <w:t>4</w:t>
            </w:r>
            <w:r w:rsidRPr="00A122C0">
              <w:rPr>
                <w:rFonts w:ascii="Times New Roman" w:eastAsia="新細明體" w:hAnsi="Times New Roman" w:cs="Times New Roman" w:hint="eastAsia"/>
                <w:color w:val="202124"/>
                <w:sz w:val="22"/>
                <w:szCs w:val="22"/>
                <w:lang w:val="x-none"/>
              </w:rPr>
              <w:t>）</w:t>
            </w:r>
          </w:p>
          <w:p w14:paraId="1878570A" w14:textId="470A2640" w:rsidR="0073668B" w:rsidRPr="00A122C0" w:rsidRDefault="00412455" w:rsidP="0073668B">
            <w:pPr>
              <w:pStyle w:val="HTML"/>
              <w:snapToGrid w:val="0"/>
              <w:spacing w:line="276" w:lineRule="auto"/>
              <w:jc w:val="both"/>
              <w:rPr>
                <w:rStyle w:val="y2iqfc"/>
                <w:rFonts w:ascii="Times New Roman" w:eastAsia="新細明體" w:hAnsi="Times New Roman" w:cs="Times New Roman"/>
                <w:color w:val="202124"/>
                <w:sz w:val="22"/>
                <w:szCs w:val="22"/>
                <w:lang w:val="en"/>
              </w:rPr>
            </w:pPr>
            <w:r w:rsidRPr="00A122C0">
              <w:rPr>
                <w:rStyle w:val="y2iqfc"/>
                <w:rFonts w:ascii="Times New Roman" w:eastAsia="新細明體" w:hAnsi="Times New Roman" w:cs="Times New Roman"/>
                <w:color w:val="202124"/>
                <w:sz w:val="22"/>
                <w:szCs w:val="22"/>
                <w:lang w:val="en"/>
              </w:rPr>
              <w:t xml:space="preserve">B. </w:t>
            </w:r>
            <w:r w:rsidRPr="00A122C0">
              <w:rPr>
                <w:rFonts w:ascii="Times New Roman" w:eastAsia="新細明體" w:hAnsi="Times New Roman" w:cs="Times New Roman" w:hint="eastAsia"/>
                <w:color w:val="202124"/>
                <w:sz w:val="22"/>
                <w:szCs w:val="22"/>
                <w:lang w:val="x-none"/>
              </w:rPr>
              <w:t>只有（</w:t>
            </w:r>
            <w:r w:rsidR="0073668B" w:rsidRPr="00A122C0">
              <w:rPr>
                <w:rFonts w:ascii="Times New Roman" w:eastAsia="新細明體" w:hAnsi="Times New Roman" w:cs="Times New Roman"/>
                <w:color w:val="202124"/>
                <w:sz w:val="22"/>
                <w:szCs w:val="22"/>
                <w:lang w:val="x-none"/>
              </w:rPr>
              <w:t>1</w:t>
            </w:r>
            <w:r w:rsidRPr="00A122C0">
              <w:rPr>
                <w:rFonts w:ascii="Times New Roman" w:eastAsia="新細明體" w:hAnsi="Times New Roman" w:cs="Times New Roman" w:hint="eastAsia"/>
                <w:color w:val="202124"/>
                <w:sz w:val="22"/>
                <w:szCs w:val="22"/>
                <w:lang w:val="x-none"/>
              </w:rPr>
              <w:t>）</w:t>
            </w:r>
            <w:r w:rsidRPr="00A122C0">
              <w:rPr>
                <w:rFonts w:ascii="Times New Roman" w:eastAsia="新細明體" w:hAnsi="Times New Roman" w:cs="Times New Roman" w:hint="eastAsia"/>
                <w:sz w:val="22"/>
                <w:szCs w:val="22"/>
                <w:lang w:val="x-none"/>
              </w:rPr>
              <w:t>和</w:t>
            </w:r>
            <w:r w:rsidRPr="00A122C0">
              <w:rPr>
                <w:rFonts w:ascii="Times New Roman" w:eastAsia="新細明體" w:hAnsi="Times New Roman" w:cs="Times New Roman" w:hint="eastAsia"/>
                <w:color w:val="202124"/>
                <w:sz w:val="22"/>
                <w:szCs w:val="22"/>
                <w:lang w:val="x-none"/>
              </w:rPr>
              <w:t>（</w:t>
            </w:r>
            <w:r w:rsidR="0073668B" w:rsidRPr="00A122C0">
              <w:rPr>
                <w:rFonts w:ascii="Times New Roman" w:eastAsia="新細明體" w:hAnsi="Times New Roman" w:cs="Times New Roman"/>
                <w:color w:val="202124"/>
                <w:sz w:val="22"/>
                <w:szCs w:val="22"/>
                <w:lang w:val="x-none"/>
              </w:rPr>
              <w:t>3</w:t>
            </w:r>
            <w:r w:rsidRPr="00A122C0">
              <w:rPr>
                <w:rFonts w:ascii="Times New Roman" w:eastAsia="新細明體" w:hAnsi="Times New Roman" w:cs="Times New Roman" w:hint="eastAsia"/>
                <w:color w:val="202124"/>
                <w:sz w:val="22"/>
                <w:szCs w:val="22"/>
                <w:lang w:val="x-none"/>
              </w:rPr>
              <w:t>）</w:t>
            </w:r>
          </w:p>
          <w:p w14:paraId="5BAFD275" w14:textId="1A86B0E9" w:rsidR="0073668B" w:rsidRPr="00A122C0" w:rsidRDefault="00412455" w:rsidP="0073668B">
            <w:pPr>
              <w:pStyle w:val="HTML"/>
              <w:snapToGrid w:val="0"/>
              <w:spacing w:line="276" w:lineRule="auto"/>
              <w:jc w:val="both"/>
              <w:rPr>
                <w:rStyle w:val="y2iqfc"/>
                <w:rFonts w:ascii="Times New Roman" w:eastAsia="新細明體" w:hAnsi="Times New Roman" w:cs="Times New Roman"/>
                <w:color w:val="202124"/>
                <w:sz w:val="22"/>
                <w:szCs w:val="22"/>
                <w:lang w:val="en"/>
              </w:rPr>
            </w:pPr>
            <w:r w:rsidRPr="00A122C0">
              <w:rPr>
                <w:rStyle w:val="y2iqfc"/>
                <w:rFonts w:ascii="Times New Roman" w:eastAsia="新細明體" w:hAnsi="Times New Roman" w:cs="Times New Roman"/>
                <w:color w:val="202124"/>
                <w:sz w:val="22"/>
                <w:szCs w:val="22"/>
                <w:lang w:val="en"/>
              </w:rPr>
              <w:t xml:space="preserve">C. </w:t>
            </w:r>
            <w:r w:rsidRPr="00A122C0">
              <w:rPr>
                <w:rFonts w:ascii="Times New Roman" w:eastAsia="新細明體" w:hAnsi="Times New Roman" w:cs="Times New Roman" w:hint="eastAsia"/>
                <w:color w:val="202124"/>
                <w:sz w:val="22"/>
                <w:szCs w:val="22"/>
                <w:lang w:val="x-none"/>
              </w:rPr>
              <w:t>只有（</w:t>
            </w:r>
            <w:r w:rsidR="0073668B" w:rsidRPr="00A122C0">
              <w:rPr>
                <w:rFonts w:ascii="Times New Roman" w:eastAsia="新細明體" w:hAnsi="Times New Roman" w:cs="Times New Roman"/>
                <w:color w:val="202124"/>
                <w:sz w:val="22"/>
                <w:szCs w:val="22"/>
                <w:lang w:val="x-none"/>
              </w:rPr>
              <w:t>1</w:t>
            </w:r>
            <w:r w:rsidRPr="00A122C0">
              <w:rPr>
                <w:rFonts w:ascii="Times New Roman" w:eastAsia="新細明體" w:hAnsi="Times New Roman" w:cs="Times New Roman" w:hint="eastAsia"/>
                <w:color w:val="202124"/>
                <w:sz w:val="22"/>
                <w:szCs w:val="22"/>
                <w:lang w:val="x-none"/>
              </w:rPr>
              <w:t>）</w:t>
            </w:r>
            <w:r w:rsidRPr="00A122C0">
              <w:rPr>
                <w:rFonts w:ascii="Times New Roman" w:eastAsia="新細明體" w:hAnsi="Times New Roman" w:cs="Times New Roman" w:hint="eastAsia"/>
                <w:sz w:val="22"/>
                <w:szCs w:val="22"/>
                <w:lang w:val="x-none"/>
              </w:rPr>
              <w:t>和</w:t>
            </w:r>
            <w:r w:rsidRPr="00A122C0">
              <w:rPr>
                <w:rFonts w:ascii="Times New Roman" w:eastAsia="新細明體" w:hAnsi="Times New Roman" w:cs="Times New Roman" w:hint="eastAsia"/>
                <w:color w:val="202124"/>
                <w:sz w:val="22"/>
                <w:szCs w:val="22"/>
                <w:lang w:val="x-none"/>
              </w:rPr>
              <w:t>（</w:t>
            </w:r>
            <w:r w:rsidR="0073668B" w:rsidRPr="00A122C0">
              <w:rPr>
                <w:rFonts w:ascii="Times New Roman" w:eastAsia="新細明體" w:hAnsi="Times New Roman" w:cs="Times New Roman"/>
                <w:color w:val="202124"/>
                <w:sz w:val="22"/>
                <w:szCs w:val="22"/>
                <w:lang w:val="x-none"/>
              </w:rPr>
              <w:t>4</w:t>
            </w:r>
            <w:r w:rsidRPr="00A122C0">
              <w:rPr>
                <w:rFonts w:ascii="Times New Roman" w:eastAsia="新細明體" w:hAnsi="Times New Roman" w:cs="Times New Roman" w:hint="eastAsia"/>
                <w:color w:val="202124"/>
                <w:sz w:val="22"/>
                <w:szCs w:val="22"/>
                <w:lang w:val="x-none"/>
              </w:rPr>
              <w:t>）</w:t>
            </w:r>
          </w:p>
          <w:p w14:paraId="0329A95A" w14:textId="1BC73C52" w:rsidR="0073668B" w:rsidRPr="00A122C0" w:rsidRDefault="00412455" w:rsidP="0073668B">
            <w:pPr>
              <w:pStyle w:val="HTML"/>
              <w:snapToGrid w:val="0"/>
              <w:spacing w:line="276" w:lineRule="auto"/>
              <w:jc w:val="both"/>
              <w:rPr>
                <w:rFonts w:ascii="Times New Roman" w:eastAsia="新細明體" w:hAnsi="Times New Roman" w:cs="Times New Roman"/>
                <w:sz w:val="22"/>
                <w:szCs w:val="22"/>
              </w:rPr>
            </w:pPr>
            <w:r w:rsidRPr="00A122C0">
              <w:rPr>
                <w:rStyle w:val="y2iqfc"/>
                <w:rFonts w:ascii="Times New Roman" w:eastAsia="新細明體" w:hAnsi="Times New Roman" w:cs="Times New Roman"/>
                <w:color w:val="202124"/>
                <w:sz w:val="22"/>
                <w:szCs w:val="22"/>
                <w:lang w:val="en"/>
              </w:rPr>
              <w:t>D.</w:t>
            </w:r>
            <w:r w:rsidR="0073668B" w:rsidRPr="00A122C0">
              <w:rPr>
                <w:rFonts w:ascii="Times New Roman" w:eastAsia="新細明體" w:hAnsi="Times New Roman" w:cs="Times New Roman"/>
                <w:color w:val="202124"/>
                <w:sz w:val="22"/>
                <w:szCs w:val="22"/>
                <w:lang w:val="x-none"/>
              </w:rPr>
              <w:t xml:space="preserve"> </w:t>
            </w:r>
            <w:r w:rsidRPr="00A122C0">
              <w:rPr>
                <w:rFonts w:ascii="Times New Roman" w:eastAsia="新細明體" w:hAnsi="Times New Roman" w:cs="Times New Roman" w:hint="eastAsia"/>
                <w:color w:val="202124"/>
                <w:sz w:val="22"/>
                <w:szCs w:val="22"/>
                <w:lang w:val="x-none"/>
              </w:rPr>
              <w:t>（</w:t>
            </w:r>
            <w:r w:rsidR="0073668B" w:rsidRPr="00A122C0">
              <w:rPr>
                <w:rFonts w:ascii="Times New Roman" w:eastAsia="新細明體" w:hAnsi="Times New Roman" w:cs="Times New Roman"/>
                <w:color w:val="202124"/>
                <w:sz w:val="22"/>
                <w:szCs w:val="22"/>
                <w:lang w:val="x-none"/>
              </w:rPr>
              <w:t>1</w:t>
            </w:r>
            <w:r w:rsidRPr="00A122C0">
              <w:rPr>
                <w:rFonts w:ascii="Times New Roman" w:eastAsia="新細明體" w:hAnsi="Times New Roman" w:cs="Times New Roman" w:hint="eastAsia"/>
                <w:color w:val="202124"/>
                <w:sz w:val="22"/>
                <w:szCs w:val="22"/>
                <w:lang w:val="x-none"/>
              </w:rPr>
              <w:t>），（</w:t>
            </w:r>
            <w:r w:rsidR="0073668B" w:rsidRPr="00A122C0">
              <w:rPr>
                <w:rFonts w:ascii="Times New Roman" w:eastAsia="新細明體" w:hAnsi="Times New Roman" w:cs="Times New Roman"/>
                <w:color w:val="202124"/>
                <w:sz w:val="22"/>
                <w:szCs w:val="22"/>
                <w:lang w:val="x-none"/>
              </w:rPr>
              <w:t>2</w:t>
            </w:r>
            <w:r w:rsidRPr="00A122C0">
              <w:rPr>
                <w:rFonts w:ascii="Times New Roman" w:eastAsia="新細明體" w:hAnsi="Times New Roman" w:cs="Times New Roman" w:hint="eastAsia"/>
                <w:color w:val="202124"/>
                <w:sz w:val="22"/>
                <w:szCs w:val="22"/>
                <w:lang w:val="x-none"/>
              </w:rPr>
              <w:t>），（</w:t>
            </w:r>
            <w:r w:rsidR="0073668B" w:rsidRPr="00A122C0">
              <w:rPr>
                <w:rFonts w:ascii="Times New Roman" w:eastAsia="新細明體" w:hAnsi="Times New Roman" w:cs="Times New Roman"/>
                <w:color w:val="202124"/>
                <w:sz w:val="22"/>
                <w:szCs w:val="22"/>
                <w:lang w:val="x-none"/>
              </w:rPr>
              <w:t>3</w:t>
            </w:r>
            <w:r w:rsidRPr="00A122C0">
              <w:rPr>
                <w:rFonts w:ascii="Times New Roman" w:eastAsia="新細明體" w:hAnsi="Times New Roman" w:cs="Times New Roman" w:hint="eastAsia"/>
                <w:color w:val="202124"/>
                <w:sz w:val="22"/>
                <w:szCs w:val="22"/>
                <w:lang w:val="x-none"/>
              </w:rPr>
              <w:t>）和（</w:t>
            </w:r>
            <w:r w:rsidR="0073668B" w:rsidRPr="00A122C0">
              <w:rPr>
                <w:rFonts w:ascii="Times New Roman" w:eastAsia="新細明體" w:hAnsi="Times New Roman" w:cs="Times New Roman"/>
                <w:color w:val="202124"/>
                <w:sz w:val="22"/>
                <w:szCs w:val="22"/>
                <w:lang w:val="x-none"/>
              </w:rPr>
              <w:t>4</w:t>
            </w:r>
            <w:r w:rsidRPr="00A122C0">
              <w:rPr>
                <w:rFonts w:ascii="Times New Roman" w:eastAsia="新細明體" w:hAnsi="Times New Roman" w:cs="Times New Roman" w:hint="eastAsia"/>
                <w:color w:val="202124"/>
                <w:sz w:val="22"/>
                <w:szCs w:val="22"/>
                <w:lang w:val="x-none"/>
              </w:rPr>
              <w:t>）</w:t>
            </w:r>
          </w:p>
          <w:p w14:paraId="705282D0" w14:textId="77777777" w:rsidR="0073668B" w:rsidRPr="00A122C0" w:rsidRDefault="0073668B" w:rsidP="0073668B">
            <w:pPr>
              <w:snapToGrid w:val="0"/>
              <w:ind w:left="567" w:hanging="567"/>
              <w:rPr>
                <w:rFonts w:ascii="Times New Roman" w:eastAsia="新細明體" w:hAnsi="Times New Roman" w:cs="Times New Roman"/>
                <w:color w:val="000000"/>
                <w:lang w:eastAsia="zh-HK"/>
              </w:rPr>
            </w:pPr>
          </w:p>
          <w:p w14:paraId="28714A58" w14:textId="45E32951" w:rsidR="0073668B" w:rsidRPr="00A122C0" w:rsidRDefault="00412455" w:rsidP="0073668B">
            <w:pPr>
              <w:snapToGrid w:val="0"/>
              <w:ind w:left="480" w:hanging="480"/>
              <w:rPr>
                <w:rFonts w:ascii="Times New Roman" w:eastAsia="新細明體" w:hAnsi="Times New Roman" w:cs="Times New Roman"/>
                <w:color w:val="000000"/>
              </w:rPr>
            </w:pPr>
            <w:r w:rsidRPr="00A122C0">
              <w:rPr>
                <w:rFonts w:ascii="Times New Roman" w:eastAsia="新細明體" w:hAnsi="Times New Roman" w:cs="Times New Roman" w:hint="eastAsia"/>
                <w:color w:val="000000"/>
                <w:lang w:val="x-none" w:eastAsia="zh-TW"/>
              </w:rPr>
              <w:t>答案</w:t>
            </w:r>
            <w:r w:rsidRPr="00A122C0">
              <w:rPr>
                <w:rFonts w:ascii="Times New Roman" w:eastAsia="新細明體" w:hAnsi="Times New Roman" w:cs="Times New Roman" w:hint="eastAsia"/>
                <w:color w:val="000000"/>
                <w:lang w:eastAsia="zh-TW"/>
              </w:rPr>
              <w:t>：</w:t>
            </w:r>
            <w:r w:rsidRPr="00A122C0">
              <w:rPr>
                <w:rFonts w:ascii="Times New Roman" w:eastAsia="新細明體" w:hAnsi="Times New Roman" w:cs="Times New Roman"/>
                <w:color w:val="000000"/>
                <w:lang w:eastAsia="zh-TW"/>
              </w:rPr>
              <w:t>C</w:t>
            </w:r>
          </w:p>
          <w:p w14:paraId="1D3DE837" w14:textId="77777777" w:rsidR="0073668B" w:rsidRPr="00A122C0" w:rsidRDefault="0073668B" w:rsidP="0073668B">
            <w:pPr>
              <w:snapToGrid w:val="0"/>
              <w:ind w:left="480" w:hanging="480"/>
              <w:rPr>
                <w:rFonts w:ascii="Times New Roman" w:eastAsia="新細明體" w:hAnsi="Times New Roman" w:cs="Times New Roman"/>
              </w:rPr>
            </w:pPr>
          </w:p>
          <w:p w14:paraId="4FA87C21" w14:textId="0617A106" w:rsidR="00825131" w:rsidRPr="00A122C0" w:rsidRDefault="00412455" w:rsidP="00B638B6">
            <w:pPr>
              <w:pStyle w:val="a6"/>
              <w:numPr>
                <w:ilvl w:val="0"/>
                <w:numId w:val="45"/>
              </w:numPr>
              <w:snapToGrid w:val="0"/>
              <w:ind w:leftChars="0"/>
              <w:jc w:val="both"/>
              <w:rPr>
                <w:rFonts w:asciiTheme="minorEastAsia" w:hAnsiTheme="minorEastAsia" w:cs="Times New Roman"/>
                <w:lang w:eastAsia="zh-TW"/>
              </w:rPr>
            </w:pPr>
            <w:r w:rsidRPr="00A122C0">
              <w:rPr>
                <w:rFonts w:asciiTheme="minorEastAsia" w:hAnsiTheme="minorEastAsia" w:cs="Times New Roman" w:hint="eastAsia"/>
                <w:lang w:eastAsia="zh-TW"/>
              </w:rPr>
              <w:t>某</w:t>
            </w:r>
            <w:r w:rsidR="0033175C" w:rsidRPr="00A122C0">
              <w:rPr>
                <w:rFonts w:ascii="DengXian" w:eastAsia="新細明體" w:hAnsi="DengXian" w:cs="Times New Roman" w:hint="eastAsia"/>
                <w:lang w:eastAsia="zh-TW"/>
              </w:rPr>
              <w:t>製衣</w:t>
            </w:r>
            <w:r w:rsidRPr="00A122C0">
              <w:rPr>
                <w:rFonts w:asciiTheme="minorEastAsia" w:hAnsiTheme="minorEastAsia" w:cs="Times New Roman" w:hint="eastAsia"/>
                <w:lang w:eastAsia="zh-TW"/>
              </w:rPr>
              <w:t>廠決定在越南建新廠</w:t>
            </w:r>
            <w:r w:rsidR="0033175C" w:rsidRPr="00A122C0">
              <w:rPr>
                <w:rFonts w:ascii="DengXian" w:eastAsia="新細明體" w:hAnsi="DengXian" w:cs="Times New Roman" w:hint="eastAsia"/>
                <w:lang w:eastAsia="zh-TW"/>
              </w:rPr>
              <w:t>房</w:t>
            </w:r>
            <w:r w:rsidRPr="00A122C0">
              <w:rPr>
                <w:rFonts w:asciiTheme="minorEastAsia" w:hAnsiTheme="minorEastAsia" w:cs="Times New Roman" w:hint="eastAsia"/>
                <w:lang w:eastAsia="zh-TW"/>
              </w:rPr>
              <w:t>以降低成本。該決策涉及以下哪些主要商業功能？</w:t>
            </w:r>
          </w:p>
          <w:p w14:paraId="0DAED07D" w14:textId="77777777" w:rsidR="00825131" w:rsidRPr="00A122C0" w:rsidRDefault="00825131" w:rsidP="00B638B6">
            <w:pPr>
              <w:snapToGrid w:val="0"/>
              <w:ind w:left="480" w:hanging="480"/>
              <w:jc w:val="both"/>
              <w:rPr>
                <w:rFonts w:asciiTheme="minorEastAsia" w:hAnsiTheme="minorEastAsia" w:cs="Times New Roman"/>
                <w:lang w:eastAsia="zh-TW"/>
              </w:rPr>
            </w:pPr>
          </w:p>
          <w:p w14:paraId="0680FE5D" w14:textId="34104B94" w:rsidR="00825131" w:rsidRPr="00A122C0" w:rsidRDefault="00412455" w:rsidP="00B638B6">
            <w:pPr>
              <w:snapToGrid w:val="0"/>
              <w:ind w:left="480" w:hanging="480"/>
              <w:jc w:val="both"/>
              <w:rPr>
                <w:rFonts w:asciiTheme="minorEastAsia" w:hAnsiTheme="minorEastAsia" w:cs="Times New Roman"/>
                <w:lang w:eastAsia="zh-TW"/>
              </w:rPr>
            </w:pPr>
            <w:r w:rsidRPr="00A122C0">
              <w:rPr>
                <w:rFonts w:asciiTheme="minorEastAsia" w:hAnsiTheme="minorEastAsia" w:cs="Times New Roman"/>
                <w:lang w:eastAsia="zh-TW"/>
              </w:rPr>
              <w:t xml:space="preserve">(1) </w:t>
            </w:r>
            <w:r w:rsidRPr="00A122C0">
              <w:rPr>
                <w:rFonts w:asciiTheme="minorEastAsia" w:hAnsiTheme="minorEastAsia" w:cs="Times New Roman" w:hint="eastAsia"/>
                <w:lang w:eastAsia="zh-TW"/>
              </w:rPr>
              <w:t>人力資源管理</w:t>
            </w:r>
          </w:p>
          <w:p w14:paraId="1DAAFD0B" w14:textId="573DCF93" w:rsidR="00825131" w:rsidRPr="00A122C0" w:rsidRDefault="00412455" w:rsidP="00B638B6">
            <w:pPr>
              <w:snapToGrid w:val="0"/>
              <w:ind w:left="480" w:hanging="480"/>
              <w:jc w:val="both"/>
              <w:rPr>
                <w:rFonts w:asciiTheme="minorEastAsia" w:hAnsiTheme="minorEastAsia" w:cs="Times New Roman"/>
                <w:lang w:eastAsia="zh-TW"/>
              </w:rPr>
            </w:pPr>
            <w:r w:rsidRPr="00A122C0">
              <w:rPr>
                <w:rFonts w:asciiTheme="minorEastAsia" w:hAnsiTheme="minorEastAsia" w:cs="Times New Roman"/>
                <w:lang w:eastAsia="zh-TW"/>
              </w:rPr>
              <w:t xml:space="preserve">(2) </w:t>
            </w:r>
            <w:r w:rsidRPr="00A122C0">
              <w:rPr>
                <w:rFonts w:asciiTheme="minorEastAsia" w:hAnsiTheme="minorEastAsia" w:cs="Times New Roman" w:hint="eastAsia"/>
                <w:lang w:eastAsia="zh-TW"/>
              </w:rPr>
              <w:t>財務管理</w:t>
            </w:r>
          </w:p>
          <w:p w14:paraId="43BA5EDF" w14:textId="55A082D6" w:rsidR="00825131" w:rsidRPr="00A122C0" w:rsidRDefault="00412455" w:rsidP="00B638B6">
            <w:pPr>
              <w:snapToGrid w:val="0"/>
              <w:ind w:left="480" w:hanging="480"/>
              <w:jc w:val="both"/>
              <w:rPr>
                <w:rFonts w:asciiTheme="minorEastAsia" w:hAnsiTheme="minorEastAsia" w:cs="Times New Roman"/>
                <w:lang w:eastAsia="zh-TW"/>
              </w:rPr>
            </w:pPr>
            <w:r w:rsidRPr="00A122C0">
              <w:rPr>
                <w:rFonts w:asciiTheme="minorEastAsia" w:hAnsiTheme="minorEastAsia" w:cs="Times New Roman"/>
                <w:lang w:eastAsia="zh-TW"/>
              </w:rPr>
              <w:t xml:space="preserve">(3) </w:t>
            </w:r>
            <w:r w:rsidRPr="00A122C0">
              <w:rPr>
                <w:rFonts w:asciiTheme="minorEastAsia" w:hAnsiTheme="minorEastAsia" w:cs="Times New Roman" w:hint="eastAsia"/>
                <w:lang w:eastAsia="zh-TW"/>
              </w:rPr>
              <w:t>營運管理</w:t>
            </w:r>
          </w:p>
          <w:p w14:paraId="5FD65C9D" w14:textId="27D2033C" w:rsidR="00825131" w:rsidRPr="00A122C0" w:rsidRDefault="00412455" w:rsidP="00B638B6">
            <w:pPr>
              <w:snapToGrid w:val="0"/>
              <w:ind w:left="480" w:hanging="480"/>
              <w:jc w:val="both"/>
              <w:rPr>
                <w:rFonts w:asciiTheme="minorEastAsia" w:hAnsiTheme="minorEastAsia" w:cs="Times New Roman"/>
                <w:lang w:eastAsia="zh-TW"/>
              </w:rPr>
            </w:pPr>
            <w:r w:rsidRPr="00A122C0">
              <w:rPr>
                <w:rFonts w:asciiTheme="minorEastAsia" w:hAnsiTheme="minorEastAsia" w:cs="Times New Roman"/>
                <w:lang w:eastAsia="zh-TW"/>
              </w:rPr>
              <w:t xml:space="preserve">(4) </w:t>
            </w:r>
            <w:r w:rsidRPr="00A122C0">
              <w:rPr>
                <w:rFonts w:asciiTheme="minorEastAsia" w:hAnsiTheme="minorEastAsia" w:cs="Times New Roman" w:hint="eastAsia"/>
                <w:lang w:eastAsia="zh-TW"/>
              </w:rPr>
              <w:t>風險管理</w:t>
            </w:r>
          </w:p>
          <w:p w14:paraId="3DABD771" w14:textId="77777777" w:rsidR="00825131" w:rsidRPr="00A122C0" w:rsidRDefault="00825131" w:rsidP="00B638B6">
            <w:pPr>
              <w:snapToGrid w:val="0"/>
              <w:ind w:left="480" w:hanging="480"/>
              <w:jc w:val="both"/>
              <w:rPr>
                <w:rFonts w:asciiTheme="minorEastAsia" w:hAnsiTheme="minorEastAsia" w:cs="Times New Roman"/>
                <w:lang w:eastAsia="zh-TW"/>
              </w:rPr>
            </w:pPr>
          </w:p>
          <w:p w14:paraId="0474CCD1" w14:textId="0172F0EC" w:rsidR="00825131" w:rsidRPr="00A122C0" w:rsidRDefault="00412455" w:rsidP="00B638B6">
            <w:pPr>
              <w:snapToGrid w:val="0"/>
              <w:ind w:left="480" w:hanging="480"/>
              <w:jc w:val="both"/>
              <w:rPr>
                <w:rFonts w:asciiTheme="minorEastAsia" w:hAnsiTheme="minorEastAsia" w:cs="Times New Roman"/>
                <w:lang w:eastAsia="zh-TW"/>
              </w:rPr>
            </w:pPr>
            <w:r w:rsidRPr="00A122C0">
              <w:rPr>
                <w:rFonts w:asciiTheme="minorEastAsia" w:hAnsiTheme="minorEastAsia" w:cs="Times New Roman"/>
                <w:lang w:eastAsia="zh-TW"/>
              </w:rPr>
              <w:t xml:space="preserve">A. </w:t>
            </w:r>
            <w:r w:rsidRPr="00A122C0">
              <w:rPr>
                <w:rFonts w:asciiTheme="minorEastAsia" w:hAnsiTheme="minorEastAsia" w:cs="Times New Roman" w:hint="eastAsia"/>
                <w:lang w:eastAsia="zh-TW"/>
              </w:rPr>
              <w:t>只有（</w:t>
            </w:r>
            <w:r w:rsidRPr="00A122C0">
              <w:rPr>
                <w:rFonts w:asciiTheme="minorEastAsia" w:hAnsiTheme="minorEastAsia" w:cs="Times New Roman"/>
                <w:lang w:eastAsia="zh-TW"/>
              </w:rPr>
              <w:t>1</w:t>
            </w:r>
            <w:r w:rsidRPr="00A122C0">
              <w:rPr>
                <w:rFonts w:asciiTheme="minorEastAsia" w:hAnsiTheme="minorEastAsia" w:cs="Times New Roman" w:hint="eastAsia"/>
                <w:lang w:eastAsia="zh-TW"/>
              </w:rPr>
              <w:t>）和（</w:t>
            </w:r>
            <w:r w:rsidRPr="00A122C0">
              <w:rPr>
                <w:rFonts w:asciiTheme="minorEastAsia" w:hAnsiTheme="minorEastAsia" w:cs="Times New Roman"/>
                <w:lang w:eastAsia="zh-TW"/>
              </w:rPr>
              <w:t>4</w:t>
            </w:r>
            <w:r w:rsidRPr="00A122C0">
              <w:rPr>
                <w:rFonts w:asciiTheme="minorEastAsia" w:hAnsiTheme="minorEastAsia" w:cs="Times New Roman" w:hint="eastAsia"/>
                <w:lang w:eastAsia="zh-TW"/>
              </w:rPr>
              <w:t>）</w:t>
            </w:r>
          </w:p>
          <w:p w14:paraId="0FE21B56" w14:textId="74890FCE" w:rsidR="00825131" w:rsidRPr="00A122C0" w:rsidRDefault="00412455" w:rsidP="00B638B6">
            <w:pPr>
              <w:snapToGrid w:val="0"/>
              <w:ind w:left="480" w:hanging="480"/>
              <w:jc w:val="both"/>
              <w:rPr>
                <w:rFonts w:asciiTheme="minorEastAsia" w:hAnsiTheme="minorEastAsia" w:cs="Times New Roman"/>
              </w:rPr>
            </w:pPr>
            <w:r w:rsidRPr="00A122C0">
              <w:rPr>
                <w:rFonts w:asciiTheme="minorEastAsia" w:hAnsiTheme="minorEastAsia" w:cs="Times New Roman"/>
                <w:lang w:eastAsia="zh-TW"/>
              </w:rPr>
              <w:t xml:space="preserve">B. </w:t>
            </w:r>
            <w:r w:rsidRPr="00A122C0">
              <w:rPr>
                <w:rFonts w:asciiTheme="minorEastAsia" w:hAnsiTheme="minorEastAsia" w:cs="Times New Roman" w:hint="eastAsia"/>
                <w:lang w:eastAsia="zh-TW"/>
              </w:rPr>
              <w:t>只有（</w:t>
            </w:r>
            <w:r w:rsidRPr="00A122C0">
              <w:rPr>
                <w:rFonts w:asciiTheme="minorEastAsia" w:hAnsiTheme="minorEastAsia" w:cs="Times New Roman"/>
                <w:lang w:eastAsia="zh-TW"/>
              </w:rPr>
              <w:t>2</w:t>
            </w:r>
            <w:r w:rsidRPr="00A122C0">
              <w:rPr>
                <w:rFonts w:asciiTheme="minorEastAsia" w:hAnsiTheme="minorEastAsia" w:cs="Times New Roman" w:hint="eastAsia"/>
                <w:lang w:eastAsia="zh-TW"/>
              </w:rPr>
              <w:t>）和（</w:t>
            </w:r>
            <w:r w:rsidRPr="00A122C0">
              <w:rPr>
                <w:rFonts w:asciiTheme="minorEastAsia" w:hAnsiTheme="minorEastAsia" w:cs="Times New Roman"/>
                <w:lang w:eastAsia="zh-TW"/>
              </w:rPr>
              <w:t>3</w:t>
            </w:r>
            <w:r w:rsidRPr="00A122C0">
              <w:rPr>
                <w:rFonts w:asciiTheme="minorEastAsia" w:hAnsiTheme="minorEastAsia" w:cs="Times New Roman" w:hint="eastAsia"/>
                <w:lang w:eastAsia="zh-TW"/>
              </w:rPr>
              <w:t>）</w:t>
            </w:r>
          </w:p>
          <w:p w14:paraId="703F6890" w14:textId="6391B22F" w:rsidR="00825131" w:rsidRPr="00A122C0" w:rsidRDefault="00412455" w:rsidP="00B638B6">
            <w:pPr>
              <w:snapToGrid w:val="0"/>
              <w:ind w:left="480" w:hanging="480"/>
              <w:jc w:val="both"/>
              <w:rPr>
                <w:rFonts w:asciiTheme="minorEastAsia" w:hAnsiTheme="minorEastAsia" w:cs="Times New Roman"/>
              </w:rPr>
            </w:pPr>
            <w:r w:rsidRPr="00A122C0">
              <w:rPr>
                <w:rFonts w:asciiTheme="minorEastAsia" w:hAnsiTheme="minorEastAsia" w:cs="Times New Roman"/>
                <w:lang w:eastAsia="zh-TW"/>
              </w:rPr>
              <w:t xml:space="preserve">C. </w:t>
            </w:r>
            <w:r w:rsidRPr="00A122C0">
              <w:rPr>
                <w:rFonts w:asciiTheme="minorEastAsia" w:hAnsiTheme="minorEastAsia" w:cs="Times New Roman" w:hint="eastAsia"/>
                <w:lang w:eastAsia="zh-TW"/>
              </w:rPr>
              <w:t>只有（</w:t>
            </w:r>
            <w:r w:rsidRPr="00A122C0">
              <w:rPr>
                <w:rFonts w:asciiTheme="minorEastAsia" w:hAnsiTheme="minorEastAsia" w:cs="Times New Roman"/>
                <w:lang w:eastAsia="zh-TW"/>
              </w:rPr>
              <w:t>1</w:t>
            </w:r>
            <w:r w:rsidRPr="00A122C0">
              <w:rPr>
                <w:rFonts w:asciiTheme="minorEastAsia" w:hAnsiTheme="minorEastAsia" w:cs="Times New Roman" w:hint="eastAsia"/>
                <w:lang w:eastAsia="zh-TW"/>
              </w:rPr>
              <w:t>）、（</w:t>
            </w:r>
            <w:r w:rsidRPr="00A122C0">
              <w:rPr>
                <w:rFonts w:asciiTheme="minorEastAsia" w:hAnsiTheme="minorEastAsia" w:cs="Times New Roman"/>
                <w:lang w:eastAsia="zh-TW"/>
              </w:rPr>
              <w:t>2</w:t>
            </w:r>
            <w:r w:rsidRPr="00A122C0">
              <w:rPr>
                <w:rFonts w:asciiTheme="minorEastAsia" w:hAnsiTheme="minorEastAsia" w:cs="Times New Roman" w:hint="eastAsia"/>
                <w:lang w:eastAsia="zh-TW"/>
              </w:rPr>
              <w:t>）和（</w:t>
            </w:r>
            <w:r w:rsidRPr="00A122C0">
              <w:rPr>
                <w:rFonts w:asciiTheme="minorEastAsia" w:hAnsiTheme="minorEastAsia" w:cs="Times New Roman"/>
                <w:lang w:eastAsia="zh-TW"/>
              </w:rPr>
              <w:t>3</w:t>
            </w:r>
            <w:r w:rsidRPr="00A122C0">
              <w:rPr>
                <w:rFonts w:asciiTheme="minorEastAsia" w:hAnsiTheme="minorEastAsia" w:cs="Times New Roman" w:hint="eastAsia"/>
                <w:lang w:eastAsia="zh-TW"/>
              </w:rPr>
              <w:t>）</w:t>
            </w:r>
          </w:p>
          <w:p w14:paraId="4B9B509A" w14:textId="7DAF2CE1" w:rsidR="00825131" w:rsidRPr="00A122C0" w:rsidRDefault="00412455" w:rsidP="00B638B6">
            <w:pPr>
              <w:snapToGrid w:val="0"/>
              <w:ind w:left="480" w:hanging="480"/>
              <w:jc w:val="both"/>
              <w:rPr>
                <w:rFonts w:asciiTheme="minorEastAsia" w:hAnsiTheme="minorEastAsia" w:cs="Times New Roman"/>
              </w:rPr>
            </w:pPr>
            <w:r w:rsidRPr="00A122C0">
              <w:rPr>
                <w:rFonts w:asciiTheme="minorEastAsia" w:hAnsiTheme="minorEastAsia" w:cs="Times New Roman"/>
                <w:lang w:eastAsia="zh-TW"/>
              </w:rPr>
              <w:t xml:space="preserve">D. </w:t>
            </w:r>
            <w:r w:rsidRPr="00A122C0">
              <w:rPr>
                <w:rFonts w:asciiTheme="minorEastAsia" w:hAnsiTheme="minorEastAsia" w:cs="Times New Roman" w:hint="eastAsia"/>
                <w:lang w:eastAsia="zh-TW"/>
              </w:rPr>
              <w:t>（</w:t>
            </w:r>
            <w:r w:rsidRPr="00A122C0">
              <w:rPr>
                <w:rFonts w:asciiTheme="minorEastAsia" w:hAnsiTheme="minorEastAsia" w:cs="Times New Roman"/>
                <w:lang w:eastAsia="zh-TW"/>
              </w:rPr>
              <w:t>1</w:t>
            </w:r>
            <w:r w:rsidRPr="00A122C0">
              <w:rPr>
                <w:rFonts w:asciiTheme="minorEastAsia" w:hAnsiTheme="minorEastAsia" w:cs="Times New Roman" w:hint="eastAsia"/>
                <w:lang w:eastAsia="zh-TW"/>
              </w:rPr>
              <w:t>），（</w:t>
            </w:r>
            <w:r w:rsidRPr="00A122C0">
              <w:rPr>
                <w:rFonts w:asciiTheme="minorEastAsia" w:hAnsiTheme="minorEastAsia" w:cs="Times New Roman"/>
                <w:lang w:eastAsia="zh-TW"/>
              </w:rPr>
              <w:t>2</w:t>
            </w:r>
            <w:r w:rsidRPr="00A122C0">
              <w:rPr>
                <w:rFonts w:asciiTheme="minorEastAsia" w:hAnsiTheme="minorEastAsia" w:cs="Times New Roman" w:hint="eastAsia"/>
                <w:lang w:eastAsia="zh-TW"/>
              </w:rPr>
              <w:t>），（</w:t>
            </w:r>
            <w:r w:rsidRPr="00A122C0">
              <w:rPr>
                <w:rFonts w:asciiTheme="minorEastAsia" w:hAnsiTheme="minorEastAsia" w:cs="Times New Roman"/>
                <w:lang w:eastAsia="zh-TW"/>
              </w:rPr>
              <w:t>3</w:t>
            </w:r>
            <w:r w:rsidRPr="00A122C0">
              <w:rPr>
                <w:rFonts w:asciiTheme="minorEastAsia" w:hAnsiTheme="minorEastAsia" w:cs="Times New Roman" w:hint="eastAsia"/>
                <w:lang w:eastAsia="zh-TW"/>
              </w:rPr>
              <w:t>）和（</w:t>
            </w:r>
            <w:r w:rsidRPr="00A122C0">
              <w:rPr>
                <w:rFonts w:asciiTheme="minorEastAsia" w:hAnsiTheme="minorEastAsia" w:cs="Times New Roman"/>
                <w:lang w:eastAsia="zh-TW"/>
              </w:rPr>
              <w:t>4</w:t>
            </w:r>
            <w:r w:rsidRPr="00A122C0">
              <w:rPr>
                <w:rFonts w:asciiTheme="minorEastAsia" w:hAnsiTheme="minorEastAsia" w:cs="Times New Roman" w:hint="eastAsia"/>
                <w:lang w:eastAsia="zh-TW"/>
              </w:rPr>
              <w:t>）</w:t>
            </w:r>
          </w:p>
          <w:p w14:paraId="02DDDFE7" w14:textId="77777777" w:rsidR="00825131" w:rsidRPr="00A122C0" w:rsidRDefault="00825131" w:rsidP="00B638B6">
            <w:pPr>
              <w:snapToGrid w:val="0"/>
              <w:ind w:left="480" w:hanging="480"/>
              <w:jc w:val="both"/>
              <w:rPr>
                <w:rFonts w:asciiTheme="minorEastAsia" w:hAnsiTheme="minorEastAsia" w:cs="Times New Roman"/>
              </w:rPr>
            </w:pPr>
          </w:p>
          <w:p w14:paraId="0F104996" w14:textId="5E05AF08" w:rsidR="00FA52E2" w:rsidRPr="00A122C0" w:rsidRDefault="00412455" w:rsidP="00E34958">
            <w:pPr>
              <w:snapToGrid w:val="0"/>
              <w:ind w:left="480" w:hanging="480"/>
              <w:jc w:val="both"/>
              <w:rPr>
                <w:rStyle w:val="y2iqfc"/>
                <w:rFonts w:asciiTheme="minorEastAsia" w:hAnsiTheme="minorEastAsia" w:cs="Times New Roman"/>
                <w:lang w:eastAsia="zh-TW"/>
              </w:rPr>
            </w:pPr>
            <w:r w:rsidRPr="00A122C0">
              <w:rPr>
                <w:rFonts w:asciiTheme="minorEastAsia" w:hAnsiTheme="minorEastAsia" w:cs="Times New Roman" w:hint="eastAsia"/>
                <w:lang w:eastAsia="zh-TW"/>
              </w:rPr>
              <w:t>答案：</w:t>
            </w:r>
            <w:r w:rsidRPr="00A122C0">
              <w:rPr>
                <w:rFonts w:asciiTheme="minorEastAsia" w:hAnsiTheme="minorEastAsia" w:cs="Times New Roman"/>
                <w:lang w:eastAsia="zh-TW"/>
              </w:rPr>
              <w:t>D</w:t>
            </w:r>
          </w:p>
          <w:p w14:paraId="108687A5" w14:textId="77777777" w:rsidR="001221C6" w:rsidRPr="00A122C0" w:rsidRDefault="001221C6" w:rsidP="001221C6">
            <w:pPr>
              <w:widowControl w:val="0"/>
              <w:snapToGrid w:val="0"/>
              <w:spacing w:line="240" w:lineRule="auto"/>
              <w:rPr>
                <w:rFonts w:ascii="Times New Roman" w:eastAsia="Times New Roman" w:hAnsi="Times New Roman" w:cs="Times New Roman"/>
                <w:lang w:eastAsia="zh-TW"/>
              </w:rPr>
            </w:pPr>
          </w:p>
          <w:p w14:paraId="6BD4FE09" w14:textId="1A171B2D" w:rsidR="001221C6" w:rsidRPr="00A122C0" w:rsidRDefault="00412455" w:rsidP="001221C6">
            <w:pPr>
              <w:widowControl w:val="0"/>
              <w:snapToGrid w:val="0"/>
              <w:spacing w:line="240" w:lineRule="auto"/>
              <w:rPr>
                <w:rFonts w:ascii="Times New Roman" w:eastAsia="Times New Roman" w:hAnsi="Times New Roman" w:cs="Times New Roman"/>
                <w:b/>
                <w:bCs/>
                <w:lang w:eastAsia="zh-TW"/>
              </w:rPr>
            </w:pPr>
            <w:r w:rsidRPr="00A122C0">
              <w:rPr>
                <w:rFonts w:ascii="Times New Roman" w:eastAsia="新細明體" w:hAnsi="Times New Roman" w:cs="Times New Roman" w:hint="eastAsia"/>
                <w:lang w:eastAsia="zh-TW"/>
              </w:rPr>
              <w:t>與學生簡單討論問題和答案。</w:t>
            </w:r>
          </w:p>
        </w:tc>
        <w:tc>
          <w:tcPr>
            <w:tcW w:w="3828" w:type="dxa"/>
            <w:shd w:val="clear" w:color="auto" w:fill="F4B083" w:themeFill="accent2" w:themeFillTint="99"/>
            <w:tcMar>
              <w:top w:w="100" w:type="dxa"/>
              <w:left w:w="100" w:type="dxa"/>
              <w:bottom w:w="100" w:type="dxa"/>
              <w:right w:w="100" w:type="dxa"/>
            </w:tcMar>
          </w:tcPr>
          <w:p w14:paraId="0E1922FA" w14:textId="4F36A5AF" w:rsidR="00E732BA" w:rsidRPr="00A122C0" w:rsidRDefault="00412455" w:rsidP="00E732BA">
            <w:pPr>
              <w:widowControl w:val="0"/>
              <w:snapToGrid w:val="0"/>
              <w:spacing w:line="240" w:lineRule="auto"/>
              <w:rPr>
                <w:rFonts w:ascii="Times New Roman" w:eastAsia="Times New Roman" w:hAnsi="Times New Roman" w:cs="Times New Roman"/>
                <w:lang w:eastAsia="zh-TW"/>
              </w:rPr>
            </w:pPr>
            <w:r w:rsidRPr="00A122C0">
              <w:rPr>
                <w:rFonts w:ascii="新細明體" w:eastAsia="新細明體" w:hAnsi="新細明體" w:cs="新細明體" w:hint="eastAsia"/>
                <w:lang w:eastAsia="zh-TW"/>
              </w:rPr>
              <w:lastRenderedPageBreak/>
              <w:t>運用</w:t>
            </w:r>
            <w:proofErr w:type="gramStart"/>
            <w:r w:rsidRPr="00A122C0">
              <w:rPr>
                <w:rFonts w:ascii="新細明體" w:eastAsia="新細明體" w:hAnsi="新細明體" w:cs="新細明體" w:hint="eastAsia"/>
                <w:lang w:eastAsia="zh-TW"/>
              </w:rPr>
              <w:t>兩</w:t>
            </w:r>
            <w:r w:rsidR="001F7CBE" w:rsidRPr="00A122C0">
              <w:rPr>
                <w:rFonts w:ascii="新細明體" w:eastAsia="新細明體" w:hAnsi="新細明體" w:cs="新細明體" w:hint="eastAsia"/>
                <w:lang w:eastAsia="zh-TW"/>
              </w:rPr>
              <w:t>課</w:t>
            </w:r>
            <w:r w:rsidRPr="00A122C0">
              <w:rPr>
                <w:rFonts w:ascii="新細明體" w:eastAsia="新細明體" w:hAnsi="新細明體" w:cs="新細明體" w:hint="eastAsia"/>
                <w:lang w:eastAsia="zh-TW"/>
              </w:rPr>
              <w:t>節所</w:t>
            </w:r>
            <w:proofErr w:type="gramEnd"/>
            <w:r w:rsidRPr="00A122C0">
              <w:rPr>
                <w:rFonts w:ascii="新細明體" w:eastAsia="新細明體" w:hAnsi="新細明體" w:cs="新細明體" w:hint="eastAsia"/>
                <w:lang w:eastAsia="zh-TW"/>
              </w:rPr>
              <w:t>學的知識，</w:t>
            </w:r>
            <w:proofErr w:type="gramStart"/>
            <w:r w:rsidRPr="00A122C0">
              <w:rPr>
                <w:rFonts w:ascii="新細明體" w:eastAsia="新細明體" w:hAnsi="新細明體" w:cs="新細明體" w:hint="eastAsia"/>
                <w:lang w:eastAsia="zh-TW"/>
              </w:rPr>
              <w:t>回答線</w:t>
            </w:r>
            <w:r w:rsidR="00FF77CD" w:rsidRPr="00A122C0">
              <w:rPr>
                <w:rFonts w:ascii="新細明體" w:eastAsia="新細明體" w:hAnsi="新細明體" w:cs="新細明體" w:hint="eastAsia"/>
                <w:lang w:eastAsia="zh-TW"/>
              </w:rPr>
              <w:t>上互動</w:t>
            </w:r>
            <w:proofErr w:type="gramEnd"/>
            <w:r w:rsidR="00FF77CD" w:rsidRPr="00A122C0">
              <w:rPr>
                <w:rFonts w:ascii="新細明體" w:eastAsia="新細明體" w:hAnsi="新細明體" w:cs="新細明體" w:hint="eastAsia"/>
                <w:lang w:eastAsia="zh-TW"/>
              </w:rPr>
              <w:t>平</w:t>
            </w:r>
            <w:r w:rsidR="00754234" w:rsidRPr="00A122C0">
              <w:rPr>
                <w:rFonts w:ascii="DengXian" w:eastAsia="新細明體" w:hAnsi="DengXian" w:cs="新細明體" w:hint="eastAsia"/>
                <w:lang w:eastAsia="zh-TW"/>
              </w:rPr>
              <w:t>台</w:t>
            </w:r>
            <w:r w:rsidR="00FF77CD" w:rsidRPr="00A122C0">
              <w:rPr>
                <w:rFonts w:ascii="DengXian" w:eastAsia="DengXian" w:hAnsi="DengXian" w:cs="新細明體" w:hint="eastAsia"/>
                <w:lang w:eastAsia="zh-TW"/>
              </w:rPr>
              <w:t>的</w:t>
            </w:r>
            <w:r w:rsidRPr="00A122C0">
              <w:rPr>
                <w:rFonts w:ascii="新細明體" w:eastAsia="新細明體" w:hAnsi="新細明體" w:cs="新細明體" w:hint="eastAsia"/>
                <w:lang w:eastAsia="zh-TW"/>
              </w:rPr>
              <w:t>小測驗中多項選擇題。</w:t>
            </w:r>
            <w:r w:rsidR="00E732BA" w:rsidRPr="00A122C0">
              <w:rPr>
                <w:rFonts w:ascii="Times New Roman" w:eastAsia="Times New Roman" w:hAnsi="Times New Roman" w:cs="Times New Roman" w:hint="eastAsia"/>
                <w:lang w:eastAsia="zh-TW"/>
              </w:rPr>
              <w:t xml:space="preserve"> </w:t>
            </w:r>
          </w:p>
          <w:p w14:paraId="755F929B" w14:textId="77777777" w:rsidR="00E732BA" w:rsidRPr="00A122C0" w:rsidRDefault="00E732BA" w:rsidP="00E732BA">
            <w:pPr>
              <w:widowControl w:val="0"/>
              <w:snapToGrid w:val="0"/>
              <w:spacing w:line="240" w:lineRule="auto"/>
              <w:rPr>
                <w:rFonts w:ascii="Times New Roman" w:eastAsia="Times New Roman" w:hAnsi="Times New Roman" w:cs="Times New Roman"/>
                <w:lang w:eastAsia="zh-TW"/>
              </w:rPr>
            </w:pPr>
          </w:p>
          <w:p w14:paraId="6E883094" w14:textId="6915B0F9" w:rsidR="00E732BA" w:rsidRPr="00A122C0" w:rsidRDefault="00412455" w:rsidP="00E732BA">
            <w:pPr>
              <w:widowControl w:val="0"/>
              <w:snapToGrid w:val="0"/>
              <w:spacing w:line="240" w:lineRule="auto"/>
              <w:rPr>
                <w:rFonts w:ascii="Times New Roman" w:eastAsia="Times New Roman" w:hAnsi="Times New Roman" w:cs="Times New Roman"/>
                <w:lang w:eastAsia="zh-TW"/>
              </w:rPr>
            </w:pPr>
            <w:r w:rsidRPr="00A122C0">
              <w:rPr>
                <w:rFonts w:ascii="新細明體" w:eastAsia="新細明體" w:hAnsi="新細明體" w:cs="新細明體" w:hint="eastAsia"/>
                <w:lang w:eastAsia="zh-TW"/>
              </w:rPr>
              <w:t>準備平板電腦，進入遊戲學習平</w:t>
            </w:r>
            <w:r w:rsidR="00754234" w:rsidRPr="00A122C0">
              <w:rPr>
                <w:rFonts w:ascii="DengXian" w:eastAsia="新細明體" w:hAnsi="DengXian" w:cs="新細明體" w:hint="eastAsia"/>
                <w:lang w:eastAsia="zh-TW"/>
              </w:rPr>
              <w:t>台</w:t>
            </w:r>
            <w:r w:rsidRPr="00A122C0">
              <w:rPr>
                <w:rFonts w:ascii="新細明體" w:eastAsia="新細明體" w:hAnsi="新細明體" w:cs="新細明體" w:hint="eastAsia"/>
                <w:lang w:eastAsia="zh-TW"/>
              </w:rPr>
              <w:t>的遊戲室。</w:t>
            </w:r>
            <w:r w:rsidR="00E732BA" w:rsidRPr="00A122C0">
              <w:rPr>
                <w:rFonts w:ascii="Times New Roman" w:eastAsia="Times New Roman" w:hAnsi="Times New Roman" w:cs="Times New Roman" w:hint="eastAsia"/>
                <w:lang w:eastAsia="zh-TW"/>
              </w:rPr>
              <w:t xml:space="preserve"> </w:t>
            </w:r>
          </w:p>
          <w:p w14:paraId="79BC89BC" w14:textId="77777777" w:rsidR="00E732BA" w:rsidRPr="00A122C0" w:rsidRDefault="00E732BA" w:rsidP="00E732BA">
            <w:pPr>
              <w:widowControl w:val="0"/>
              <w:snapToGrid w:val="0"/>
              <w:spacing w:line="240" w:lineRule="auto"/>
              <w:rPr>
                <w:rFonts w:ascii="Times New Roman" w:eastAsia="Times New Roman" w:hAnsi="Times New Roman" w:cs="Times New Roman"/>
                <w:lang w:eastAsia="zh-TW"/>
              </w:rPr>
            </w:pPr>
          </w:p>
          <w:p w14:paraId="6522919C" w14:textId="003325B0" w:rsidR="00FC2EFC" w:rsidRPr="00A122C0" w:rsidRDefault="00412455" w:rsidP="00E732BA">
            <w:pPr>
              <w:widowControl w:val="0"/>
              <w:snapToGrid w:val="0"/>
              <w:spacing w:line="240" w:lineRule="auto"/>
              <w:rPr>
                <w:rFonts w:ascii="新細明體" w:eastAsia="DengXian" w:hAnsi="新細明體" w:cs="新細明體"/>
                <w:lang w:eastAsia="zh-TW"/>
              </w:rPr>
            </w:pPr>
            <w:r w:rsidRPr="00A122C0">
              <w:rPr>
                <w:rFonts w:ascii="新細明體" w:eastAsia="新細明體" w:hAnsi="新細明體" w:cs="新細明體" w:hint="eastAsia"/>
                <w:lang w:eastAsia="zh-TW"/>
              </w:rPr>
              <w:t>嘗試在</w:t>
            </w:r>
            <w:r w:rsidRPr="00A122C0">
              <w:rPr>
                <w:rFonts w:ascii="Times New Roman" w:eastAsia="新細明體" w:hAnsi="Times New Roman" w:cs="Times New Roman"/>
                <w:lang w:eastAsia="zh-TW"/>
              </w:rPr>
              <w:t xml:space="preserve"> 30 </w:t>
            </w:r>
            <w:r w:rsidRPr="00A122C0">
              <w:rPr>
                <w:rFonts w:ascii="新細明體" w:eastAsia="新細明體" w:hAnsi="新細明體" w:cs="新細明體" w:hint="eastAsia"/>
                <w:lang w:eastAsia="zh-TW"/>
              </w:rPr>
              <w:t>秒內正確回答每</w:t>
            </w:r>
            <w:r w:rsidR="006535E4" w:rsidRPr="00A122C0">
              <w:rPr>
                <w:rFonts w:ascii="DengXian" w:eastAsia="新細明體" w:hAnsi="DengXian" w:cs="新細明體" w:hint="eastAsia"/>
                <w:lang w:eastAsia="zh-TW"/>
              </w:rPr>
              <w:t>道</w:t>
            </w:r>
            <w:r w:rsidRPr="00A122C0">
              <w:rPr>
                <w:rFonts w:ascii="新細明體" w:eastAsia="新細明體" w:hAnsi="新細明體" w:cs="新細明體" w:hint="eastAsia"/>
                <w:lang w:eastAsia="zh-TW"/>
              </w:rPr>
              <w:t>選擇題。</w:t>
            </w:r>
          </w:p>
        </w:tc>
        <w:tc>
          <w:tcPr>
            <w:tcW w:w="2693" w:type="dxa"/>
            <w:shd w:val="clear" w:color="auto" w:fill="F4B083" w:themeFill="accent2" w:themeFillTint="99"/>
            <w:tcMar>
              <w:top w:w="100" w:type="dxa"/>
              <w:left w:w="100" w:type="dxa"/>
              <w:bottom w:w="100" w:type="dxa"/>
              <w:right w:w="100" w:type="dxa"/>
            </w:tcMar>
          </w:tcPr>
          <w:p w14:paraId="7A068D73" w14:textId="6F529E43" w:rsidR="00646CD1" w:rsidRPr="00A122C0" w:rsidRDefault="00A122C0" w:rsidP="00AD2434">
            <w:pPr>
              <w:widowControl w:val="0"/>
              <w:snapToGrid w:val="0"/>
              <w:spacing w:line="240" w:lineRule="auto"/>
              <w:rPr>
                <w:rFonts w:ascii="Times New Roman" w:hAnsi="Times New Roman" w:cs="Times New Roman"/>
                <w:u w:val="single"/>
                <w:lang w:eastAsia="zh-TW"/>
              </w:rPr>
            </w:pPr>
            <w:r w:rsidRPr="00A122C0">
              <w:rPr>
                <w:rFonts w:ascii="DengXian" w:eastAsia="新細明體" w:hAnsi="DengXian" w:cs="Times New Roman" w:hint="eastAsia"/>
                <w:u w:val="single"/>
                <w:lang w:eastAsia="zh-TW"/>
              </w:rPr>
              <w:t>進展性</w:t>
            </w:r>
            <w:r w:rsidR="00412455" w:rsidRPr="00A122C0">
              <w:rPr>
                <w:rFonts w:ascii="Times New Roman" w:hAnsi="Times New Roman" w:cs="Times New Roman" w:hint="eastAsia"/>
                <w:u w:val="single"/>
                <w:lang w:eastAsia="zh-TW"/>
              </w:rPr>
              <w:t>評估</w:t>
            </w:r>
          </w:p>
          <w:p w14:paraId="4A6FB008" w14:textId="77777777" w:rsidR="00646CD1" w:rsidRPr="00A122C0" w:rsidRDefault="00646CD1" w:rsidP="00AD2434">
            <w:pPr>
              <w:widowControl w:val="0"/>
              <w:snapToGrid w:val="0"/>
              <w:spacing w:line="240" w:lineRule="auto"/>
              <w:rPr>
                <w:rFonts w:ascii="新細明體" w:eastAsia="新細明體" w:hAnsi="新細明體" w:cs="新細明體"/>
                <w:lang w:eastAsia="zh-TW"/>
              </w:rPr>
            </w:pPr>
          </w:p>
          <w:p w14:paraId="2466CE51" w14:textId="4CE12DED" w:rsidR="00AD2434" w:rsidRPr="00A122C0" w:rsidRDefault="00412455" w:rsidP="00AD2434">
            <w:pPr>
              <w:widowControl w:val="0"/>
              <w:snapToGrid w:val="0"/>
              <w:spacing w:line="240" w:lineRule="auto"/>
              <w:rPr>
                <w:rFonts w:ascii="Times New Roman" w:eastAsia="DengXian" w:hAnsi="Times New Roman" w:cs="Times New Roman"/>
                <w:lang w:eastAsia="zh-TW"/>
              </w:rPr>
            </w:pPr>
            <w:proofErr w:type="gramStart"/>
            <w:r w:rsidRPr="00A122C0">
              <w:rPr>
                <w:rFonts w:ascii="新細明體" w:eastAsia="新細明體" w:hAnsi="新細明體" w:cs="新細明體" w:hint="eastAsia"/>
                <w:lang w:eastAsia="zh-TW"/>
              </w:rPr>
              <w:t>運用線上互動</w:t>
            </w:r>
            <w:proofErr w:type="gramEnd"/>
            <w:r w:rsidRPr="00A122C0">
              <w:rPr>
                <w:rFonts w:ascii="新細明體" w:eastAsia="新細明體" w:hAnsi="新細明體" w:cs="新細明體" w:hint="eastAsia"/>
                <w:lang w:eastAsia="zh-TW"/>
              </w:rPr>
              <w:t>平</w:t>
            </w:r>
            <w:r w:rsidR="00754234" w:rsidRPr="00A122C0">
              <w:rPr>
                <w:rFonts w:ascii="DengXian" w:eastAsia="新細明體" w:hAnsi="DengXian" w:cs="新細明體" w:hint="eastAsia"/>
                <w:lang w:eastAsia="zh-TW"/>
              </w:rPr>
              <w:t>台</w:t>
            </w:r>
            <w:r w:rsidRPr="00A122C0">
              <w:rPr>
                <w:rFonts w:ascii="新細明體" w:eastAsia="新細明體" w:hAnsi="新細明體" w:cs="新細明體" w:hint="eastAsia"/>
                <w:lang w:eastAsia="zh-TW"/>
              </w:rPr>
              <w:t>設置測驗，</w:t>
            </w:r>
            <w:r w:rsidR="00FF77CD" w:rsidRPr="00A122C0">
              <w:rPr>
                <w:rFonts w:ascii="DengXian" w:eastAsia="DengXian" w:hAnsi="DengXian" w:cs="新細明體" w:hint="eastAsia"/>
                <w:lang w:eastAsia="zh-TW"/>
              </w:rPr>
              <w:t>可即時</w:t>
            </w:r>
            <w:r w:rsidRPr="00A122C0">
              <w:rPr>
                <w:rFonts w:ascii="新細明體" w:eastAsia="新細明體" w:hAnsi="新細明體" w:cs="新細明體" w:hint="eastAsia"/>
                <w:lang w:eastAsia="zh-TW"/>
              </w:rPr>
              <w:t>檢</w:t>
            </w:r>
            <w:r w:rsidR="001F7CBE" w:rsidRPr="00A122C0">
              <w:rPr>
                <w:rFonts w:ascii="DengXian" w:eastAsia="DengXian" w:hAnsi="DengXian" w:cs="新細明體" w:hint="eastAsia"/>
                <w:lang w:eastAsia="zh-TW"/>
              </w:rPr>
              <w:t>視</w:t>
            </w:r>
            <w:r w:rsidRPr="00A122C0">
              <w:rPr>
                <w:rFonts w:ascii="新細明體" w:eastAsia="新細明體" w:hAnsi="新細明體" w:cs="新細明體" w:hint="eastAsia"/>
                <w:lang w:eastAsia="zh-TW"/>
              </w:rPr>
              <w:t>學生的理解</w:t>
            </w:r>
            <w:r w:rsidR="00FF77CD" w:rsidRPr="00A122C0">
              <w:rPr>
                <w:rFonts w:ascii="DengXian" w:eastAsia="DengXian" w:hAnsi="DengXian" w:cs="新細明體" w:hint="eastAsia"/>
                <w:lang w:eastAsia="zh-TW"/>
              </w:rPr>
              <w:t>情況</w:t>
            </w:r>
          </w:p>
          <w:p w14:paraId="1705BD63" w14:textId="77777777" w:rsidR="00AD2434" w:rsidRPr="00A122C0" w:rsidRDefault="00AD2434" w:rsidP="00AD2434">
            <w:pPr>
              <w:widowControl w:val="0"/>
              <w:snapToGrid w:val="0"/>
              <w:spacing w:line="240" w:lineRule="auto"/>
              <w:rPr>
                <w:rFonts w:ascii="Times New Roman" w:eastAsia="Times New Roman" w:hAnsi="Times New Roman" w:cs="Times New Roman"/>
                <w:lang w:eastAsia="zh-TW"/>
              </w:rPr>
            </w:pPr>
          </w:p>
          <w:p w14:paraId="523F4F23" w14:textId="75ABCC4A" w:rsidR="00AD2434" w:rsidRPr="00A122C0" w:rsidRDefault="00412455" w:rsidP="00AD2434">
            <w:pPr>
              <w:widowControl w:val="0"/>
              <w:snapToGrid w:val="0"/>
              <w:spacing w:line="240" w:lineRule="auto"/>
              <w:rPr>
                <w:rFonts w:ascii="Times New Roman" w:eastAsia="Times New Roman" w:hAnsi="Times New Roman" w:cs="Times New Roman"/>
                <w:lang w:eastAsia="zh-TW"/>
              </w:rPr>
            </w:pPr>
            <w:proofErr w:type="gramStart"/>
            <w:r w:rsidRPr="00A122C0">
              <w:rPr>
                <w:rFonts w:ascii="新細明體" w:eastAsia="新細明體" w:hAnsi="新細明體" w:cs="新細明體" w:hint="eastAsia"/>
                <w:lang w:eastAsia="zh-TW"/>
              </w:rPr>
              <w:t>通過線上互動</w:t>
            </w:r>
            <w:proofErr w:type="gramEnd"/>
            <w:r w:rsidRPr="00A122C0">
              <w:rPr>
                <w:rFonts w:ascii="新細明體" w:eastAsia="新細明體" w:hAnsi="新細明體" w:cs="新細明體" w:hint="eastAsia"/>
                <w:lang w:eastAsia="zh-TW"/>
              </w:rPr>
              <w:t>平</w:t>
            </w:r>
            <w:r w:rsidR="00754234" w:rsidRPr="00A122C0">
              <w:rPr>
                <w:rFonts w:ascii="DengXian" w:eastAsia="新細明體" w:hAnsi="DengXian" w:cs="新細明體" w:hint="eastAsia"/>
                <w:lang w:eastAsia="zh-TW"/>
              </w:rPr>
              <w:t>台</w:t>
            </w:r>
            <w:r w:rsidRPr="00A122C0">
              <w:rPr>
                <w:rFonts w:ascii="新細明體" w:eastAsia="新細明體" w:hAnsi="新細明體" w:cs="新細明體" w:hint="eastAsia"/>
                <w:lang w:eastAsia="zh-TW"/>
              </w:rPr>
              <w:t>顯示整體班級成績</w:t>
            </w:r>
          </w:p>
          <w:p w14:paraId="61CBD930" w14:textId="77777777" w:rsidR="00AD2434" w:rsidRPr="00A122C0" w:rsidRDefault="00AD2434" w:rsidP="00AD2434">
            <w:pPr>
              <w:widowControl w:val="0"/>
              <w:snapToGrid w:val="0"/>
              <w:spacing w:line="240" w:lineRule="auto"/>
              <w:rPr>
                <w:rFonts w:ascii="Times New Roman" w:eastAsia="Times New Roman" w:hAnsi="Times New Roman" w:cs="Times New Roman"/>
                <w:lang w:eastAsia="zh-TW"/>
              </w:rPr>
            </w:pPr>
          </w:p>
          <w:p w14:paraId="645800B8" w14:textId="60571294" w:rsidR="00AD2434" w:rsidRPr="00A122C0" w:rsidRDefault="00412455" w:rsidP="00AD2434">
            <w:pPr>
              <w:widowControl w:val="0"/>
              <w:snapToGrid w:val="0"/>
              <w:spacing w:line="240" w:lineRule="auto"/>
              <w:rPr>
                <w:rFonts w:ascii="Times New Roman" w:eastAsia="Times New Roman" w:hAnsi="Times New Roman" w:cs="Times New Roman"/>
                <w:lang w:eastAsia="zh-TW"/>
              </w:rPr>
            </w:pPr>
            <w:r w:rsidRPr="00A122C0">
              <w:rPr>
                <w:rFonts w:ascii="新細明體" w:eastAsia="新細明體" w:hAnsi="新細明體" w:cs="新細明體" w:hint="eastAsia"/>
                <w:lang w:eastAsia="zh-TW"/>
              </w:rPr>
              <w:t>按</w:t>
            </w:r>
            <w:r w:rsidR="008942A6" w:rsidRPr="00A122C0">
              <w:rPr>
                <w:rFonts w:ascii="DengXian" w:eastAsia="DengXian" w:hAnsi="DengXian" w:cs="新細明體" w:hint="eastAsia"/>
                <w:lang w:eastAsia="zh-TW"/>
              </w:rPr>
              <w:t>即時的統計結果可識別並</w:t>
            </w:r>
            <w:r w:rsidRPr="00A122C0">
              <w:rPr>
                <w:rFonts w:ascii="新細明體" w:eastAsia="新細明體" w:hAnsi="新細明體" w:cs="新細明體" w:hint="eastAsia"/>
                <w:lang w:eastAsia="zh-TW"/>
              </w:rPr>
              <w:t>糾正學生錯誤的觀念</w:t>
            </w:r>
          </w:p>
          <w:p w14:paraId="1F207D78" w14:textId="77777777" w:rsidR="00AD2434" w:rsidRPr="00A122C0" w:rsidRDefault="00AD2434" w:rsidP="00AD2434">
            <w:pPr>
              <w:widowControl w:val="0"/>
              <w:snapToGrid w:val="0"/>
              <w:spacing w:line="240" w:lineRule="auto"/>
              <w:rPr>
                <w:rFonts w:ascii="Times New Roman" w:eastAsia="Times New Roman" w:hAnsi="Times New Roman" w:cs="Times New Roman"/>
                <w:lang w:eastAsia="zh-TW"/>
              </w:rPr>
            </w:pPr>
            <w:r w:rsidRPr="00A122C0">
              <w:rPr>
                <w:rFonts w:ascii="Times New Roman" w:eastAsia="Times New Roman" w:hAnsi="Times New Roman" w:cs="Times New Roman"/>
                <w:lang w:eastAsia="zh-TW"/>
              </w:rPr>
              <w:t xml:space="preserve">  </w:t>
            </w:r>
          </w:p>
          <w:p w14:paraId="3C7A2A47" w14:textId="353C0C9E" w:rsidR="00AD2434" w:rsidRPr="00A122C0" w:rsidRDefault="00412455" w:rsidP="00AD2434">
            <w:pPr>
              <w:widowControl w:val="0"/>
              <w:snapToGrid w:val="0"/>
              <w:spacing w:line="240" w:lineRule="auto"/>
              <w:rPr>
                <w:rFonts w:ascii="Times New Roman" w:eastAsia="DengXian" w:hAnsi="Times New Roman" w:cs="Times New Roman"/>
                <w:lang w:eastAsia="zh-TW"/>
              </w:rPr>
            </w:pPr>
            <w:r w:rsidRPr="00A122C0">
              <w:rPr>
                <w:rFonts w:ascii="新細明體" w:eastAsia="新細明體" w:hAnsi="新細明體" w:cs="新細明體" w:hint="eastAsia"/>
                <w:lang w:eastAsia="zh-TW"/>
              </w:rPr>
              <w:t>教師可根據學生的表現進一步解釋答案，幫助學生</w:t>
            </w:r>
            <w:proofErr w:type="gramStart"/>
            <w:r w:rsidRPr="00A122C0">
              <w:rPr>
                <w:rFonts w:ascii="新細明體" w:eastAsia="新細明體" w:hAnsi="新細明體" w:cs="新細明體" w:hint="eastAsia"/>
                <w:lang w:eastAsia="zh-TW"/>
              </w:rPr>
              <w:t>釐</w:t>
            </w:r>
            <w:proofErr w:type="gramEnd"/>
            <w:r w:rsidRPr="00A122C0">
              <w:rPr>
                <w:rFonts w:ascii="新細明體" w:eastAsia="新細明體" w:hAnsi="新細明體" w:cs="新細明體" w:hint="eastAsia"/>
                <w:lang w:eastAsia="zh-TW"/>
              </w:rPr>
              <w:t>清概念</w:t>
            </w:r>
          </w:p>
          <w:p w14:paraId="35B4BCC9" w14:textId="77777777" w:rsidR="00AD2434" w:rsidRPr="00A122C0" w:rsidRDefault="00AD2434" w:rsidP="00AD2434">
            <w:pPr>
              <w:widowControl w:val="0"/>
              <w:snapToGrid w:val="0"/>
              <w:spacing w:line="240" w:lineRule="auto"/>
              <w:rPr>
                <w:rFonts w:ascii="Times New Roman" w:eastAsia="Times New Roman" w:hAnsi="Times New Roman" w:cs="Times New Roman"/>
                <w:lang w:eastAsia="zh-TW"/>
              </w:rPr>
            </w:pPr>
          </w:p>
          <w:p w14:paraId="71BB406F" w14:textId="6D7566D6" w:rsidR="00AD2434" w:rsidRPr="00A122C0" w:rsidRDefault="00412455" w:rsidP="00AD2434">
            <w:pPr>
              <w:widowControl w:val="0"/>
              <w:snapToGrid w:val="0"/>
              <w:spacing w:line="240" w:lineRule="auto"/>
              <w:rPr>
                <w:rFonts w:ascii="Times New Roman" w:eastAsia="DengXian" w:hAnsi="Times New Roman" w:cs="Times New Roman"/>
                <w:lang w:eastAsia="zh-TW"/>
              </w:rPr>
            </w:pPr>
            <w:r w:rsidRPr="00A122C0">
              <w:rPr>
                <w:rFonts w:ascii="新細明體" w:eastAsia="新細明體" w:hAnsi="新細明體" w:cs="新細明體" w:hint="eastAsia"/>
                <w:lang w:eastAsia="zh-TW"/>
              </w:rPr>
              <w:t>通過使用在線學習平</w:t>
            </w:r>
            <w:r w:rsidR="00754234" w:rsidRPr="00A122C0">
              <w:rPr>
                <w:rFonts w:ascii="DengXian" w:eastAsia="新細明體" w:hAnsi="DengXian" w:cs="新細明體" w:hint="eastAsia"/>
                <w:lang w:eastAsia="zh-TW"/>
              </w:rPr>
              <w:t>台</w:t>
            </w:r>
            <w:r w:rsidRPr="00A122C0">
              <w:rPr>
                <w:rFonts w:ascii="新細明體" w:eastAsia="新細明體" w:hAnsi="新細明體" w:cs="新細明體" w:hint="eastAsia"/>
                <w:lang w:eastAsia="zh-TW"/>
              </w:rPr>
              <w:t>，讓學生有動力</w:t>
            </w:r>
            <w:r w:rsidR="00736B94" w:rsidRPr="00A122C0">
              <w:rPr>
                <w:rFonts w:ascii="DengXian" w:eastAsia="新細明體" w:hAnsi="DengXian" w:cs="新細明體" w:hint="eastAsia"/>
                <w:lang w:eastAsia="zh-TW"/>
              </w:rPr>
              <w:t>參與學習及作出回應</w:t>
            </w:r>
            <w:r w:rsidRPr="00A122C0">
              <w:rPr>
                <w:rFonts w:ascii="新細明體" w:eastAsia="新細明體" w:hAnsi="新細明體" w:cs="新細明體" w:hint="eastAsia"/>
                <w:lang w:eastAsia="zh-TW"/>
              </w:rPr>
              <w:t>，</w:t>
            </w:r>
            <w:proofErr w:type="gramStart"/>
            <w:r w:rsidRPr="00A122C0">
              <w:rPr>
                <w:rFonts w:ascii="新細明體" w:eastAsia="新細明體" w:hAnsi="新細明體" w:cs="新細明體" w:hint="eastAsia"/>
                <w:lang w:eastAsia="zh-TW"/>
              </w:rPr>
              <w:t>因為線上平</w:t>
            </w:r>
            <w:r w:rsidR="00754234" w:rsidRPr="00A122C0">
              <w:rPr>
                <w:rFonts w:ascii="DengXian" w:eastAsia="新細明體" w:hAnsi="DengXian" w:cs="新細明體" w:hint="eastAsia"/>
                <w:lang w:eastAsia="zh-TW"/>
              </w:rPr>
              <w:t>台</w:t>
            </w:r>
            <w:proofErr w:type="gramEnd"/>
            <w:r w:rsidR="008942A6" w:rsidRPr="00A122C0">
              <w:rPr>
                <w:rFonts w:ascii="DengXian" w:eastAsia="DengXian" w:hAnsi="DengXian" w:cs="新細明體" w:hint="eastAsia"/>
                <w:lang w:eastAsia="zh-TW"/>
              </w:rPr>
              <w:t>的</w:t>
            </w:r>
            <w:r w:rsidRPr="00A122C0">
              <w:rPr>
                <w:rFonts w:ascii="新細明體" w:eastAsia="新細明體" w:hAnsi="新細明體" w:cs="新細明體" w:hint="eastAsia"/>
                <w:lang w:eastAsia="zh-TW"/>
              </w:rPr>
              <w:t>計分功能，</w:t>
            </w:r>
            <w:r w:rsidR="008942A6" w:rsidRPr="00A122C0">
              <w:rPr>
                <w:rFonts w:ascii="DengXian" w:eastAsia="DengXian" w:hAnsi="DengXian" w:cs="新細明體" w:hint="eastAsia"/>
                <w:lang w:eastAsia="zh-TW"/>
              </w:rPr>
              <w:t>可讓</w:t>
            </w:r>
            <w:r w:rsidRPr="00A122C0">
              <w:rPr>
                <w:rFonts w:ascii="新細明體" w:eastAsia="新細明體" w:hAnsi="新細明體" w:cs="新細明體" w:hint="eastAsia"/>
                <w:lang w:eastAsia="zh-TW"/>
              </w:rPr>
              <w:t>學生在選擇正確答案時</w:t>
            </w:r>
            <w:r w:rsidR="008942A6" w:rsidRPr="00A122C0">
              <w:rPr>
                <w:rFonts w:ascii="DengXian" w:eastAsia="DengXian" w:hAnsi="DengXian" w:cs="新細明體" w:hint="eastAsia"/>
                <w:lang w:eastAsia="zh-TW"/>
              </w:rPr>
              <w:t>即時</w:t>
            </w:r>
            <w:r w:rsidRPr="00A122C0">
              <w:rPr>
                <w:rFonts w:ascii="新細明體" w:eastAsia="新細明體" w:hAnsi="新細明體" w:cs="新細明體" w:hint="eastAsia"/>
                <w:lang w:eastAsia="zh-TW"/>
              </w:rPr>
              <w:t>獲得分數</w:t>
            </w:r>
          </w:p>
          <w:p w14:paraId="37A3E53A" w14:textId="77777777" w:rsidR="00AD2434" w:rsidRPr="00A122C0" w:rsidRDefault="00AD2434" w:rsidP="00AD2434">
            <w:pPr>
              <w:widowControl w:val="0"/>
              <w:snapToGrid w:val="0"/>
              <w:spacing w:line="240" w:lineRule="auto"/>
              <w:rPr>
                <w:rFonts w:ascii="Times New Roman" w:eastAsia="Times New Roman" w:hAnsi="Times New Roman" w:cs="Times New Roman"/>
                <w:lang w:eastAsia="zh-TW"/>
              </w:rPr>
            </w:pPr>
          </w:p>
          <w:p w14:paraId="259DA223" w14:textId="521A1808" w:rsidR="00AD2434" w:rsidRPr="00A122C0" w:rsidRDefault="00412455" w:rsidP="00AD2434">
            <w:pPr>
              <w:widowControl w:val="0"/>
              <w:snapToGrid w:val="0"/>
              <w:spacing w:line="240" w:lineRule="auto"/>
              <w:rPr>
                <w:rFonts w:ascii="Times New Roman" w:eastAsia="Times New Roman" w:hAnsi="Times New Roman" w:cs="Times New Roman"/>
                <w:lang w:eastAsia="zh-TW"/>
              </w:rPr>
            </w:pPr>
            <w:r w:rsidRPr="00A122C0">
              <w:rPr>
                <w:rFonts w:ascii="新細明體" w:eastAsia="新細明體" w:hAnsi="新細明體" w:cs="新細明體" w:hint="eastAsia"/>
                <w:lang w:eastAsia="zh-TW"/>
              </w:rPr>
              <w:t>快速並準確地回答題目</w:t>
            </w:r>
            <w:r w:rsidRPr="00A122C0">
              <w:rPr>
                <w:rFonts w:ascii="Times New Roman" w:eastAsia="新細明體" w:hAnsi="Times New Roman" w:cs="Times New Roman"/>
                <w:lang w:eastAsia="zh-TW"/>
              </w:rPr>
              <w:t xml:space="preserve"> </w:t>
            </w:r>
            <w:r w:rsidRPr="00A122C0">
              <w:rPr>
                <w:rFonts w:ascii="新細明體" w:eastAsia="新細明體" w:hAnsi="新細明體" w:cs="新細明體" w:hint="eastAsia"/>
                <w:lang w:eastAsia="zh-TW"/>
              </w:rPr>
              <w:t>的學生會獲得更高的分數。</w:t>
            </w:r>
          </w:p>
          <w:p w14:paraId="2B61D7CE" w14:textId="77777777" w:rsidR="00AD2434" w:rsidRPr="00A122C0" w:rsidRDefault="00AD2434" w:rsidP="00AD2434">
            <w:pPr>
              <w:widowControl w:val="0"/>
              <w:snapToGrid w:val="0"/>
              <w:spacing w:line="240" w:lineRule="auto"/>
              <w:rPr>
                <w:rFonts w:ascii="Times New Roman" w:eastAsia="Times New Roman" w:hAnsi="Times New Roman" w:cs="Times New Roman"/>
                <w:lang w:eastAsia="zh-TW"/>
              </w:rPr>
            </w:pPr>
          </w:p>
          <w:p w14:paraId="7A38FCF0" w14:textId="42AB7E65" w:rsidR="007F1CC9" w:rsidRPr="00A122C0" w:rsidRDefault="00412455" w:rsidP="00A9377D">
            <w:pPr>
              <w:widowControl w:val="0"/>
              <w:snapToGrid w:val="0"/>
              <w:spacing w:line="240" w:lineRule="auto"/>
              <w:rPr>
                <w:rFonts w:ascii="Times New Roman" w:eastAsia="DengXian" w:hAnsi="Times New Roman" w:cs="Times New Roman"/>
                <w:lang w:eastAsia="zh-TW"/>
              </w:rPr>
            </w:pPr>
            <w:r w:rsidRPr="00A122C0">
              <w:rPr>
                <w:rFonts w:ascii="新細明體" w:eastAsia="新細明體" w:hAnsi="新細明體" w:cs="新細明體" w:hint="eastAsia"/>
                <w:lang w:eastAsia="zh-TW"/>
              </w:rPr>
              <w:t>可以在螢幕上展示排行榜來鼓勵學生更積極地參與</w:t>
            </w:r>
            <w:proofErr w:type="gramStart"/>
            <w:r w:rsidRPr="00A122C0">
              <w:rPr>
                <w:rFonts w:ascii="新細明體" w:eastAsia="新細明體" w:hAnsi="新細明體" w:cs="新細明體" w:hint="eastAsia"/>
                <w:lang w:eastAsia="zh-TW"/>
              </w:rPr>
              <w:t>線上小測</w:t>
            </w:r>
            <w:proofErr w:type="gramEnd"/>
          </w:p>
        </w:tc>
        <w:tc>
          <w:tcPr>
            <w:tcW w:w="1417" w:type="dxa"/>
            <w:shd w:val="clear" w:color="auto" w:fill="auto"/>
            <w:tcMar>
              <w:top w:w="100" w:type="dxa"/>
              <w:left w:w="100" w:type="dxa"/>
              <w:bottom w:w="100" w:type="dxa"/>
              <w:right w:w="100" w:type="dxa"/>
            </w:tcMar>
          </w:tcPr>
          <w:p w14:paraId="6DA2991F" w14:textId="44924789" w:rsidR="001221C6" w:rsidRDefault="00412455" w:rsidP="001221C6">
            <w:pPr>
              <w:widowControl w:val="0"/>
              <w:snapToGrid w:val="0"/>
              <w:spacing w:line="240" w:lineRule="auto"/>
              <w:rPr>
                <w:rFonts w:ascii="Times New Roman" w:eastAsia="Times New Roman" w:hAnsi="Times New Roman" w:cs="Times New Roman"/>
                <w:lang w:eastAsia="zh-TW"/>
              </w:rPr>
            </w:pPr>
            <w:r>
              <w:rPr>
                <w:rFonts w:ascii="新細明體" w:eastAsia="新細明體" w:hAnsi="新細明體" w:cs="新細明體" w:hint="eastAsia"/>
                <w:lang w:eastAsia="zh-TW"/>
              </w:rPr>
              <w:t>平板電腦</w:t>
            </w:r>
            <w:r>
              <w:rPr>
                <w:rFonts w:ascii="新細明體" w:eastAsia="新細明體" w:hAnsi="新細明體" w:cs="新細明體"/>
                <w:lang w:eastAsia="zh-TW"/>
              </w:rPr>
              <w:t>/</w:t>
            </w:r>
            <w:r>
              <w:rPr>
                <w:rFonts w:ascii="新細明體" w:eastAsia="新細明體" w:hAnsi="新細明體" w:cs="新細明體" w:hint="eastAsia"/>
                <w:lang w:eastAsia="zh-TW"/>
              </w:rPr>
              <w:t>電腦</w:t>
            </w:r>
          </w:p>
          <w:p w14:paraId="73FD934E" w14:textId="77777777" w:rsidR="00EF0E18" w:rsidRPr="00EE3F3B" w:rsidRDefault="00EF0E18" w:rsidP="001221C6">
            <w:pPr>
              <w:widowControl w:val="0"/>
              <w:snapToGrid w:val="0"/>
              <w:spacing w:line="240" w:lineRule="auto"/>
              <w:rPr>
                <w:rFonts w:ascii="Times New Roman" w:eastAsia="Times New Roman" w:hAnsi="Times New Roman" w:cs="Times New Roman"/>
                <w:lang w:eastAsia="zh-TW"/>
              </w:rPr>
            </w:pPr>
          </w:p>
          <w:p w14:paraId="2C035BE6" w14:textId="06C1679C" w:rsidR="00F30202" w:rsidRDefault="00412455" w:rsidP="00F30202">
            <w:pPr>
              <w:widowControl w:val="0"/>
              <w:adjustRightInd w:val="0"/>
              <w:snapToGrid w:val="0"/>
              <w:spacing w:line="240" w:lineRule="auto"/>
              <w:rPr>
                <w:rFonts w:ascii="Times New Roman" w:hAnsi="Times New Roman" w:cs="Times New Roman"/>
                <w:lang w:eastAsia="zh-TW"/>
              </w:rPr>
            </w:pPr>
            <w:r>
              <w:rPr>
                <w:rFonts w:ascii="新細明體" w:eastAsia="新細明體" w:hAnsi="新細明體" w:cs="新細明體" w:hint="eastAsia"/>
                <w:lang w:eastAsia="zh-TW"/>
              </w:rPr>
              <w:t>教學</w:t>
            </w:r>
            <w:r w:rsidR="00E21F9D">
              <w:rPr>
                <w:rFonts w:ascii="新細明體" w:eastAsia="新細明體" w:hAnsi="新細明體" w:cs="新細明體" w:hint="eastAsia"/>
                <w:lang w:eastAsia="zh-TW"/>
              </w:rPr>
              <w:t>投影片第</w:t>
            </w:r>
            <w:r>
              <w:rPr>
                <w:rFonts w:ascii="Times New Roman" w:hAnsi="Times New Roman" w:cs="Times New Roman"/>
                <w:lang w:eastAsia="zh-TW"/>
              </w:rPr>
              <w:t>3</w:t>
            </w:r>
            <w:r w:rsidR="003D308F">
              <w:rPr>
                <w:rFonts w:ascii="Times New Roman" w:hAnsi="Times New Roman" w:cs="Times New Roman"/>
                <w:lang w:eastAsia="zh-TW"/>
              </w:rPr>
              <w:t>6</w:t>
            </w:r>
            <w:r>
              <w:rPr>
                <w:rFonts w:ascii="Times New Roman" w:hAnsi="Times New Roman" w:cs="Times New Roman"/>
                <w:lang w:eastAsia="zh-TW"/>
              </w:rPr>
              <w:t>-42</w:t>
            </w:r>
            <w:r>
              <w:rPr>
                <w:rFonts w:ascii="Times New Roman" w:hAnsi="Times New Roman" w:cs="Times New Roman" w:hint="eastAsia"/>
                <w:lang w:eastAsia="zh-TW"/>
              </w:rPr>
              <w:t>頁</w:t>
            </w:r>
          </w:p>
          <w:p w14:paraId="774C7945" w14:textId="5AFCB6F3" w:rsidR="001221C6" w:rsidRPr="00A9377D" w:rsidRDefault="001221C6" w:rsidP="001221C6">
            <w:pPr>
              <w:widowControl w:val="0"/>
              <w:snapToGrid w:val="0"/>
              <w:spacing w:line="240" w:lineRule="auto"/>
              <w:rPr>
                <w:rFonts w:ascii="Times New Roman" w:hAnsi="Times New Roman" w:cs="Times New Roman"/>
                <w:lang w:eastAsia="zh-TW"/>
              </w:rPr>
            </w:pPr>
          </w:p>
        </w:tc>
      </w:tr>
      <w:tr w:rsidR="008828FD" w:rsidRPr="00266FA0" w14:paraId="5618B132" w14:textId="77777777" w:rsidTr="00736B94">
        <w:trPr>
          <w:trHeight w:val="885"/>
        </w:trPr>
        <w:tc>
          <w:tcPr>
            <w:tcW w:w="1320" w:type="dxa"/>
            <w:shd w:val="clear" w:color="auto" w:fill="auto"/>
            <w:tcMar>
              <w:top w:w="100" w:type="dxa"/>
              <w:left w:w="100" w:type="dxa"/>
              <w:bottom w:w="100" w:type="dxa"/>
              <w:right w:w="100" w:type="dxa"/>
            </w:tcMar>
          </w:tcPr>
          <w:p w14:paraId="46255F26" w14:textId="1D5B97DA" w:rsidR="001221C6" w:rsidRPr="001221C6" w:rsidRDefault="00412455" w:rsidP="001221C6">
            <w:pPr>
              <w:widowControl w:val="0"/>
              <w:snapToGrid w:val="0"/>
              <w:spacing w:line="240" w:lineRule="auto"/>
              <w:jc w:val="center"/>
              <w:rPr>
                <w:rFonts w:ascii="Times New Roman" w:hAnsi="Times New Roman" w:cs="Times New Roman"/>
                <w:lang w:eastAsia="zh-TW"/>
              </w:rPr>
            </w:pPr>
            <w:r>
              <w:rPr>
                <w:rFonts w:ascii="Times New Roman" w:hAnsi="Times New Roman" w:cs="Times New Roman" w:hint="eastAsia"/>
                <w:lang w:eastAsia="zh-TW"/>
              </w:rPr>
              <w:lastRenderedPageBreak/>
              <w:t>總結</w:t>
            </w:r>
          </w:p>
        </w:tc>
        <w:tc>
          <w:tcPr>
            <w:tcW w:w="1091" w:type="dxa"/>
            <w:shd w:val="clear" w:color="auto" w:fill="auto"/>
            <w:tcMar>
              <w:top w:w="100" w:type="dxa"/>
              <w:left w:w="100" w:type="dxa"/>
              <w:bottom w:w="100" w:type="dxa"/>
              <w:right w:w="100" w:type="dxa"/>
            </w:tcMar>
          </w:tcPr>
          <w:p w14:paraId="22C00461" w14:textId="37758D08" w:rsidR="001221C6" w:rsidRPr="001221C6" w:rsidRDefault="00412455" w:rsidP="001221C6">
            <w:pPr>
              <w:widowControl w:val="0"/>
              <w:snapToGrid w:val="0"/>
              <w:spacing w:line="240" w:lineRule="auto"/>
              <w:jc w:val="center"/>
              <w:rPr>
                <w:rFonts w:ascii="Times New Roman" w:hAnsi="Times New Roman" w:cs="Times New Roman"/>
                <w:lang w:eastAsia="zh-TW"/>
              </w:rPr>
            </w:pPr>
            <w:r>
              <w:rPr>
                <w:rFonts w:ascii="Times New Roman" w:hAnsi="Times New Roman" w:cs="Times New Roman"/>
                <w:lang w:eastAsia="zh-TW"/>
              </w:rPr>
              <w:t>5</w:t>
            </w:r>
            <w:r>
              <w:rPr>
                <w:rFonts w:ascii="Times New Roman" w:hAnsi="Times New Roman" w:cs="Times New Roman" w:hint="eastAsia"/>
                <w:lang w:eastAsia="zh-TW"/>
              </w:rPr>
              <w:t>分鐘</w:t>
            </w:r>
          </w:p>
        </w:tc>
        <w:tc>
          <w:tcPr>
            <w:tcW w:w="1417" w:type="dxa"/>
            <w:shd w:val="clear" w:color="auto" w:fill="F4B083" w:themeFill="accent2" w:themeFillTint="99"/>
            <w:tcMar>
              <w:top w:w="100" w:type="dxa"/>
              <w:left w:w="100" w:type="dxa"/>
              <w:bottom w:w="100" w:type="dxa"/>
              <w:right w:w="100" w:type="dxa"/>
            </w:tcMar>
          </w:tcPr>
          <w:p w14:paraId="272816AB" w14:textId="091DA858" w:rsidR="003F3DB8" w:rsidRPr="00A122C0" w:rsidRDefault="00412455" w:rsidP="001221C6">
            <w:pPr>
              <w:widowControl w:val="0"/>
              <w:snapToGrid w:val="0"/>
              <w:spacing w:line="240" w:lineRule="auto"/>
              <w:jc w:val="center"/>
              <w:rPr>
                <w:rFonts w:ascii="Times New Roman" w:hAnsi="Times New Roman" w:cs="Times New Roman"/>
                <w:lang w:eastAsia="zh-TW"/>
              </w:rPr>
            </w:pPr>
            <w:proofErr w:type="gramStart"/>
            <w:r w:rsidRPr="00A122C0">
              <w:rPr>
                <w:rFonts w:ascii="新細明體" w:eastAsia="新細明體" w:hAnsi="新細明體" w:cs="新細明體" w:hint="eastAsia"/>
                <w:lang w:eastAsia="zh-TW"/>
              </w:rPr>
              <w:t>線上小</w:t>
            </w:r>
            <w:proofErr w:type="gramEnd"/>
            <w:r w:rsidRPr="00A122C0">
              <w:rPr>
                <w:rFonts w:ascii="新細明體" w:eastAsia="新細明體" w:hAnsi="新細明體" w:cs="新細明體" w:hint="eastAsia"/>
                <w:lang w:eastAsia="zh-TW"/>
              </w:rPr>
              <w:t>測</w:t>
            </w:r>
          </w:p>
          <w:p w14:paraId="6E07137A" w14:textId="77777777" w:rsidR="003F3DB8" w:rsidRPr="00A122C0" w:rsidRDefault="003F3DB8" w:rsidP="001221C6">
            <w:pPr>
              <w:widowControl w:val="0"/>
              <w:snapToGrid w:val="0"/>
              <w:spacing w:line="240" w:lineRule="auto"/>
              <w:jc w:val="center"/>
              <w:rPr>
                <w:rFonts w:ascii="Times New Roman" w:hAnsi="Times New Roman" w:cs="Times New Roman"/>
                <w:lang w:eastAsia="zh-TW"/>
              </w:rPr>
            </w:pPr>
          </w:p>
          <w:p w14:paraId="3B74D355" w14:textId="397C8FDF" w:rsidR="002419BF" w:rsidRPr="00A122C0" w:rsidRDefault="00412455" w:rsidP="00A122C0">
            <w:pPr>
              <w:widowControl w:val="0"/>
              <w:snapToGrid w:val="0"/>
              <w:spacing w:line="240" w:lineRule="auto"/>
              <w:jc w:val="center"/>
              <w:rPr>
                <w:rFonts w:ascii="Times New Roman" w:hAnsi="Times New Roman" w:cs="Times New Roman"/>
                <w:lang w:eastAsia="zh-TW"/>
              </w:rPr>
            </w:pPr>
            <w:r w:rsidRPr="00A122C0">
              <w:rPr>
                <w:rFonts w:ascii="Times New Roman" w:hAnsi="Times New Roman" w:cs="Times New Roman" w:hint="eastAsia"/>
                <w:lang w:eastAsia="zh-TW"/>
              </w:rPr>
              <w:t>總結</w:t>
            </w:r>
            <w:proofErr w:type="gramStart"/>
            <w:r w:rsidRPr="00A122C0">
              <w:rPr>
                <w:rFonts w:ascii="Times New Roman" w:hAnsi="Times New Roman" w:cs="Times New Roman" w:hint="eastAsia"/>
                <w:lang w:eastAsia="zh-TW"/>
              </w:rPr>
              <w:t>及家課</w:t>
            </w:r>
            <w:proofErr w:type="gramEnd"/>
          </w:p>
        </w:tc>
        <w:tc>
          <w:tcPr>
            <w:tcW w:w="4536" w:type="dxa"/>
            <w:shd w:val="clear" w:color="auto" w:fill="F4B083" w:themeFill="accent2" w:themeFillTint="99"/>
            <w:tcMar>
              <w:top w:w="100" w:type="dxa"/>
              <w:left w:w="100" w:type="dxa"/>
              <w:bottom w:w="100" w:type="dxa"/>
              <w:right w:w="100" w:type="dxa"/>
            </w:tcMar>
          </w:tcPr>
          <w:p w14:paraId="3387B226" w14:textId="62355CCC" w:rsidR="00A768B0" w:rsidRPr="00A122C0" w:rsidRDefault="00EC08F3" w:rsidP="00244410">
            <w:pPr>
              <w:widowControl w:val="0"/>
              <w:spacing w:after="240" w:line="240" w:lineRule="auto"/>
              <w:rPr>
                <w:rFonts w:ascii="Times New Roman" w:hAnsi="Times New Roman" w:cs="Times New Roman"/>
                <w:bCs/>
                <w:lang w:eastAsia="zh-TW"/>
              </w:rPr>
            </w:pPr>
            <w:r w:rsidRPr="00A122C0">
              <w:rPr>
                <w:rFonts w:ascii="DengXian" w:eastAsia="新細明體" w:hAnsi="DengXian" w:cs="Times New Roman" w:hint="eastAsia"/>
                <w:bCs/>
                <w:lang w:eastAsia="zh-TW"/>
              </w:rPr>
              <w:t>繼續</w:t>
            </w:r>
            <w:proofErr w:type="gramStart"/>
            <w:r w:rsidR="0033175C" w:rsidRPr="00A122C0">
              <w:rPr>
                <w:rFonts w:ascii="DengXian" w:eastAsia="新細明體" w:hAnsi="DengXian" w:cs="Times New Roman" w:hint="eastAsia"/>
                <w:bCs/>
                <w:lang w:eastAsia="zh-TW"/>
              </w:rPr>
              <w:t>應</w:t>
            </w:r>
            <w:r w:rsidR="008942A6" w:rsidRPr="00A122C0">
              <w:rPr>
                <w:rFonts w:ascii="DengXian" w:eastAsia="DengXian" w:hAnsi="DengXian" w:cs="Times New Roman" w:hint="eastAsia"/>
                <w:bCs/>
                <w:lang w:eastAsia="zh-TW"/>
              </w:rPr>
              <w:t>用</w:t>
            </w:r>
            <w:r w:rsidR="00412455" w:rsidRPr="00A122C0">
              <w:rPr>
                <w:rFonts w:ascii="Times New Roman" w:hAnsi="Times New Roman" w:cs="Times New Roman" w:hint="eastAsia"/>
                <w:bCs/>
                <w:lang w:eastAsia="zh-TW"/>
              </w:rPr>
              <w:t>線上</w:t>
            </w:r>
            <w:r w:rsidR="001F7CBE" w:rsidRPr="00A122C0">
              <w:rPr>
                <w:rFonts w:ascii="DengXian" w:eastAsia="DengXian" w:hAnsi="DengXian" w:cs="Times New Roman" w:hint="eastAsia"/>
                <w:bCs/>
                <w:lang w:eastAsia="zh-TW"/>
              </w:rPr>
              <w:t>平</w:t>
            </w:r>
            <w:r w:rsidR="0033175C" w:rsidRPr="00A122C0">
              <w:rPr>
                <w:rFonts w:ascii="DengXian" w:eastAsia="新細明體" w:hAnsi="DengXian" w:cs="Times New Roman" w:hint="eastAsia"/>
                <w:bCs/>
                <w:lang w:eastAsia="zh-TW"/>
              </w:rPr>
              <w:t>台</w:t>
            </w:r>
            <w:proofErr w:type="gramEnd"/>
            <w:r w:rsidR="00412455" w:rsidRPr="00A122C0">
              <w:rPr>
                <w:rFonts w:ascii="Times New Roman" w:hAnsi="Times New Roman" w:cs="Times New Roman" w:hint="eastAsia"/>
                <w:bCs/>
                <w:lang w:eastAsia="zh-TW"/>
              </w:rPr>
              <w:t>向學生提出以下問題：</w:t>
            </w:r>
          </w:p>
          <w:p w14:paraId="56848F4D" w14:textId="3B0A8E1D" w:rsidR="008942A6" w:rsidRPr="00A122C0" w:rsidRDefault="008942A6" w:rsidP="00244410">
            <w:pPr>
              <w:pStyle w:val="a6"/>
              <w:widowControl w:val="0"/>
              <w:numPr>
                <w:ilvl w:val="0"/>
                <w:numId w:val="53"/>
              </w:numPr>
              <w:spacing w:line="240" w:lineRule="auto"/>
              <w:ind w:leftChars="0" w:left="327" w:hanging="327"/>
              <w:rPr>
                <w:rFonts w:ascii="Times New Roman" w:hAnsi="Times New Roman" w:cs="Times New Roman"/>
                <w:bCs/>
                <w:lang w:eastAsia="zh-TW"/>
              </w:rPr>
            </w:pPr>
            <w:r w:rsidRPr="00A122C0">
              <w:rPr>
                <w:rFonts w:ascii="Times New Roman" w:hAnsi="Times New Roman" w:cs="Times New Roman" w:hint="eastAsia"/>
                <w:bCs/>
                <w:lang w:eastAsia="zh-TW"/>
              </w:rPr>
              <w:t>我們在</w:t>
            </w:r>
            <w:proofErr w:type="gramStart"/>
            <w:r w:rsidRPr="00A122C0">
              <w:rPr>
                <w:rFonts w:ascii="Times New Roman" w:hAnsi="Times New Roman" w:cs="Times New Roman" w:hint="eastAsia"/>
                <w:bCs/>
                <w:lang w:eastAsia="zh-TW"/>
              </w:rPr>
              <w:t>本課節中</w:t>
            </w:r>
            <w:proofErr w:type="gramEnd"/>
            <w:r w:rsidR="0001681F" w:rsidRPr="00A122C0">
              <w:rPr>
                <w:rFonts w:ascii="DengXian" w:eastAsia="DengXian" w:hAnsi="DengXian" w:cs="Times New Roman" w:hint="eastAsia"/>
                <w:bCs/>
                <w:lang w:eastAsia="zh-TW"/>
              </w:rPr>
              <w:t>討論</w:t>
            </w:r>
            <w:r w:rsidRPr="00A122C0">
              <w:rPr>
                <w:rFonts w:ascii="Times New Roman" w:hAnsi="Times New Roman" w:cs="Times New Roman" w:hint="eastAsia"/>
                <w:bCs/>
                <w:lang w:eastAsia="zh-TW"/>
              </w:rPr>
              <w:t>到的三個商業功能是甚麼？</w:t>
            </w:r>
          </w:p>
          <w:p w14:paraId="008F8366" w14:textId="12F2AF49" w:rsidR="008942A6" w:rsidRPr="00A122C0" w:rsidRDefault="008942A6" w:rsidP="00244410">
            <w:pPr>
              <w:pStyle w:val="a6"/>
              <w:widowControl w:val="0"/>
              <w:numPr>
                <w:ilvl w:val="0"/>
                <w:numId w:val="53"/>
              </w:numPr>
              <w:spacing w:line="240" w:lineRule="auto"/>
              <w:ind w:leftChars="0" w:left="327" w:hanging="327"/>
              <w:rPr>
                <w:rFonts w:ascii="Times New Roman" w:hAnsi="Times New Roman" w:cs="Times New Roman"/>
                <w:bCs/>
                <w:lang w:eastAsia="zh-TW"/>
              </w:rPr>
            </w:pPr>
            <w:r w:rsidRPr="00A122C0">
              <w:rPr>
                <w:rFonts w:ascii="Times New Roman" w:hAnsi="Times New Roman" w:cs="Times New Roman" w:hint="eastAsia"/>
                <w:bCs/>
                <w:lang w:eastAsia="zh-TW"/>
              </w:rPr>
              <w:t>它們如何為企業提供主要商業功能呢？</w:t>
            </w:r>
          </w:p>
          <w:p w14:paraId="033B49BB" w14:textId="32E4536A" w:rsidR="008942A6" w:rsidRPr="00A122C0" w:rsidRDefault="008942A6" w:rsidP="00244410">
            <w:pPr>
              <w:pStyle w:val="a6"/>
              <w:widowControl w:val="0"/>
              <w:numPr>
                <w:ilvl w:val="0"/>
                <w:numId w:val="53"/>
              </w:numPr>
              <w:spacing w:line="240" w:lineRule="auto"/>
              <w:ind w:leftChars="0" w:left="327" w:hanging="327"/>
              <w:rPr>
                <w:rFonts w:ascii="Times New Roman" w:hAnsi="Times New Roman" w:cs="Times New Roman"/>
                <w:bCs/>
                <w:lang w:eastAsia="zh-TW"/>
              </w:rPr>
            </w:pPr>
            <w:r w:rsidRPr="00A122C0">
              <w:rPr>
                <w:rFonts w:ascii="Times New Roman" w:hAnsi="Times New Roman" w:cs="Times New Roman" w:hint="eastAsia"/>
                <w:bCs/>
                <w:lang w:eastAsia="zh-TW"/>
              </w:rPr>
              <w:t>為企業提供支援的另外三個主要商業功能是甚麼？</w:t>
            </w:r>
          </w:p>
          <w:p w14:paraId="4F06FAF8" w14:textId="77650F35" w:rsidR="00D95867" w:rsidRPr="00A122C0" w:rsidRDefault="008942A6" w:rsidP="00244410">
            <w:pPr>
              <w:pStyle w:val="a6"/>
              <w:widowControl w:val="0"/>
              <w:numPr>
                <w:ilvl w:val="0"/>
                <w:numId w:val="53"/>
              </w:numPr>
              <w:spacing w:line="240" w:lineRule="auto"/>
              <w:ind w:leftChars="0" w:left="327" w:hanging="327"/>
              <w:rPr>
                <w:rFonts w:ascii="Times New Roman" w:eastAsia="DengXian" w:hAnsi="Times New Roman" w:cs="Times New Roman"/>
                <w:lang w:eastAsia="zh-TW"/>
              </w:rPr>
            </w:pPr>
            <w:r w:rsidRPr="00A122C0">
              <w:rPr>
                <w:rFonts w:ascii="Times New Roman" w:hAnsi="Times New Roman" w:cs="Times New Roman" w:hint="eastAsia"/>
                <w:bCs/>
                <w:lang w:eastAsia="zh-TW"/>
              </w:rPr>
              <w:t>另外三個主要商業功能如何支持企業呢？</w:t>
            </w:r>
            <w:r w:rsidRPr="00A122C0" w:rsidDel="008942A6">
              <w:rPr>
                <w:rFonts w:ascii="Times New Roman" w:hAnsi="Times New Roman" w:cs="Times New Roman"/>
                <w:bCs/>
                <w:lang w:eastAsia="zh-TW"/>
              </w:rPr>
              <w:t xml:space="preserve"> </w:t>
            </w:r>
          </w:p>
          <w:p w14:paraId="468DC3CE" w14:textId="77777777" w:rsidR="008942A6" w:rsidRPr="00A122C0" w:rsidRDefault="008942A6" w:rsidP="00354912">
            <w:pPr>
              <w:widowControl w:val="0"/>
              <w:snapToGrid w:val="0"/>
              <w:spacing w:line="240" w:lineRule="auto"/>
              <w:rPr>
                <w:rFonts w:asciiTheme="minorEastAsia" w:hAnsiTheme="minorEastAsia" w:cs="Times New Roman"/>
                <w:lang w:eastAsia="zh-TW"/>
              </w:rPr>
            </w:pPr>
          </w:p>
          <w:p w14:paraId="65C4C44B" w14:textId="3435EF41" w:rsidR="00354912" w:rsidRPr="00A122C0" w:rsidRDefault="00412455" w:rsidP="00354912">
            <w:pPr>
              <w:widowControl w:val="0"/>
              <w:snapToGrid w:val="0"/>
              <w:spacing w:line="240" w:lineRule="auto"/>
              <w:rPr>
                <w:rFonts w:asciiTheme="minorEastAsia" w:hAnsiTheme="minorEastAsia" w:cs="Times New Roman"/>
                <w:lang w:eastAsia="zh-TW"/>
              </w:rPr>
            </w:pPr>
            <w:r w:rsidRPr="00A122C0">
              <w:rPr>
                <w:rFonts w:asciiTheme="minorEastAsia" w:hAnsiTheme="minorEastAsia" w:cs="Times New Roman" w:hint="eastAsia"/>
                <w:lang w:eastAsia="zh-TW"/>
              </w:rPr>
              <w:t>讓學生列出</w:t>
            </w:r>
            <w:r w:rsidR="0001681F" w:rsidRPr="00A122C0">
              <w:rPr>
                <w:rFonts w:ascii="DengXian" w:eastAsia="DengXian" w:hAnsi="DengXian" w:cs="Times New Roman" w:hint="eastAsia"/>
                <w:lang w:eastAsia="zh-TW"/>
              </w:rPr>
              <w:t>並`</w:t>
            </w:r>
            <w:r w:rsidR="00EC08F3" w:rsidRPr="00A122C0">
              <w:rPr>
                <w:rFonts w:ascii="DengXian" w:eastAsia="新細明體" w:hAnsi="DengXian" w:cs="Times New Roman" w:hint="eastAsia"/>
                <w:lang w:eastAsia="zh-TW"/>
              </w:rPr>
              <w:t>解釋</w:t>
            </w:r>
            <w:r w:rsidRPr="00A122C0">
              <w:rPr>
                <w:rFonts w:ascii="Times New Roman" w:hAnsi="Times New Roman" w:cs="Times New Roman"/>
                <w:lang w:eastAsia="zh-TW"/>
              </w:rPr>
              <w:t>6</w:t>
            </w:r>
            <w:r w:rsidRPr="00A122C0">
              <w:rPr>
                <w:rFonts w:asciiTheme="minorEastAsia" w:hAnsiTheme="minorEastAsia" w:cs="Times New Roman" w:hint="eastAsia"/>
                <w:lang w:eastAsia="zh-TW"/>
              </w:rPr>
              <w:t>個商業功能。</w:t>
            </w:r>
          </w:p>
          <w:p w14:paraId="48AB6E87" w14:textId="77777777" w:rsidR="00354912" w:rsidRPr="00A122C0" w:rsidRDefault="00354912" w:rsidP="00354912">
            <w:pPr>
              <w:widowControl w:val="0"/>
              <w:snapToGrid w:val="0"/>
              <w:spacing w:line="240" w:lineRule="auto"/>
              <w:rPr>
                <w:rFonts w:asciiTheme="minorEastAsia" w:hAnsiTheme="minorEastAsia" w:cs="Times New Roman"/>
                <w:lang w:eastAsia="zh-TW"/>
              </w:rPr>
            </w:pPr>
          </w:p>
          <w:p w14:paraId="73BBFF7D" w14:textId="0337F236" w:rsidR="00354912" w:rsidRPr="00A122C0" w:rsidRDefault="00412455" w:rsidP="00354912">
            <w:pPr>
              <w:widowControl w:val="0"/>
              <w:snapToGrid w:val="0"/>
              <w:spacing w:line="240" w:lineRule="auto"/>
              <w:rPr>
                <w:rFonts w:asciiTheme="minorEastAsia" w:hAnsiTheme="minorEastAsia" w:cs="Times New Roman"/>
                <w:lang w:eastAsia="zh-TW"/>
              </w:rPr>
            </w:pPr>
            <w:r w:rsidRPr="00A122C0">
              <w:rPr>
                <w:rFonts w:asciiTheme="minorEastAsia" w:hAnsiTheme="minorEastAsia" w:cs="Times New Roman" w:hint="eastAsia"/>
                <w:lang w:eastAsia="zh-TW"/>
              </w:rPr>
              <w:t>提供問答環節供學生提問。</w:t>
            </w:r>
          </w:p>
          <w:p w14:paraId="0E45656F" w14:textId="77777777" w:rsidR="00354912" w:rsidRPr="00A122C0" w:rsidRDefault="00354912" w:rsidP="00354912">
            <w:pPr>
              <w:widowControl w:val="0"/>
              <w:snapToGrid w:val="0"/>
              <w:spacing w:line="240" w:lineRule="auto"/>
              <w:rPr>
                <w:rFonts w:asciiTheme="minorEastAsia" w:hAnsiTheme="minorEastAsia" w:cs="Times New Roman"/>
                <w:lang w:eastAsia="zh-TW"/>
              </w:rPr>
            </w:pPr>
          </w:p>
          <w:p w14:paraId="17511317" w14:textId="42EAEB20" w:rsidR="00354912" w:rsidRPr="00A122C0" w:rsidRDefault="00412455" w:rsidP="00354912">
            <w:pPr>
              <w:widowControl w:val="0"/>
              <w:snapToGrid w:val="0"/>
              <w:spacing w:line="240" w:lineRule="auto"/>
              <w:rPr>
                <w:rFonts w:asciiTheme="minorEastAsia" w:hAnsiTheme="minorEastAsia" w:cs="Times New Roman"/>
                <w:lang w:eastAsia="zh-TW"/>
              </w:rPr>
            </w:pPr>
            <w:proofErr w:type="gramStart"/>
            <w:r w:rsidRPr="00A122C0">
              <w:rPr>
                <w:rFonts w:asciiTheme="minorEastAsia" w:hAnsiTheme="minorEastAsia" w:cs="Times New Roman" w:hint="eastAsia"/>
                <w:lang w:eastAsia="zh-TW"/>
              </w:rPr>
              <w:t>給予家課</w:t>
            </w:r>
            <w:proofErr w:type="gramEnd"/>
            <w:r w:rsidRPr="00A122C0">
              <w:rPr>
                <w:rFonts w:asciiTheme="minorEastAsia" w:hAnsiTheme="minorEastAsia" w:cs="Times New Roman" w:hint="eastAsia"/>
                <w:lang w:eastAsia="zh-TW"/>
              </w:rPr>
              <w:t>，包括多項選擇題、關於主要商業功能</w:t>
            </w:r>
            <w:proofErr w:type="gramStart"/>
            <w:r w:rsidRPr="00A122C0">
              <w:rPr>
                <w:rFonts w:asciiTheme="minorEastAsia" w:hAnsiTheme="minorEastAsia" w:cs="Times New Roman" w:hint="eastAsia"/>
                <w:lang w:eastAsia="zh-TW"/>
              </w:rPr>
              <w:t>的短答題</w:t>
            </w:r>
            <w:proofErr w:type="gramEnd"/>
            <w:r w:rsidRPr="00A122C0">
              <w:rPr>
                <w:rFonts w:asciiTheme="minorEastAsia" w:hAnsiTheme="minorEastAsia" w:cs="Times New Roman" w:hint="eastAsia"/>
                <w:lang w:eastAsia="zh-TW"/>
              </w:rPr>
              <w:t>和長答題，以鞏固學生的學習。</w:t>
            </w:r>
          </w:p>
          <w:p w14:paraId="1C5622F0" w14:textId="77777777" w:rsidR="00354912" w:rsidRPr="00A122C0" w:rsidRDefault="00354912" w:rsidP="00354912">
            <w:pPr>
              <w:widowControl w:val="0"/>
              <w:snapToGrid w:val="0"/>
              <w:spacing w:line="240" w:lineRule="auto"/>
              <w:rPr>
                <w:rFonts w:asciiTheme="minorEastAsia" w:hAnsiTheme="minorEastAsia" w:cs="Times New Roman"/>
                <w:lang w:eastAsia="zh-TW"/>
              </w:rPr>
            </w:pPr>
          </w:p>
          <w:p w14:paraId="0F36263D" w14:textId="696125A9" w:rsidR="00354912" w:rsidRPr="00A122C0" w:rsidRDefault="00412455" w:rsidP="00354912">
            <w:pPr>
              <w:widowControl w:val="0"/>
              <w:snapToGrid w:val="0"/>
              <w:spacing w:line="240" w:lineRule="auto"/>
              <w:rPr>
                <w:rFonts w:asciiTheme="minorEastAsia" w:hAnsiTheme="minorEastAsia" w:cs="Times New Roman"/>
                <w:lang w:eastAsia="zh-TW"/>
              </w:rPr>
            </w:pPr>
            <w:r w:rsidRPr="00A122C0">
              <w:rPr>
                <w:rFonts w:asciiTheme="minorEastAsia" w:hAnsiTheme="minorEastAsia" w:cs="Times New Roman" w:hint="eastAsia"/>
                <w:lang w:eastAsia="zh-TW"/>
              </w:rPr>
              <w:t>讓學生準備在下一</w:t>
            </w:r>
            <w:proofErr w:type="gramStart"/>
            <w:r w:rsidR="001F7CBE" w:rsidRPr="00A122C0">
              <w:rPr>
                <w:rFonts w:asciiTheme="minorEastAsia" w:hAnsiTheme="minorEastAsia" w:cs="Times New Roman" w:hint="eastAsia"/>
                <w:lang w:eastAsia="zh-TW"/>
              </w:rPr>
              <w:t>課節</w:t>
            </w:r>
            <w:r w:rsidRPr="00A122C0">
              <w:rPr>
                <w:rFonts w:asciiTheme="minorEastAsia" w:hAnsiTheme="minorEastAsia" w:cs="Times New Roman" w:hint="eastAsia"/>
                <w:lang w:eastAsia="zh-TW"/>
              </w:rPr>
              <w:t>中</w:t>
            </w:r>
            <w:proofErr w:type="gramEnd"/>
            <w:r w:rsidRPr="00A122C0">
              <w:rPr>
                <w:rFonts w:asciiTheme="minorEastAsia" w:hAnsiTheme="minorEastAsia" w:cs="Times New Roman" w:hint="eastAsia"/>
                <w:lang w:eastAsia="zh-TW"/>
              </w:rPr>
              <w:t>分享長答題的答案，以增強主要商業功能的知識。</w:t>
            </w:r>
          </w:p>
          <w:p w14:paraId="0BDC3268" w14:textId="444A1EA4" w:rsidR="002419BF" w:rsidRPr="00A122C0" w:rsidRDefault="002419BF" w:rsidP="001221C6">
            <w:pPr>
              <w:widowControl w:val="0"/>
              <w:snapToGrid w:val="0"/>
              <w:spacing w:line="240" w:lineRule="auto"/>
              <w:rPr>
                <w:rFonts w:ascii="Times New Roman" w:hAnsi="Times New Roman" w:cs="Times New Roman"/>
                <w:lang w:eastAsia="zh-TW"/>
              </w:rPr>
            </w:pPr>
          </w:p>
        </w:tc>
        <w:tc>
          <w:tcPr>
            <w:tcW w:w="3828" w:type="dxa"/>
            <w:shd w:val="clear" w:color="auto" w:fill="F4B083" w:themeFill="accent2" w:themeFillTint="99"/>
            <w:tcMar>
              <w:top w:w="100" w:type="dxa"/>
              <w:left w:w="100" w:type="dxa"/>
              <w:bottom w:w="100" w:type="dxa"/>
              <w:right w:w="100" w:type="dxa"/>
            </w:tcMar>
          </w:tcPr>
          <w:p w14:paraId="0F12C743" w14:textId="59E47555" w:rsidR="001221C6" w:rsidRPr="00A122C0" w:rsidRDefault="00412455">
            <w:pPr>
              <w:widowControl w:val="0"/>
              <w:snapToGrid w:val="0"/>
              <w:spacing w:line="240" w:lineRule="auto"/>
              <w:rPr>
                <w:rFonts w:ascii="Times New Roman" w:eastAsia="DengXian" w:hAnsi="Times New Roman" w:cs="Times New Roman"/>
                <w:lang w:eastAsia="zh-TW"/>
              </w:rPr>
            </w:pPr>
            <w:r w:rsidRPr="00A122C0">
              <w:rPr>
                <w:rFonts w:ascii="新細明體" w:eastAsia="新細明體" w:hAnsi="新細明體" w:cs="新細明體" w:hint="eastAsia"/>
                <w:lang w:eastAsia="zh-TW"/>
              </w:rPr>
              <w:t>重溫課</w:t>
            </w:r>
            <w:r w:rsidR="00A122C0">
              <w:rPr>
                <w:rFonts w:ascii="DengXian" w:eastAsia="DengXian" w:hAnsi="DengXian" w:cs="新細明體" w:hint="eastAsia"/>
              </w:rPr>
              <w:t>堂</w:t>
            </w:r>
            <w:r w:rsidRPr="00A122C0">
              <w:rPr>
                <w:rFonts w:ascii="新細明體" w:eastAsia="新細明體" w:hAnsi="新細明體" w:cs="新細明體" w:hint="eastAsia"/>
                <w:lang w:eastAsia="zh-TW"/>
              </w:rPr>
              <w:t>上學到的知識。</w:t>
            </w:r>
          </w:p>
          <w:p w14:paraId="1BF782F3" w14:textId="77777777" w:rsidR="006F3591" w:rsidRPr="00A122C0" w:rsidRDefault="006F3591">
            <w:pPr>
              <w:widowControl w:val="0"/>
              <w:snapToGrid w:val="0"/>
              <w:spacing w:line="240" w:lineRule="auto"/>
              <w:rPr>
                <w:rFonts w:ascii="Times New Roman" w:eastAsia="DengXian" w:hAnsi="Times New Roman" w:cs="Times New Roman"/>
                <w:lang w:eastAsia="zh-TW"/>
              </w:rPr>
            </w:pPr>
          </w:p>
          <w:p w14:paraId="6ED69640" w14:textId="1B3630BC" w:rsidR="007E2E5E" w:rsidRPr="00A122C0" w:rsidRDefault="00412455" w:rsidP="007E2E5E">
            <w:pPr>
              <w:widowControl w:val="0"/>
              <w:spacing w:line="240" w:lineRule="auto"/>
              <w:rPr>
                <w:rFonts w:asciiTheme="minorEastAsia" w:hAnsiTheme="minorEastAsia" w:cs="Times New Roman"/>
                <w:lang w:eastAsia="zh-TW"/>
              </w:rPr>
            </w:pPr>
            <w:r w:rsidRPr="00A122C0">
              <w:rPr>
                <w:rFonts w:ascii="Times New Roman" w:hAnsi="Times New Roman" w:cs="Times New Roman" w:hint="eastAsia"/>
                <w:lang w:eastAsia="zh-TW"/>
              </w:rPr>
              <w:t>預</w:t>
            </w:r>
            <w:r w:rsidRPr="00A122C0">
              <w:rPr>
                <w:rFonts w:asciiTheme="minorEastAsia" w:hAnsiTheme="minorEastAsia" w:cs="Times New Roman" w:hint="eastAsia"/>
                <w:lang w:eastAsia="zh-TW"/>
              </w:rPr>
              <w:t>期答案：</w:t>
            </w:r>
          </w:p>
          <w:p w14:paraId="10121C2A" w14:textId="387B17B7" w:rsidR="005F02DA" w:rsidRPr="00A122C0" w:rsidRDefault="00412455" w:rsidP="0001681F">
            <w:pPr>
              <w:pStyle w:val="a6"/>
              <w:widowControl w:val="0"/>
              <w:numPr>
                <w:ilvl w:val="3"/>
                <w:numId w:val="43"/>
              </w:numPr>
              <w:spacing w:line="240" w:lineRule="auto"/>
              <w:ind w:leftChars="0" w:left="324" w:hanging="284"/>
              <w:rPr>
                <w:rFonts w:ascii="Times New Roman" w:hAnsi="Times New Roman" w:cs="Times New Roman"/>
                <w:bCs/>
                <w:lang w:eastAsia="zh-TW"/>
              </w:rPr>
            </w:pPr>
            <w:proofErr w:type="gramStart"/>
            <w:r w:rsidRPr="00A122C0">
              <w:rPr>
                <w:rFonts w:ascii="Times New Roman" w:hAnsi="Times New Roman" w:cs="Times New Roman" w:hint="eastAsia"/>
                <w:bCs/>
                <w:lang w:eastAsia="zh-TW"/>
              </w:rPr>
              <w:t>巿場營</w:t>
            </w:r>
            <w:proofErr w:type="gramEnd"/>
            <w:r w:rsidRPr="00A122C0">
              <w:rPr>
                <w:rFonts w:ascii="Times New Roman" w:hAnsi="Times New Roman" w:cs="Times New Roman" w:hint="eastAsia"/>
                <w:bCs/>
                <w:lang w:eastAsia="zh-TW"/>
              </w:rPr>
              <w:t>銷管理、資訊管理和風險管理</w:t>
            </w:r>
          </w:p>
          <w:p w14:paraId="55F6AF9A" w14:textId="766ED774" w:rsidR="0036369B" w:rsidRPr="00A122C0" w:rsidRDefault="00412455" w:rsidP="0001681F">
            <w:pPr>
              <w:pStyle w:val="a6"/>
              <w:widowControl w:val="0"/>
              <w:numPr>
                <w:ilvl w:val="3"/>
                <w:numId w:val="43"/>
              </w:numPr>
              <w:spacing w:line="240" w:lineRule="auto"/>
              <w:ind w:leftChars="0" w:left="324" w:hanging="284"/>
              <w:rPr>
                <w:rFonts w:ascii="Times New Roman" w:hAnsi="Times New Roman" w:cs="Times New Roman"/>
                <w:bCs/>
                <w:lang w:eastAsia="zh-TW"/>
              </w:rPr>
            </w:pPr>
            <w:r w:rsidRPr="00A122C0">
              <w:rPr>
                <w:rFonts w:ascii="Times New Roman" w:hAnsi="Times New Roman" w:cs="Times New Roman" w:hint="eastAsia"/>
                <w:bCs/>
                <w:lang w:eastAsia="zh-TW"/>
              </w:rPr>
              <w:t>市場營銷管理</w:t>
            </w:r>
            <w:proofErr w:type="gramStart"/>
            <w:r w:rsidRPr="00A122C0">
              <w:rPr>
                <w:rFonts w:ascii="Times New Roman" w:hAnsi="Times New Roman" w:cs="Times New Roman" w:hint="eastAsia"/>
                <w:bCs/>
                <w:lang w:eastAsia="zh-TW"/>
              </w:rPr>
              <w:t>–</w:t>
            </w:r>
            <w:proofErr w:type="gramEnd"/>
            <w:r w:rsidRPr="00A122C0">
              <w:rPr>
                <w:rFonts w:ascii="Times New Roman" w:hAnsi="Times New Roman" w:cs="Times New Roman" w:hint="eastAsia"/>
                <w:bCs/>
                <w:lang w:eastAsia="zh-TW"/>
              </w:rPr>
              <w:t>識別客戶需求和執行營銷策略的過程</w:t>
            </w:r>
          </w:p>
          <w:p w14:paraId="73BB7BE9" w14:textId="4EEEBA68" w:rsidR="0036369B" w:rsidRPr="00A122C0" w:rsidRDefault="00412455" w:rsidP="0001681F">
            <w:pPr>
              <w:pStyle w:val="a6"/>
              <w:widowControl w:val="0"/>
              <w:spacing w:line="240" w:lineRule="auto"/>
              <w:ind w:leftChars="0" w:left="324"/>
              <w:rPr>
                <w:rFonts w:ascii="Times New Roman" w:hAnsi="Times New Roman" w:cs="Times New Roman"/>
                <w:bCs/>
                <w:lang w:eastAsia="zh-TW"/>
              </w:rPr>
            </w:pPr>
            <w:r w:rsidRPr="00A122C0">
              <w:rPr>
                <w:rFonts w:ascii="Times New Roman" w:hAnsi="Times New Roman" w:cs="Times New Roman" w:hint="eastAsia"/>
                <w:bCs/>
                <w:lang w:eastAsia="zh-TW"/>
              </w:rPr>
              <w:t>資訊管理</w:t>
            </w:r>
            <w:r w:rsidRPr="00A122C0">
              <w:rPr>
                <w:rFonts w:ascii="Times New Roman" w:hAnsi="Times New Roman" w:cs="Times New Roman"/>
                <w:bCs/>
                <w:lang w:eastAsia="zh-TW"/>
              </w:rPr>
              <w:t xml:space="preserve"> - </w:t>
            </w:r>
            <w:r w:rsidRPr="00A122C0">
              <w:rPr>
                <w:rFonts w:ascii="Times New Roman" w:hAnsi="Times New Roman" w:cs="Times New Roman" w:hint="eastAsia"/>
                <w:bCs/>
                <w:lang w:eastAsia="zh-TW"/>
              </w:rPr>
              <w:t>收集、處理、存儲和分發資訊以支持公司</w:t>
            </w:r>
            <w:r w:rsidR="00492D0F" w:rsidRPr="00A122C0">
              <w:rPr>
                <w:rFonts w:ascii="Times New Roman" w:hAnsi="Times New Roman" w:cs="Times New Roman" w:hint="eastAsia"/>
                <w:bCs/>
                <w:lang w:eastAsia="zh-TW"/>
              </w:rPr>
              <w:t>營運</w:t>
            </w:r>
            <w:r w:rsidRPr="00A122C0">
              <w:rPr>
                <w:rFonts w:ascii="Times New Roman" w:hAnsi="Times New Roman" w:cs="Times New Roman" w:hint="eastAsia"/>
                <w:bCs/>
                <w:lang w:eastAsia="zh-TW"/>
              </w:rPr>
              <w:t>和決策的過程</w:t>
            </w:r>
          </w:p>
          <w:p w14:paraId="77A73D28" w14:textId="173FB315" w:rsidR="002F2314" w:rsidRPr="00A122C0" w:rsidRDefault="00412455" w:rsidP="0001681F">
            <w:pPr>
              <w:pStyle w:val="a6"/>
              <w:widowControl w:val="0"/>
              <w:spacing w:line="240" w:lineRule="auto"/>
              <w:ind w:leftChars="0" w:left="324"/>
              <w:rPr>
                <w:rFonts w:ascii="Times New Roman" w:hAnsi="Times New Roman" w:cs="Times New Roman"/>
                <w:bCs/>
                <w:lang w:eastAsia="zh-TW"/>
              </w:rPr>
            </w:pPr>
            <w:r w:rsidRPr="00A122C0">
              <w:rPr>
                <w:rFonts w:ascii="Times New Roman" w:hAnsi="Times New Roman" w:cs="Times New Roman" w:hint="eastAsia"/>
                <w:bCs/>
                <w:lang w:eastAsia="zh-TW"/>
              </w:rPr>
              <w:t>風險管理</w:t>
            </w:r>
            <w:r w:rsidRPr="00A122C0">
              <w:rPr>
                <w:rFonts w:ascii="Times New Roman" w:hAnsi="Times New Roman" w:cs="Times New Roman"/>
                <w:bCs/>
                <w:lang w:eastAsia="zh-TW"/>
              </w:rPr>
              <w:t xml:space="preserve"> - </w:t>
            </w:r>
            <w:r w:rsidRPr="00A122C0">
              <w:rPr>
                <w:rFonts w:ascii="Times New Roman" w:hAnsi="Times New Roman" w:cs="Times New Roman" w:hint="eastAsia"/>
                <w:bCs/>
                <w:lang w:eastAsia="zh-TW"/>
              </w:rPr>
              <w:t>識別和評估公司面臨的各種風險並制定措施以盡量減少損失的過程</w:t>
            </w:r>
          </w:p>
          <w:p w14:paraId="06C68669" w14:textId="2024B29F" w:rsidR="005F02DA" w:rsidRPr="00A122C0" w:rsidRDefault="00412455" w:rsidP="0001681F">
            <w:pPr>
              <w:pStyle w:val="a6"/>
              <w:widowControl w:val="0"/>
              <w:numPr>
                <w:ilvl w:val="0"/>
                <w:numId w:val="43"/>
              </w:numPr>
              <w:spacing w:line="240" w:lineRule="auto"/>
              <w:ind w:leftChars="0" w:left="324" w:hanging="284"/>
              <w:rPr>
                <w:rFonts w:ascii="Times New Roman" w:hAnsi="Times New Roman" w:cs="Times New Roman"/>
                <w:bCs/>
                <w:lang w:eastAsia="zh-TW"/>
              </w:rPr>
            </w:pPr>
            <w:r w:rsidRPr="00A122C0">
              <w:rPr>
                <w:rFonts w:ascii="Times New Roman" w:hAnsi="Times New Roman" w:cs="Times New Roman" w:hint="eastAsia"/>
                <w:bCs/>
                <w:lang w:eastAsia="zh-TW"/>
              </w:rPr>
              <w:t>人力資源管理、財務管理和營運管理</w:t>
            </w:r>
          </w:p>
          <w:p w14:paraId="4287DED7" w14:textId="0108EAA0" w:rsidR="005F02DA" w:rsidRPr="00A122C0" w:rsidRDefault="00412455" w:rsidP="0001681F">
            <w:pPr>
              <w:pStyle w:val="a6"/>
              <w:widowControl w:val="0"/>
              <w:numPr>
                <w:ilvl w:val="0"/>
                <w:numId w:val="43"/>
              </w:numPr>
              <w:spacing w:line="240" w:lineRule="auto"/>
              <w:ind w:leftChars="0" w:left="324" w:hanging="284"/>
              <w:rPr>
                <w:rFonts w:ascii="Times New Roman" w:hAnsi="Times New Roman" w:cs="Times New Roman"/>
                <w:bCs/>
                <w:lang w:eastAsia="zh-TW"/>
              </w:rPr>
            </w:pPr>
            <w:r w:rsidRPr="00A122C0">
              <w:rPr>
                <w:rFonts w:ascii="Times New Roman" w:hAnsi="Times New Roman" w:cs="Times New Roman" w:hint="eastAsia"/>
                <w:bCs/>
                <w:lang w:eastAsia="zh-TW"/>
              </w:rPr>
              <w:t>人力資源管理</w:t>
            </w:r>
            <w:r w:rsidRPr="00A122C0">
              <w:rPr>
                <w:rFonts w:ascii="Times New Roman" w:hAnsi="Times New Roman" w:cs="Times New Roman"/>
                <w:bCs/>
                <w:lang w:eastAsia="zh-TW"/>
              </w:rPr>
              <w:t xml:space="preserve"> - </w:t>
            </w:r>
            <w:r w:rsidRPr="00A122C0">
              <w:rPr>
                <w:rFonts w:ascii="Times New Roman" w:hAnsi="Times New Roman" w:cs="Times New Roman" w:hint="eastAsia"/>
                <w:bCs/>
                <w:lang w:eastAsia="zh-TW"/>
              </w:rPr>
              <w:t>獲取和培訓僱員、評核他們的表現、為他們提供報酬</w:t>
            </w:r>
            <w:r w:rsidRPr="00A122C0">
              <w:rPr>
                <w:rFonts w:ascii="Times New Roman" w:hAnsi="Times New Roman" w:cs="Times New Roman"/>
                <w:bCs/>
                <w:lang w:eastAsia="zh-TW"/>
              </w:rPr>
              <w:t xml:space="preserve">; </w:t>
            </w:r>
            <w:r w:rsidRPr="00A122C0">
              <w:rPr>
                <w:rFonts w:ascii="Times New Roman" w:hAnsi="Times New Roman" w:cs="Times New Roman" w:hint="eastAsia"/>
                <w:bCs/>
                <w:lang w:eastAsia="zh-TW"/>
              </w:rPr>
              <w:t>處理僱員關係和僱員福祉等事項</w:t>
            </w:r>
          </w:p>
          <w:p w14:paraId="717CA6A2" w14:textId="1C3601A0" w:rsidR="005F02DA" w:rsidRPr="00A122C0" w:rsidRDefault="00412455" w:rsidP="0001681F">
            <w:pPr>
              <w:pStyle w:val="a6"/>
              <w:widowControl w:val="0"/>
              <w:spacing w:line="240" w:lineRule="auto"/>
              <w:ind w:leftChars="0" w:left="324"/>
              <w:rPr>
                <w:rFonts w:ascii="Times New Roman" w:hAnsi="Times New Roman" w:cs="Times New Roman"/>
                <w:bCs/>
                <w:lang w:eastAsia="zh-TW"/>
              </w:rPr>
            </w:pPr>
            <w:r w:rsidRPr="00A122C0">
              <w:rPr>
                <w:rFonts w:ascii="Times New Roman" w:hAnsi="Times New Roman" w:cs="Times New Roman" w:hint="eastAsia"/>
                <w:bCs/>
                <w:lang w:eastAsia="zh-TW"/>
              </w:rPr>
              <w:t>財務管理</w:t>
            </w:r>
            <w:r w:rsidRPr="00A122C0">
              <w:rPr>
                <w:rFonts w:ascii="Times New Roman" w:hAnsi="Times New Roman" w:cs="Times New Roman"/>
                <w:bCs/>
                <w:lang w:eastAsia="zh-TW"/>
              </w:rPr>
              <w:t xml:space="preserve"> - </w:t>
            </w:r>
            <w:r w:rsidRPr="00A122C0">
              <w:rPr>
                <w:rFonts w:ascii="Times New Roman" w:hAnsi="Times New Roman" w:cs="Times New Roman" w:hint="eastAsia"/>
                <w:bCs/>
                <w:lang w:eastAsia="zh-TW"/>
              </w:rPr>
              <w:t>管理企業的財務資源和財務責任，以達成企業的目標</w:t>
            </w:r>
          </w:p>
          <w:p w14:paraId="1F0FF71D" w14:textId="0743488D" w:rsidR="005F02DA" w:rsidRDefault="00412455" w:rsidP="0001681F">
            <w:pPr>
              <w:pStyle w:val="a6"/>
              <w:widowControl w:val="0"/>
              <w:spacing w:line="240" w:lineRule="auto"/>
              <w:ind w:leftChars="0" w:left="324"/>
              <w:rPr>
                <w:rFonts w:asciiTheme="minorEastAsia" w:hAnsiTheme="minorEastAsia" w:cs="Times New Roman"/>
                <w:lang w:eastAsia="zh-TW"/>
              </w:rPr>
            </w:pPr>
            <w:r w:rsidRPr="00A122C0">
              <w:rPr>
                <w:rFonts w:ascii="Times New Roman" w:hAnsi="Times New Roman" w:cs="Times New Roman" w:hint="eastAsia"/>
                <w:bCs/>
                <w:lang w:eastAsia="zh-TW"/>
              </w:rPr>
              <w:t>營運管理</w:t>
            </w:r>
            <w:proofErr w:type="gramStart"/>
            <w:r w:rsidRPr="00A122C0">
              <w:rPr>
                <w:rFonts w:ascii="Times New Roman" w:hAnsi="Times New Roman" w:cs="Times New Roman" w:hint="eastAsia"/>
                <w:bCs/>
                <w:lang w:eastAsia="zh-TW"/>
              </w:rPr>
              <w:t>–</w:t>
            </w:r>
            <w:proofErr w:type="gramEnd"/>
            <w:r w:rsidRPr="00A122C0">
              <w:rPr>
                <w:rFonts w:ascii="Times New Roman" w:hAnsi="Times New Roman" w:cs="Times New Roman" w:hint="eastAsia"/>
                <w:bCs/>
                <w:lang w:eastAsia="zh-TW"/>
              </w:rPr>
              <w:t>管理營運系統及管理</w:t>
            </w:r>
            <w:r w:rsidRPr="00A122C0">
              <w:rPr>
                <w:rFonts w:asciiTheme="minorEastAsia" w:hAnsiTheme="minorEastAsia" w:cs="Times New Roman" w:hint="eastAsia"/>
                <w:lang w:eastAsia="zh-TW"/>
              </w:rPr>
              <w:t>將投入轉化為產出的過程</w:t>
            </w:r>
          </w:p>
          <w:p w14:paraId="3B430D42" w14:textId="77777777" w:rsidR="00A122C0" w:rsidRPr="00A122C0" w:rsidRDefault="00A122C0" w:rsidP="00A122C0">
            <w:pPr>
              <w:pStyle w:val="a6"/>
              <w:widowControl w:val="0"/>
              <w:spacing w:line="160" w:lineRule="exact"/>
              <w:ind w:leftChars="0" w:left="323"/>
              <w:rPr>
                <w:rFonts w:asciiTheme="minorEastAsia" w:hAnsiTheme="minorEastAsia" w:cs="Times New Roman" w:hint="eastAsia"/>
                <w:lang w:eastAsia="zh-TW"/>
              </w:rPr>
            </w:pPr>
          </w:p>
          <w:p w14:paraId="1986810C" w14:textId="5FFEFF03" w:rsidR="001221C6" w:rsidRPr="00A122C0" w:rsidRDefault="00623CB1" w:rsidP="006535E4">
            <w:pPr>
              <w:widowControl w:val="0"/>
              <w:snapToGrid w:val="0"/>
              <w:spacing w:line="240" w:lineRule="auto"/>
              <w:rPr>
                <w:rFonts w:ascii="Times New Roman" w:eastAsia="Times New Roman" w:hAnsi="Times New Roman" w:cs="Times New Roman"/>
                <w:lang w:eastAsia="zh-TW"/>
              </w:rPr>
            </w:pPr>
            <w:r w:rsidRPr="00A122C0">
              <w:rPr>
                <w:rFonts w:ascii="DengXian" w:eastAsia="新細明體" w:hAnsi="DengXian" w:cs="Times New Roman" w:hint="eastAsia"/>
                <w:lang w:eastAsia="zh-TW"/>
              </w:rPr>
              <w:t>如</w:t>
            </w:r>
            <w:r w:rsidR="00412455" w:rsidRPr="00A122C0">
              <w:rPr>
                <w:rFonts w:asciiTheme="minorEastAsia" w:hAnsiTheme="minorEastAsia" w:cs="Times New Roman" w:hint="eastAsia"/>
                <w:lang w:eastAsia="zh-TW"/>
              </w:rPr>
              <w:t>對課堂</w:t>
            </w:r>
            <w:r w:rsidR="00EC08F3" w:rsidRPr="00A122C0">
              <w:rPr>
                <w:rFonts w:asciiTheme="minorEastAsia" w:eastAsia="新細明體" w:hAnsiTheme="minorEastAsia" w:cs="Times New Roman" w:hint="eastAsia"/>
                <w:lang w:eastAsia="zh-TW"/>
              </w:rPr>
              <w:t>內容</w:t>
            </w:r>
            <w:r w:rsidR="00412455" w:rsidRPr="00A122C0">
              <w:rPr>
                <w:rFonts w:asciiTheme="minorEastAsia" w:hAnsiTheme="minorEastAsia" w:cs="Times New Roman" w:hint="eastAsia"/>
                <w:lang w:eastAsia="zh-TW"/>
              </w:rPr>
              <w:t>有任何疑問，可向老師提問。</w:t>
            </w:r>
          </w:p>
        </w:tc>
        <w:tc>
          <w:tcPr>
            <w:tcW w:w="2693" w:type="dxa"/>
            <w:shd w:val="clear" w:color="auto" w:fill="F4B083" w:themeFill="accent2" w:themeFillTint="99"/>
            <w:tcMar>
              <w:top w:w="100" w:type="dxa"/>
              <w:left w:w="100" w:type="dxa"/>
              <w:bottom w:w="100" w:type="dxa"/>
              <w:right w:w="100" w:type="dxa"/>
            </w:tcMar>
          </w:tcPr>
          <w:p w14:paraId="3AFDA4F3" w14:textId="43E002A2" w:rsidR="00646CD1" w:rsidRPr="00A122C0" w:rsidRDefault="00412455" w:rsidP="003F3DB8">
            <w:pPr>
              <w:widowControl w:val="0"/>
              <w:snapToGrid w:val="0"/>
              <w:spacing w:line="240" w:lineRule="auto"/>
              <w:rPr>
                <w:rFonts w:ascii="新細明體" w:eastAsia="新細明體" w:hAnsi="新細明體" w:cs="新細明體"/>
                <w:u w:val="single"/>
                <w:lang w:eastAsia="zh-TW"/>
              </w:rPr>
            </w:pPr>
            <w:r w:rsidRPr="00A122C0">
              <w:rPr>
                <w:rFonts w:ascii="新細明體" w:eastAsia="新細明體" w:hAnsi="新細明體" w:cs="新細明體" w:hint="eastAsia"/>
                <w:u w:val="single"/>
                <w:lang w:eastAsia="zh-TW"/>
              </w:rPr>
              <w:t>整個課題的總結性評估</w:t>
            </w:r>
          </w:p>
          <w:p w14:paraId="3E9ACB3D" w14:textId="77777777" w:rsidR="00646CD1" w:rsidRPr="00A122C0" w:rsidRDefault="00646CD1" w:rsidP="003F3DB8">
            <w:pPr>
              <w:widowControl w:val="0"/>
              <w:snapToGrid w:val="0"/>
              <w:spacing w:line="240" w:lineRule="auto"/>
              <w:rPr>
                <w:rFonts w:ascii="新細明體" w:eastAsia="新細明體" w:hAnsi="新細明體" w:cs="新細明體"/>
                <w:lang w:eastAsia="zh-TW"/>
              </w:rPr>
            </w:pPr>
          </w:p>
          <w:p w14:paraId="24504F02" w14:textId="4B72C75F" w:rsidR="003F3DB8" w:rsidRPr="00A122C0" w:rsidRDefault="00412455" w:rsidP="003F3DB8">
            <w:pPr>
              <w:widowControl w:val="0"/>
              <w:snapToGrid w:val="0"/>
              <w:spacing w:line="240" w:lineRule="auto"/>
              <w:rPr>
                <w:rFonts w:ascii="Times New Roman" w:eastAsia="DengXian" w:hAnsi="Times New Roman" w:cs="Times New Roman"/>
                <w:lang w:eastAsia="zh-TW"/>
              </w:rPr>
            </w:pPr>
            <w:r w:rsidRPr="00A122C0">
              <w:rPr>
                <w:rFonts w:ascii="新細明體" w:eastAsia="新細明體" w:hAnsi="新細明體" w:cs="新細明體" w:hint="eastAsia"/>
                <w:lang w:eastAsia="zh-TW"/>
              </w:rPr>
              <w:t>繼續</w:t>
            </w:r>
            <w:proofErr w:type="gramStart"/>
            <w:r w:rsidRPr="00A122C0">
              <w:rPr>
                <w:rFonts w:ascii="新細明體" w:eastAsia="新細明體" w:hAnsi="新細明體" w:cs="新細明體" w:hint="eastAsia"/>
                <w:lang w:eastAsia="zh-TW"/>
              </w:rPr>
              <w:t>使用線上平</w:t>
            </w:r>
            <w:r w:rsidR="0033175C" w:rsidRPr="00A122C0">
              <w:rPr>
                <w:rFonts w:ascii="DengXian" w:eastAsia="新細明體" w:hAnsi="DengXian" w:cs="新細明體" w:hint="eastAsia"/>
                <w:lang w:eastAsia="zh-TW"/>
              </w:rPr>
              <w:t>台</w:t>
            </w:r>
            <w:r w:rsidRPr="00A122C0">
              <w:rPr>
                <w:rFonts w:ascii="新細明體" w:eastAsia="新細明體" w:hAnsi="新細明體" w:cs="新細明體" w:hint="eastAsia"/>
                <w:lang w:eastAsia="zh-TW"/>
              </w:rPr>
              <w:t>設置</w:t>
            </w:r>
            <w:r w:rsidR="0087238A" w:rsidRPr="00A122C0">
              <w:rPr>
                <w:rFonts w:ascii="DengXian" w:eastAsia="DengXian" w:hAnsi="DengXian" w:cs="新細明體" w:hint="eastAsia"/>
                <w:lang w:eastAsia="zh-TW"/>
              </w:rPr>
              <w:t>小</w:t>
            </w:r>
            <w:r w:rsidRPr="00A122C0">
              <w:rPr>
                <w:rFonts w:ascii="新細明體" w:eastAsia="新細明體" w:hAnsi="新細明體" w:cs="新細明體" w:hint="eastAsia"/>
                <w:lang w:eastAsia="zh-TW"/>
              </w:rPr>
              <w:t>測</w:t>
            </w:r>
            <w:proofErr w:type="gramEnd"/>
            <w:r w:rsidRPr="00A122C0">
              <w:rPr>
                <w:rFonts w:ascii="新細明體" w:eastAsia="新細明體" w:hAnsi="新細明體" w:cs="新細明體" w:hint="eastAsia"/>
                <w:lang w:eastAsia="zh-TW"/>
              </w:rPr>
              <w:t>，幫助學生整理他們對商業功能的概念</w:t>
            </w:r>
          </w:p>
          <w:p w14:paraId="37F3B8BF" w14:textId="77777777" w:rsidR="003F3DB8" w:rsidRPr="00A122C0" w:rsidRDefault="003F3DB8" w:rsidP="003F3DB8">
            <w:pPr>
              <w:widowControl w:val="0"/>
              <w:snapToGrid w:val="0"/>
              <w:spacing w:line="240" w:lineRule="auto"/>
              <w:rPr>
                <w:rFonts w:ascii="Times New Roman" w:eastAsia="Times New Roman" w:hAnsi="Times New Roman" w:cs="Times New Roman"/>
                <w:lang w:eastAsia="zh-TW"/>
              </w:rPr>
            </w:pPr>
          </w:p>
          <w:p w14:paraId="69DB8A9E" w14:textId="0D57762F" w:rsidR="003F3DB8" w:rsidRPr="00A122C0" w:rsidRDefault="00412455" w:rsidP="003F3DB8">
            <w:pPr>
              <w:widowControl w:val="0"/>
              <w:snapToGrid w:val="0"/>
              <w:spacing w:line="240" w:lineRule="auto"/>
              <w:rPr>
                <w:rFonts w:ascii="Times New Roman" w:eastAsia="Times New Roman" w:hAnsi="Times New Roman" w:cs="Times New Roman"/>
                <w:lang w:eastAsia="zh-TW"/>
              </w:rPr>
            </w:pPr>
            <w:r w:rsidRPr="00A122C0">
              <w:rPr>
                <w:rFonts w:ascii="新細明體" w:eastAsia="新細明體" w:hAnsi="新細明體" w:cs="新細明體" w:hint="eastAsia"/>
                <w:lang w:eastAsia="zh-TW"/>
              </w:rPr>
              <w:t>通過回答學生的問題</w:t>
            </w:r>
            <w:proofErr w:type="gramStart"/>
            <w:r w:rsidR="001F7CBE" w:rsidRPr="00A122C0">
              <w:rPr>
                <w:rFonts w:ascii="新細明體" w:eastAsia="新細明體" w:hAnsi="新細明體" w:cs="新細明體" w:hint="eastAsia"/>
                <w:lang w:eastAsia="zh-TW"/>
              </w:rPr>
              <w:t>釐</w:t>
            </w:r>
            <w:proofErr w:type="gramEnd"/>
            <w:r w:rsidR="001F7CBE" w:rsidRPr="00A122C0">
              <w:rPr>
                <w:rFonts w:ascii="新細明體" w:eastAsia="新細明體" w:hAnsi="新細明體" w:cs="新細明體" w:hint="eastAsia"/>
                <w:lang w:eastAsia="zh-TW"/>
              </w:rPr>
              <w:t>清</w:t>
            </w:r>
            <w:r w:rsidRPr="00A122C0">
              <w:rPr>
                <w:rFonts w:ascii="新細明體" w:eastAsia="新細明體" w:hAnsi="新細明體" w:cs="新細明體" w:hint="eastAsia"/>
                <w:lang w:eastAsia="zh-TW"/>
              </w:rPr>
              <w:t>概念</w:t>
            </w:r>
          </w:p>
          <w:p w14:paraId="2661C975" w14:textId="77777777" w:rsidR="003F3DB8" w:rsidRPr="00A122C0" w:rsidRDefault="003F3DB8" w:rsidP="003F3DB8">
            <w:pPr>
              <w:widowControl w:val="0"/>
              <w:snapToGrid w:val="0"/>
              <w:spacing w:line="240" w:lineRule="auto"/>
              <w:rPr>
                <w:rFonts w:ascii="Times New Roman" w:eastAsia="Times New Roman" w:hAnsi="Times New Roman" w:cs="Times New Roman"/>
                <w:lang w:eastAsia="zh-TW"/>
              </w:rPr>
            </w:pPr>
          </w:p>
          <w:p w14:paraId="7D264FDC" w14:textId="0A0F354E" w:rsidR="001221C6" w:rsidRPr="00A122C0" w:rsidRDefault="00412455" w:rsidP="003F3DB8">
            <w:pPr>
              <w:widowControl w:val="0"/>
              <w:snapToGrid w:val="0"/>
              <w:spacing w:line="240" w:lineRule="auto"/>
              <w:rPr>
                <w:rFonts w:ascii="Times New Roman" w:eastAsia="Times New Roman" w:hAnsi="Times New Roman" w:cs="Times New Roman"/>
                <w:lang w:eastAsia="zh-TW"/>
              </w:rPr>
            </w:pPr>
            <w:proofErr w:type="gramStart"/>
            <w:r w:rsidRPr="00A122C0">
              <w:rPr>
                <w:rFonts w:ascii="新細明體" w:eastAsia="新細明體" w:hAnsi="新細明體" w:cs="新細明體" w:hint="eastAsia"/>
                <w:lang w:eastAsia="zh-TW"/>
              </w:rPr>
              <w:t>利用家課鞏固</w:t>
            </w:r>
            <w:proofErr w:type="gramEnd"/>
            <w:r w:rsidRPr="00A122C0">
              <w:rPr>
                <w:rFonts w:ascii="新細明體" w:eastAsia="新細明體" w:hAnsi="新細明體" w:cs="新細明體" w:hint="eastAsia"/>
                <w:lang w:eastAsia="zh-TW"/>
              </w:rPr>
              <w:t>學生對主要商業功能的學習</w:t>
            </w:r>
            <w:r w:rsidR="002419BF" w:rsidRPr="00A122C0">
              <w:rPr>
                <w:rFonts w:ascii="Times New Roman" w:eastAsia="Times New Roman" w:hAnsi="Times New Roman" w:cs="Times New Roman"/>
                <w:lang w:eastAsia="zh-TW"/>
              </w:rPr>
              <w:t xml:space="preserve"> </w:t>
            </w:r>
          </w:p>
          <w:p w14:paraId="581164DA" w14:textId="080927AF" w:rsidR="004755DE" w:rsidRPr="00A122C0" w:rsidRDefault="004755DE" w:rsidP="00A9377D">
            <w:pPr>
              <w:widowControl w:val="0"/>
              <w:snapToGrid w:val="0"/>
              <w:spacing w:line="240" w:lineRule="auto"/>
              <w:rPr>
                <w:rFonts w:ascii="Times New Roman" w:eastAsia="Times New Roman" w:hAnsi="Times New Roman" w:cs="Times New Roman"/>
                <w:lang w:eastAsia="zh-TW"/>
              </w:rPr>
            </w:pPr>
          </w:p>
        </w:tc>
        <w:tc>
          <w:tcPr>
            <w:tcW w:w="1417" w:type="dxa"/>
            <w:shd w:val="clear" w:color="auto" w:fill="auto"/>
            <w:tcMar>
              <w:top w:w="100" w:type="dxa"/>
              <w:left w:w="100" w:type="dxa"/>
              <w:bottom w:w="100" w:type="dxa"/>
              <w:right w:w="100" w:type="dxa"/>
            </w:tcMar>
          </w:tcPr>
          <w:p w14:paraId="45EDA40D" w14:textId="3FDAFCD9" w:rsidR="00475051" w:rsidRDefault="00412455" w:rsidP="00475051">
            <w:pPr>
              <w:widowControl w:val="0"/>
              <w:adjustRightInd w:val="0"/>
              <w:snapToGrid w:val="0"/>
              <w:spacing w:line="240" w:lineRule="auto"/>
              <w:rPr>
                <w:rFonts w:ascii="Times New Roman" w:hAnsi="Times New Roman" w:cs="Times New Roman"/>
                <w:lang w:eastAsia="zh-TW"/>
              </w:rPr>
            </w:pPr>
            <w:r>
              <w:rPr>
                <w:rFonts w:ascii="新細明體" w:eastAsia="新細明體" w:hAnsi="新細明體" w:cs="新細明體" w:hint="eastAsia"/>
                <w:lang w:eastAsia="zh-TW"/>
              </w:rPr>
              <w:t>教學</w:t>
            </w:r>
            <w:r w:rsidR="00E21F9D">
              <w:rPr>
                <w:rFonts w:ascii="新細明體" w:eastAsia="新細明體" w:hAnsi="新細明體" w:cs="新細明體" w:hint="eastAsia"/>
                <w:lang w:eastAsia="zh-TW"/>
              </w:rPr>
              <w:t>投影片第</w:t>
            </w:r>
            <w:r>
              <w:rPr>
                <w:rFonts w:ascii="Times New Roman" w:hAnsi="Times New Roman" w:cs="Times New Roman"/>
                <w:lang w:eastAsia="zh-TW"/>
              </w:rPr>
              <w:t>43</w:t>
            </w:r>
            <w:r>
              <w:rPr>
                <w:rFonts w:ascii="Times New Roman" w:hAnsi="Times New Roman" w:cs="Times New Roman" w:hint="eastAsia"/>
                <w:lang w:eastAsia="zh-TW"/>
              </w:rPr>
              <w:t>頁</w:t>
            </w:r>
            <w:r>
              <w:rPr>
                <w:rFonts w:ascii="Times New Roman" w:hAnsi="Times New Roman" w:cs="Times New Roman"/>
                <w:lang w:eastAsia="zh-TW"/>
              </w:rPr>
              <w:t>, 9, 20, 27</w:t>
            </w:r>
            <w:r>
              <w:rPr>
                <w:rFonts w:ascii="Times New Roman" w:hAnsi="Times New Roman" w:cs="Times New Roman" w:hint="eastAsia"/>
                <w:lang w:eastAsia="zh-TW"/>
              </w:rPr>
              <w:t>頁</w:t>
            </w:r>
          </w:p>
          <w:p w14:paraId="3083BC60" w14:textId="77777777" w:rsidR="00BA123B" w:rsidRDefault="00BA123B" w:rsidP="001221C6">
            <w:pPr>
              <w:widowControl w:val="0"/>
              <w:snapToGrid w:val="0"/>
              <w:spacing w:line="240" w:lineRule="auto"/>
              <w:rPr>
                <w:rFonts w:ascii="Times New Roman" w:hAnsi="Times New Roman" w:cs="Times New Roman"/>
                <w:lang w:eastAsia="zh-TW"/>
              </w:rPr>
            </w:pPr>
          </w:p>
          <w:p w14:paraId="2E56E194" w14:textId="1592E39C" w:rsidR="001221C6" w:rsidRPr="006016D5" w:rsidRDefault="00412455" w:rsidP="001221C6">
            <w:pPr>
              <w:widowControl w:val="0"/>
              <w:snapToGrid w:val="0"/>
              <w:spacing w:line="240" w:lineRule="auto"/>
              <w:rPr>
                <w:rFonts w:ascii="Times New Roman" w:hAnsi="Times New Roman" w:cs="Times New Roman"/>
                <w:lang w:eastAsia="zh-TW"/>
              </w:rPr>
            </w:pPr>
            <w:r>
              <w:rPr>
                <w:rFonts w:ascii="Times New Roman" w:hAnsi="Times New Roman" w:cs="Times New Roman" w:hint="eastAsia"/>
                <w:lang w:eastAsia="zh-TW"/>
              </w:rPr>
              <w:t>功課工作紙</w:t>
            </w:r>
            <w:r w:rsidR="007B016C" w:rsidRPr="007B016C">
              <w:rPr>
                <w:rFonts w:ascii="Times New Roman" w:hAnsi="Times New Roman" w:cs="Times New Roman" w:hint="eastAsia"/>
                <w:lang w:eastAsia="zh-TW"/>
              </w:rPr>
              <w:t>第</w:t>
            </w:r>
            <w:r>
              <w:rPr>
                <w:rFonts w:ascii="Times New Roman" w:hAnsi="Times New Roman" w:cs="Times New Roman" w:hint="eastAsia"/>
                <w:lang w:eastAsia="zh-TW"/>
              </w:rPr>
              <w:t>二</w:t>
            </w:r>
            <w:r w:rsidR="00623CB1" w:rsidRPr="00D30A4B">
              <w:rPr>
                <w:rFonts w:ascii="DengXian" w:eastAsia="新細明體" w:hAnsi="DengXian" w:cs="Times New Roman" w:hint="eastAsia"/>
                <w:lang w:eastAsia="zh-TW"/>
              </w:rPr>
              <w:t>頁</w:t>
            </w:r>
          </w:p>
        </w:tc>
      </w:tr>
    </w:tbl>
    <w:p w14:paraId="55316322" w14:textId="3A08790F" w:rsidR="003F3DB8" w:rsidRPr="00A44C76" w:rsidRDefault="003F3DB8">
      <w:pPr>
        <w:spacing w:line="240" w:lineRule="auto"/>
        <w:rPr>
          <w:rFonts w:ascii="Times New Roman" w:hAnsi="Times New Roman" w:cs="Times New Roman"/>
          <w:b/>
          <w:lang w:val="en-US" w:eastAsia="zh-TW"/>
        </w:rPr>
      </w:pPr>
    </w:p>
    <w:p w14:paraId="517B4717" w14:textId="6F5DA769" w:rsidR="00F0279D" w:rsidRPr="00F0279D" w:rsidRDefault="00412455" w:rsidP="00F0279D">
      <w:pPr>
        <w:snapToGrid w:val="0"/>
        <w:spacing w:after="240" w:line="240" w:lineRule="auto"/>
        <w:rPr>
          <w:rFonts w:ascii="Times New Roman" w:hAnsi="Times New Roman" w:cs="Times New Roman"/>
          <w:b/>
          <w:lang w:eastAsia="zh-TW"/>
        </w:rPr>
      </w:pPr>
      <w:r w:rsidRPr="00F0279D">
        <w:rPr>
          <w:rFonts w:ascii="Times New Roman" w:hAnsi="Times New Roman" w:cs="Times New Roman" w:hint="eastAsia"/>
          <w:b/>
          <w:lang w:eastAsia="zh-TW"/>
        </w:rPr>
        <w:t>參考資料</w:t>
      </w:r>
      <w:r w:rsidR="009939EC">
        <w:rPr>
          <w:rFonts w:ascii="Times New Roman" w:hAnsi="Times New Roman" w:cs="Times New Roman"/>
          <w:b/>
          <w:lang w:eastAsia="zh-TW"/>
        </w:rPr>
        <w:t>：</w:t>
      </w:r>
    </w:p>
    <w:p w14:paraId="016316E6" w14:textId="76EC6C24" w:rsidR="00F0279D" w:rsidRPr="007C711C" w:rsidRDefault="00412455" w:rsidP="007C711C">
      <w:pPr>
        <w:pStyle w:val="a6"/>
        <w:numPr>
          <w:ilvl w:val="0"/>
          <w:numId w:val="48"/>
        </w:numPr>
        <w:snapToGrid w:val="0"/>
        <w:spacing w:line="240" w:lineRule="auto"/>
        <w:ind w:leftChars="0"/>
        <w:rPr>
          <w:rFonts w:ascii="Times New Roman" w:hAnsi="Times New Roman" w:cs="Times New Roman"/>
          <w:bCs/>
          <w:lang w:eastAsia="zh-TW"/>
        </w:rPr>
      </w:pPr>
      <w:r w:rsidRPr="007C711C">
        <w:rPr>
          <w:rFonts w:ascii="Times New Roman" w:hAnsi="Times New Roman" w:cs="Times New Roman" w:hint="eastAsia"/>
          <w:bCs/>
          <w:lang w:eastAsia="zh-TW"/>
        </w:rPr>
        <w:t>日清集團（</w:t>
      </w:r>
      <w:r w:rsidRPr="007C711C">
        <w:rPr>
          <w:rFonts w:ascii="Times New Roman" w:hAnsi="Times New Roman" w:cs="Times New Roman"/>
          <w:bCs/>
          <w:lang w:eastAsia="zh-TW"/>
        </w:rPr>
        <w:t>2023</w:t>
      </w:r>
      <w:r w:rsidRPr="007C711C">
        <w:rPr>
          <w:rFonts w:ascii="Times New Roman" w:hAnsi="Times New Roman" w:cs="Times New Roman" w:hint="eastAsia"/>
          <w:bCs/>
          <w:lang w:eastAsia="zh-TW"/>
        </w:rPr>
        <w:t>年</w:t>
      </w:r>
      <w:r w:rsidRPr="007C711C">
        <w:rPr>
          <w:rFonts w:ascii="Times New Roman" w:hAnsi="Times New Roman" w:cs="Times New Roman"/>
          <w:bCs/>
          <w:lang w:eastAsia="zh-TW"/>
        </w:rPr>
        <w:t>3</w:t>
      </w:r>
      <w:r w:rsidRPr="007C711C">
        <w:rPr>
          <w:rFonts w:ascii="Times New Roman" w:hAnsi="Times New Roman" w:cs="Times New Roman" w:hint="eastAsia"/>
          <w:bCs/>
          <w:lang w:eastAsia="zh-TW"/>
        </w:rPr>
        <w:t>月</w:t>
      </w:r>
      <w:r w:rsidRPr="007C711C">
        <w:rPr>
          <w:rFonts w:ascii="Times New Roman" w:hAnsi="Times New Roman" w:cs="Times New Roman"/>
          <w:bCs/>
          <w:lang w:eastAsia="zh-TW"/>
        </w:rPr>
        <w:t>16</w:t>
      </w:r>
      <w:r w:rsidRPr="007C711C">
        <w:rPr>
          <w:rFonts w:ascii="Times New Roman" w:hAnsi="Times New Roman" w:cs="Times New Roman" w:hint="eastAsia"/>
          <w:bCs/>
          <w:lang w:eastAsia="zh-TW"/>
        </w:rPr>
        <w:t>日）。日清集團官方網站。</w:t>
      </w:r>
      <w:r w:rsidRPr="007C711C">
        <w:rPr>
          <w:rFonts w:ascii="Times New Roman" w:hAnsi="Times New Roman" w:cs="Times New Roman"/>
          <w:bCs/>
          <w:lang w:eastAsia="zh-TW"/>
        </w:rPr>
        <w:t xml:space="preserve"> </w:t>
      </w:r>
      <w:hyperlink r:id="rId11" w:history="1">
        <w:r w:rsidRPr="007C711C">
          <w:rPr>
            <w:rStyle w:val="a7"/>
            <w:rFonts w:ascii="Times New Roman" w:hAnsi="Times New Roman" w:cs="Times New Roman"/>
            <w:bCs/>
            <w:lang w:eastAsia="zh-TW"/>
          </w:rPr>
          <w:t>https</w:t>
        </w:r>
        <w:r w:rsidR="009939EC">
          <w:rPr>
            <w:rStyle w:val="a7"/>
            <w:rFonts w:ascii="Times New Roman" w:hAnsi="Times New Roman" w:cs="Times New Roman"/>
            <w:bCs/>
            <w:lang w:eastAsia="zh-TW"/>
          </w:rPr>
          <w:t>：</w:t>
        </w:r>
        <w:r w:rsidRPr="007C711C">
          <w:rPr>
            <w:rStyle w:val="a7"/>
            <w:rFonts w:ascii="Times New Roman" w:hAnsi="Times New Roman" w:cs="Times New Roman"/>
            <w:bCs/>
            <w:lang w:eastAsia="zh-TW"/>
          </w:rPr>
          <w:t>//www.nissinfoods.com.hk/tch/products</w:t>
        </w:r>
      </w:hyperlink>
      <w:r w:rsidRPr="007C711C">
        <w:rPr>
          <w:rFonts w:ascii="Times New Roman" w:hAnsi="Times New Roman" w:cs="Times New Roman" w:hint="eastAsia"/>
          <w:bCs/>
          <w:lang w:eastAsia="zh-TW"/>
        </w:rPr>
        <w:t>。</w:t>
      </w:r>
    </w:p>
    <w:p w14:paraId="51722B5A" w14:textId="66FD8ACD" w:rsidR="00F0279D" w:rsidRPr="007C711C" w:rsidRDefault="00412455" w:rsidP="007C711C">
      <w:pPr>
        <w:pStyle w:val="a6"/>
        <w:numPr>
          <w:ilvl w:val="0"/>
          <w:numId w:val="48"/>
        </w:numPr>
        <w:snapToGrid w:val="0"/>
        <w:spacing w:line="240" w:lineRule="auto"/>
        <w:ind w:leftChars="0"/>
        <w:rPr>
          <w:rFonts w:ascii="Times New Roman" w:hAnsi="Times New Roman" w:cs="Times New Roman"/>
          <w:bCs/>
          <w:lang w:eastAsia="zh-TW"/>
        </w:rPr>
      </w:pPr>
      <w:proofErr w:type="gramStart"/>
      <w:r w:rsidRPr="007C711C">
        <w:rPr>
          <w:rFonts w:ascii="Times New Roman" w:hAnsi="Times New Roman" w:cs="Times New Roman" w:hint="eastAsia"/>
          <w:bCs/>
          <w:lang w:eastAsia="zh-TW"/>
        </w:rPr>
        <w:t>太興</w:t>
      </w:r>
      <w:proofErr w:type="gramEnd"/>
      <w:r w:rsidRPr="007C711C">
        <w:rPr>
          <w:rFonts w:ascii="Times New Roman" w:hAnsi="Times New Roman" w:cs="Times New Roman" w:hint="eastAsia"/>
          <w:bCs/>
          <w:lang w:eastAsia="zh-TW"/>
        </w:rPr>
        <w:t>集團控股有限公司（</w:t>
      </w:r>
      <w:r w:rsidRPr="007C711C">
        <w:rPr>
          <w:rFonts w:ascii="Times New Roman" w:hAnsi="Times New Roman" w:cs="Times New Roman"/>
          <w:bCs/>
          <w:lang w:eastAsia="zh-TW"/>
        </w:rPr>
        <w:t>2023</w:t>
      </w:r>
      <w:r w:rsidRPr="007C711C">
        <w:rPr>
          <w:rFonts w:ascii="Times New Roman" w:hAnsi="Times New Roman" w:cs="Times New Roman" w:hint="eastAsia"/>
          <w:bCs/>
          <w:lang w:eastAsia="zh-TW"/>
        </w:rPr>
        <w:t>年</w:t>
      </w:r>
      <w:r w:rsidRPr="007C711C">
        <w:rPr>
          <w:rFonts w:ascii="Times New Roman" w:hAnsi="Times New Roman" w:cs="Times New Roman"/>
          <w:bCs/>
          <w:lang w:eastAsia="zh-TW"/>
        </w:rPr>
        <w:t>3</w:t>
      </w:r>
      <w:r w:rsidRPr="007C711C">
        <w:rPr>
          <w:rFonts w:ascii="Times New Roman" w:hAnsi="Times New Roman" w:cs="Times New Roman" w:hint="eastAsia"/>
          <w:bCs/>
          <w:lang w:eastAsia="zh-TW"/>
        </w:rPr>
        <w:t>月</w:t>
      </w:r>
      <w:r w:rsidRPr="007C711C">
        <w:rPr>
          <w:rFonts w:ascii="Times New Roman" w:hAnsi="Times New Roman" w:cs="Times New Roman"/>
          <w:bCs/>
          <w:lang w:eastAsia="zh-TW"/>
        </w:rPr>
        <w:t>16</w:t>
      </w:r>
      <w:r w:rsidRPr="007C711C">
        <w:rPr>
          <w:rFonts w:ascii="Times New Roman" w:hAnsi="Times New Roman" w:cs="Times New Roman" w:hint="eastAsia"/>
          <w:bCs/>
          <w:lang w:eastAsia="zh-TW"/>
        </w:rPr>
        <w:t>日）。</w:t>
      </w:r>
      <w:r w:rsidRPr="007C711C">
        <w:rPr>
          <w:rFonts w:ascii="Times New Roman" w:hAnsi="Times New Roman" w:cs="Times New Roman"/>
          <w:bCs/>
          <w:lang w:eastAsia="zh-TW"/>
        </w:rPr>
        <w:t xml:space="preserve">2021 </w:t>
      </w:r>
      <w:r w:rsidRPr="007C711C">
        <w:rPr>
          <w:rFonts w:ascii="Times New Roman" w:hAnsi="Times New Roman" w:cs="Times New Roman" w:hint="eastAsia"/>
          <w:bCs/>
          <w:lang w:eastAsia="zh-TW"/>
        </w:rPr>
        <w:t>年度報告。</w:t>
      </w:r>
      <w:r w:rsidRPr="007C711C">
        <w:rPr>
          <w:rFonts w:ascii="Times New Roman" w:hAnsi="Times New Roman" w:cs="Times New Roman"/>
          <w:bCs/>
          <w:lang w:eastAsia="zh-TW"/>
        </w:rPr>
        <w:t xml:space="preserve"> </w:t>
      </w:r>
      <w:hyperlink r:id="rId12" w:history="1">
        <w:r w:rsidRPr="007C711C">
          <w:rPr>
            <w:rStyle w:val="a7"/>
            <w:rFonts w:ascii="Times New Roman" w:hAnsi="Times New Roman" w:cs="Times New Roman"/>
            <w:bCs/>
            <w:lang w:eastAsia="zh-TW"/>
          </w:rPr>
          <w:t>https</w:t>
        </w:r>
        <w:r w:rsidR="009939EC">
          <w:rPr>
            <w:rStyle w:val="a7"/>
            <w:rFonts w:ascii="Times New Roman" w:hAnsi="Times New Roman" w:cs="Times New Roman"/>
            <w:bCs/>
            <w:lang w:eastAsia="zh-TW"/>
          </w:rPr>
          <w:t>：</w:t>
        </w:r>
        <w:r w:rsidRPr="007C711C">
          <w:rPr>
            <w:rStyle w:val="a7"/>
            <w:rFonts w:ascii="Times New Roman" w:hAnsi="Times New Roman" w:cs="Times New Roman"/>
            <w:bCs/>
            <w:lang w:eastAsia="zh-TW"/>
          </w:rPr>
          <w:t>//moebius.asia/Documents/company/reports/listedco/listconews/sehk/2022/0428/2022042801660_c.pdf</w:t>
        </w:r>
      </w:hyperlink>
      <w:r w:rsidRPr="007C711C">
        <w:rPr>
          <w:rFonts w:ascii="Times New Roman" w:hAnsi="Times New Roman" w:cs="Times New Roman" w:hint="eastAsia"/>
          <w:bCs/>
          <w:lang w:eastAsia="zh-TW"/>
        </w:rPr>
        <w:t>。</w:t>
      </w:r>
    </w:p>
    <w:p w14:paraId="30D3CF04" w14:textId="27C2BFB4" w:rsidR="007C711C" w:rsidRDefault="00412455" w:rsidP="007C711C">
      <w:pPr>
        <w:pStyle w:val="a6"/>
        <w:numPr>
          <w:ilvl w:val="0"/>
          <w:numId w:val="48"/>
        </w:numPr>
        <w:snapToGrid w:val="0"/>
        <w:spacing w:line="240" w:lineRule="auto"/>
        <w:ind w:leftChars="0"/>
        <w:rPr>
          <w:rFonts w:ascii="Times New Roman" w:hAnsi="Times New Roman" w:cs="Times New Roman"/>
          <w:bCs/>
          <w:lang w:eastAsia="zh-TW"/>
        </w:rPr>
      </w:pPr>
      <w:proofErr w:type="gramStart"/>
      <w:r w:rsidRPr="007C711C">
        <w:rPr>
          <w:rFonts w:ascii="Times New Roman" w:hAnsi="Times New Roman" w:cs="Times New Roman" w:hint="eastAsia"/>
          <w:bCs/>
          <w:lang w:eastAsia="zh-TW"/>
        </w:rPr>
        <w:t>太興</w:t>
      </w:r>
      <w:proofErr w:type="gramEnd"/>
      <w:r w:rsidRPr="007C711C">
        <w:rPr>
          <w:rFonts w:ascii="Times New Roman" w:hAnsi="Times New Roman" w:cs="Times New Roman" w:hint="eastAsia"/>
          <w:bCs/>
          <w:lang w:eastAsia="zh-TW"/>
        </w:rPr>
        <w:t>集團控股有限公司（</w:t>
      </w:r>
      <w:r w:rsidRPr="007C711C">
        <w:rPr>
          <w:rFonts w:ascii="Times New Roman" w:hAnsi="Times New Roman" w:cs="Times New Roman"/>
          <w:bCs/>
          <w:lang w:eastAsia="zh-TW"/>
        </w:rPr>
        <w:t>2023</w:t>
      </w:r>
      <w:r w:rsidRPr="007C711C">
        <w:rPr>
          <w:rFonts w:ascii="Times New Roman" w:hAnsi="Times New Roman" w:cs="Times New Roman" w:hint="eastAsia"/>
          <w:bCs/>
          <w:lang w:eastAsia="zh-TW"/>
        </w:rPr>
        <w:t>年</w:t>
      </w:r>
      <w:r w:rsidRPr="007C711C">
        <w:rPr>
          <w:rFonts w:ascii="Times New Roman" w:hAnsi="Times New Roman" w:cs="Times New Roman"/>
          <w:bCs/>
          <w:lang w:eastAsia="zh-TW"/>
        </w:rPr>
        <w:t>3</w:t>
      </w:r>
      <w:r w:rsidRPr="007C711C">
        <w:rPr>
          <w:rFonts w:ascii="Times New Roman" w:hAnsi="Times New Roman" w:cs="Times New Roman" w:hint="eastAsia"/>
          <w:bCs/>
          <w:lang w:eastAsia="zh-TW"/>
        </w:rPr>
        <w:t>月</w:t>
      </w:r>
      <w:r w:rsidRPr="007C711C">
        <w:rPr>
          <w:rFonts w:ascii="Times New Roman" w:hAnsi="Times New Roman" w:cs="Times New Roman"/>
          <w:bCs/>
          <w:lang w:eastAsia="zh-TW"/>
        </w:rPr>
        <w:t>16</w:t>
      </w:r>
      <w:r w:rsidRPr="007C711C">
        <w:rPr>
          <w:rFonts w:ascii="Times New Roman" w:hAnsi="Times New Roman" w:cs="Times New Roman" w:hint="eastAsia"/>
          <w:bCs/>
          <w:lang w:eastAsia="zh-TW"/>
        </w:rPr>
        <w:t>日）。</w:t>
      </w:r>
      <w:proofErr w:type="gramStart"/>
      <w:r w:rsidRPr="007C711C">
        <w:rPr>
          <w:rFonts w:ascii="Times New Roman" w:hAnsi="Times New Roman" w:cs="Times New Roman" w:hint="eastAsia"/>
          <w:bCs/>
          <w:lang w:eastAsia="zh-TW"/>
        </w:rPr>
        <w:t>太興</w:t>
      </w:r>
      <w:proofErr w:type="gramEnd"/>
      <w:r w:rsidRPr="007C711C">
        <w:rPr>
          <w:rFonts w:ascii="Times New Roman" w:hAnsi="Times New Roman" w:cs="Times New Roman" w:hint="eastAsia"/>
          <w:bCs/>
          <w:lang w:eastAsia="zh-TW"/>
        </w:rPr>
        <w:t>官方網站。</w:t>
      </w:r>
      <w:r w:rsidRPr="007C711C">
        <w:rPr>
          <w:rFonts w:ascii="Times New Roman" w:hAnsi="Times New Roman" w:cs="Times New Roman"/>
          <w:bCs/>
          <w:lang w:eastAsia="zh-TW"/>
        </w:rPr>
        <w:t xml:space="preserve"> </w:t>
      </w:r>
      <w:hyperlink r:id="rId13" w:anchor="home-banner" w:history="1">
        <w:r w:rsidRPr="007C711C">
          <w:rPr>
            <w:rStyle w:val="a7"/>
            <w:rFonts w:ascii="Times New Roman" w:hAnsi="Times New Roman" w:cs="Times New Roman"/>
            <w:bCs/>
            <w:lang w:eastAsia="zh-TW"/>
          </w:rPr>
          <w:t>https</w:t>
        </w:r>
        <w:r w:rsidR="009939EC">
          <w:rPr>
            <w:rStyle w:val="a7"/>
            <w:rFonts w:ascii="Times New Roman" w:hAnsi="Times New Roman" w:cs="Times New Roman"/>
            <w:bCs/>
            <w:lang w:eastAsia="zh-TW"/>
          </w:rPr>
          <w:t>：</w:t>
        </w:r>
        <w:r w:rsidRPr="007C711C">
          <w:rPr>
            <w:rStyle w:val="a7"/>
            <w:rFonts w:ascii="Times New Roman" w:hAnsi="Times New Roman" w:cs="Times New Roman"/>
            <w:bCs/>
            <w:lang w:eastAsia="zh-TW"/>
          </w:rPr>
          <w:t>//www.taihing.com/?route=home#home-banner</w:t>
        </w:r>
      </w:hyperlink>
      <w:r w:rsidRPr="007C711C">
        <w:rPr>
          <w:rFonts w:ascii="Times New Roman" w:hAnsi="Times New Roman" w:cs="Times New Roman" w:hint="eastAsia"/>
          <w:bCs/>
          <w:lang w:eastAsia="zh-TW"/>
        </w:rPr>
        <w:t>。</w:t>
      </w:r>
    </w:p>
    <w:p w14:paraId="1DDE48F9" w14:textId="20868EA1" w:rsidR="007C711C" w:rsidRPr="007C711C" w:rsidRDefault="00412455" w:rsidP="007C711C">
      <w:pPr>
        <w:pStyle w:val="a6"/>
        <w:numPr>
          <w:ilvl w:val="0"/>
          <w:numId w:val="48"/>
        </w:numPr>
        <w:snapToGrid w:val="0"/>
        <w:spacing w:line="240" w:lineRule="auto"/>
        <w:ind w:leftChars="0"/>
        <w:rPr>
          <w:rFonts w:ascii="Times New Roman" w:hAnsi="Times New Roman" w:cs="Times New Roman"/>
          <w:bCs/>
          <w:lang w:eastAsia="zh-TW"/>
        </w:rPr>
      </w:pPr>
      <w:r w:rsidRPr="007C711C">
        <w:rPr>
          <w:rFonts w:ascii="Times New Roman" w:hAnsi="Times New Roman" w:cs="Times New Roman" w:hint="eastAsia"/>
          <w:bCs/>
          <w:lang w:eastAsia="zh-TW"/>
        </w:rPr>
        <w:t>何健偉、徐首忠（</w:t>
      </w:r>
      <w:r w:rsidRPr="007C711C">
        <w:rPr>
          <w:rFonts w:ascii="Times New Roman" w:hAnsi="Times New Roman" w:cs="Times New Roman"/>
          <w:bCs/>
          <w:lang w:eastAsia="zh-TW"/>
        </w:rPr>
        <w:t>2014</w:t>
      </w:r>
      <w:r w:rsidRPr="007C711C">
        <w:rPr>
          <w:rFonts w:ascii="Times New Roman" w:hAnsi="Times New Roman" w:cs="Times New Roman" w:hint="eastAsia"/>
          <w:bCs/>
          <w:lang w:eastAsia="zh-TW"/>
        </w:rPr>
        <w:t>）。</w:t>
      </w:r>
      <w:r w:rsidRPr="007C711C">
        <w:rPr>
          <w:rFonts w:ascii="Times New Roman" w:hAnsi="Times New Roman" w:cs="Times New Roman"/>
          <w:bCs/>
          <w:lang w:eastAsia="zh-TW"/>
        </w:rPr>
        <w:t xml:space="preserve"> </w:t>
      </w:r>
      <w:proofErr w:type="gramStart"/>
      <w:r w:rsidRPr="007C711C">
        <w:rPr>
          <w:rFonts w:ascii="Times New Roman" w:hAnsi="Times New Roman" w:cs="Times New Roman" w:hint="eastAsia"/>
          <w:bCs/>
          <w:lang w:eastAsia="zh-TW"/>
        </w:rPr>
        <w:t>《</w:t>
      </w:r>
      <w:proofErr w:type="gramEnd"/>
      <w:r w:rsidRPr="007C711C">
        <w:rPr>
          <w:rFonts w:ascii="Times New Roman" w:hAnsi="Times New Roman" w:cs="Times New Roman" w:hint="eastAsia"/>
          <w:bCs/>
          <w:lang w:eastAsia="zh-TW"/>
        </w:rPr>
        <w:t>企業、會計、財務新世界</w:t>
      </w:r>
      <w:r w:rsidRPr="007C711C">
        <w:rPr>
          <w:rFonts w:ascii="Times New Roman" w:hAnsi="Times New Roman" w:cs="Times New Roman"/>
          <w:bCs/>
          <w:lang w:eastAsia="zh-TW"/>
        </w:rPr>
        <w:t xml:space="preserve"> </w:t>
      </w:r>
      <w:r w:rsidRPr="007C711C">
        <w:rPr>
          <w:rFonts w:ascii="Times New Roman" w:hAnsi="Times New Roman" w:cs="Times New Roman" w:hint="eastAsia"/>
          <w:bCs/>
          <w:lang w:eastAsia="zh-TW"/>
        </w:rPr>
        <w:t>第</w:t>
      </w:r>
      <w:r w:rsidRPr="007C711C">
        <w:rPr>
          <w:rFonts w:ascii="Times New Roman" w:hAnsi="Times New Roman" w:cs="Times New Roman"/>
          <w:bCs/>
          <w:lang w:eastAsia="zh-TW"/>
        </w:rPr>
        <w:t>1</w:t>
      </w:r>
      <w:r w:rsidRPr="007C711C">
        <w:rPr>
          <w:rFonts w:ascii="Times New Roman" w:hAnsi="Times New Roman" w:cs="Times New Roman" w:hint="eastAsia"/>
          <w:bCs/>
          <w:lang w:eastAsia="zh-TW"/>
        </w:rPr>
        <w:t>冊：營商環境與管理導論（第二版）</w:t>
      </w:r>
      <w:proofErr w:type="gramStart"/>
      <w:r w:rsidRPr="007C711C">
        <w:rPr>
          <w:rFonts w:ascii="Times New Roman" w:hAnsi="Times New Roman" w:cs="Times New Roman" w:hint="eastAsia"/>
          <w:bCs/>
          <w:lang w:eastAsia="zh-TW"/>
        </w:rPr>
        <w:t>》</w:t>
      </w:r>
      <w:proofErr w:type="gramEnd"/>
      <w:r w:rsidRPr="007C711C">
        <w:rPr>
          <w:rFonts w:ascii="Times New Roman" w:hAnsi="Times New Roman" w:cs="Times New Roman" w:hint="eastAsia"/>
          <w:bCs/>
          <w:lang w:eastAsia="zh-TW"/>
        </w:rPr>
        <w:t>。香港：導師出版社有限公司。</w:t>
      </w:r>
    </w:p>
    <w:p w14:paraId="2A6C17BF" w14:textId="47FEA0BF" w:rsidR="007C711C" w:rsidRDefault="00412455" w:rsidP="007C711C">
      <w:pPr>
        <w:pStyle w:val="a6"/>
        <w:numPr>
          <w:ilvl w:val="0"/>
          <w:numId w:val="48"/>
        </w:numPr>
        <w:snapToGrid w:val="0"/>
        <w:spacing w:line="240" w:lineRule="auto"/>
        <w:ind w:leftChars="0"/>
        <w:rPr>
          <w:rFonts w:ascii="Times New Roman" w:hAnsi="Times New Roman" w:cs="Times New Roman"/>
          <w:bCs/>
          <w:lang w:eastAsia="zh-TW"/>
        </w:rPr>
      </w:pPr>
      <w:r w:rsidRPr="007C711C">
        <w:rPr>
          <w:rFonts w:ascii="Times New Roman" w:hAnsi="Times New Roman" w:cs="Times New Roman" w:hint="eastAsia"/>
          <w:bCs/>
          <w:lang w:eastAsia="zh-TW"/>
        </w:rPr>
        <w:t>陳怡光、白祖根（</w:t>
      </w:r>
      <w:r w:rsidRPr="007C711C">
        <w:rPr>
          <w:rFonts w:ascii="Times New Roman" w:hAnsi="Times New Roman" w:cs="Times New Roman"/>
          <w:bCs/>
          <w:lang w:eastAsia="zh-TW"/>
        </w:rPr>
        <w:t>2022</w:t>
      </w:r>
      <w:r w:rsidRPr="007C711C">
        <w:rPr>
          <w:rFonts w:ascii="Times New Roman" w:hAnsi="Times New Roman" w:cs="Times New Roman" w:hint="eastAsia"/>
          <w:bCs/>
          <w:lang w:eastAsia="zh-TW"/>
        </w:rPr>
        <w:t>）。《新高中</w:t>
      </w:r>
      <w:r w:rsidRPr="007C711C">
        <w:rPr>
          <w:rFonts w:ascii="Times New Roman" w:hAnsi="Times New Roman" w:cs="Times New Roman"/>
          <w:bCs/>
          <w:lang w:eastAsia="zh-TW"/>
        </w:rPr>
        <w:t xml:space="preserve"> </w:t>
      </w:r>
      <w:r w:rsidRPr="007C711C">
        <w:rPr>
          <w:rFonts w:ascii="Times New Roman" w:hAnsi="Times New Roman" w:cs="Times New Roman" w:hint="eastAsia"/>
          <w:bCs/>
          <w:lang w:eastAsia="zh-TW"/>
        </w:rPr>
        <w:t>企業、會計與財務概論</w:t>
      </w:r>
      <w:r w:rsidRPr="007C711C">
        <w:rPr>
          <w:rFonts w:ascii="Times New Roman" w:hAnsi="Times New Roman" w:cs="Times New Roman"/>
          <w:bCs/>
          <w:lang w:eastAsia="zh-TW"/>
        </w:rPr>
        <w:t xml:space="preserve"> </w:t>
      </w:r>
      <w:r w:rsidRPr="007C711C">
        <w:rPr>
          <w:rFonts w:ascii="Times New Roman" w:hAnsi="Times New Roman" w:cs="Times New Roman" w:hint="eastAsia"/>
          <w:bCs/>
          <w:lang w:eastAsia="zh-TW"/>
        </w:rPr>
        <w:t>商業管理</w:t>
      </w:r>
      <w:r w:rsidRPr="007C711C">
        <w:rPr>
          <w:rFonts w:ascii="Times New Roman" w:hAnsi="Times New Roman" w:cs="Times New Roman"/>
          <w:bCs/>
          <w:lang w:eastAsia="zh-TW"/>
        </w:rPr>
        <w:t>2</w:t>
      </w:r>
      <w:r w:rsidRPr="007C711C">
        <w:rPr>
          <w:rFonts w:ascii="Times New Roman" w:hAnsi="Times New Roman" w:cs="Times New Roman" w:hint="eastAsia"/>
          <w:bCs/>
          <w:lang w:eastAsia="zh-TW"/>
        </w:rPr>
        <w:t>（選修部分）（第三版）》。培生。</w:t>
      </w:r>
    </w:p>
    <w:p w14:paraId="286961E6" w14:textId="0371EE8E" w:rsidR="0097426E" w:rsidRPr="007C711C" w:rsidRDefault="00412455" w:rsidP="007C711C">
      <w:pPr>
        <w:pStyle w:val="a6"/>
        <w:numPr>
          <w:ilvl w:val="0"/>
          <w:numId w:val="48"/>
        </w:numPr>
        <w:snapToGrid w:val="0"/>
        <w:spacing w:line="240" w:lineRule="auto"/>
        <w:ind w:leftChars="0"/>
        <w:rPr>
          <w:rFonts w:ascii="Times New Roman" w:hAnsi="Times New Roman" w:cs="Times New Roman"/>
          <w:bCs/>
          <w:lang w:eastAsia="zh-TW"/>
        </w:rPr>
      </w:pPr>
      <w:r w:rsidRPr="007C711C">
        <w:rPr>
          <w:rFonts w:ascii="Times New Roman" w:hAnsi="Times New Roman" w:cs="Times New Roman" w:hint="eastAsia"/>
          <w:bCs/>
          <w:lang w:eastAsia="zh-TW"/>
        </w:rPr>
        <w:t>蘇偉文、葉勁柏、郭良</w:t>
      </w:r>
      <w:proofErr w:type="gramStart"/>
      <w:r w:rsidRPr="007C711C">
        <w:rPr>
          <w:rFonts w:ascii="Times New Roman" w:hAnsi="Times New Roman" w:cs="Times New Roman" w:hint="eastAsia"/>
          <w:bCs/>
          <w:lang w:eastAsia="zh-TW"/>
        </w:rPr>
        <w:t>（</w:t>
      </w:r>
      <w:proofErr w:type="gramEnd"/>
      <w:r w:rsidRPr="007C711C">
        <w:rPr>
          <w:rFonts w:ascii="Times New Roman" w:hAnsi="Times New Roman" w:cs="Times New Roman"/>
          <w:bCs/>
          <w:lang w:eastAsia="zh-TW"/>
        </w:rPr>
        <w:t>2019)</w:t>
      </w:r>
      <w:r w:rsidRPr="007C711C">
        <w:rPr>
          <w:rFonts w:ascii="Times New Roman" w:hAnsi="Times New Roman" w:cs="Times New Roman" w:hint="eastAsia"/>
          <w:bCs/>
          <w:lang w:eastAsia="zh-TW"/>
        </w:rPr>
        <w:t>。</w:t>
      </w:r>
      <w:proofErr w:type="gramStart"/>
      <w:r w:rsidRPr="007C711C">
        <w:rPr>
          <w:rFonts w:ascii="Times New Roman" w:hAnsi="Times New Roman" w:cs="Times New Roman" w:hint="eastAsia"/>
          <w:bCs/>
          <w:lang w:eastAsia="zh-TW"/>
        </w:rPr>
        <w:t>《</w:t>
      </w:r>
      <w:proofErr w:type="gramEnd"/>
      <w:r w:rsidRPr="007C711C">
        <w:rPr>
          <w:rFonts w:ascii="Times New Roman" w:hAnsi="Times New Roman" w:cs="Times New Roman" w:hint="eastAsia"/>
          <w:bCs/>
          <w:lang w:eastAsia="zh-TW"/>
        </w:rPr>
        <w:t>新視野企業、會計與財務概論：營商環境與管理導論</w:t>
      </w:r>
      <w:proofErr w:type="gramStart"/>
      <w:r w:rsidRPr="007C711C">
        <w:rPr>
          <w:rFonts w:ascii="Times New Roman" w:hAnsi="Times New Roman" w:cs="Times New Roman" w:hint="eastAsia"/>
          <w:bCs/>
          <w:lang w:eastAsia="zh-TW"/>
        </w:rPr>
        <w:t>》</w:t>
      </w:r>
      <w:proofErr w:type="gramEnd"/>
      <w:r w:rsidRPr="007C711C">
        <w:rPr>
          <w:rFonts w:ascii="Times New Roman" w:hAnsi="Times New Roman" w:cs="Times New Roman" w:hint="eastAsia"/>
          <w:bCs/>
          <w:lang w:eastAsia="zh-TW"/>
        </w:rPr>
        <w:t>。香港教育圖書有限公司。</w:t>
      </w:r>
    </w:p>
    <w:sectPr w:rsidR="0097426E" w:rsidRPr="007C711C" w:rsidSect="008828FD">
      <w:footerReference w:type="default" r:id="rId14"/>
      <w:pgSz w:w="16838" w:h="11906" w:orient="landscape"/>
      <w:pgMar w:top="1276" w:right="1440" w:bottom="1418"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48656" w14:textId="77777777" w:rsidR="00754234" w:rsidRDefault="00754234" w:rsidP="00162EA3">
      <w:pPr>
        <w:spacing w:line="240" w:lineRule="auto"/>
      </w:pPr>
      <w:r>
        <w:separator/>
      </w:r>
    </w:p>
  </w:endnote>
  <w:endnote w:type="continuationSeparator" w:id="0">
    <w:p w14:paraId="665F8474" w14:textId="77777777" w:rsidR="00754234" w:rsidRDefault="00754234" w:rsidP="00162E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ndali">
    <w:altName w:val="Cambria"/>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PingFang TC">
    <w:altName w:val="微軟正黑體"/>
    <w:charset w:val="88"/>
    <w:family w:val="swiss"/>
    <w:pitch w:val="variable"/>
    <w:sig w:usb0="A00002FF" w:usb1="7ACFFDFB" w:usb2="00000017"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104304"/>
      <w:docPartObj>
        <w:docPartGallery w:val="Page Numbers (Bottom of Page)"/>
        <w:docPartUnique/>
      </w:docPartObj>
    </w:sdtPr>
    <w:sdtEndPr>
      <w:rPr>
        <w:noProof/>
      </w:rPr>
    </w:sdtEndPr>
    <w:sdtContent>
      <w:p w14:paraId="500F524B" w14:textId="5718C785" w:rsidR="00754234" w:rsidRDefault="00754234">
        <w:pPr>
          <w:pStyle w:val="af"/>
          <w:jc w:val="right"/>
        </w:pPr>
        <w:r>
          <w:fldChar w:fldCharType="begin"/>
        </w:r>
        <w:r>
          <w:instrText xml:space="preserve"> PAGE   \* MERGEFORMAT </w:instrText>
        </w:r>
        <w:r>
          <w:fldChar w:fldCharType="separate"/>
        </w:r>
        <w:r w:rsidR="00511C9C">
          <w:rPr>
            <w:noProof/>
            <w:lang w:eastAsia="zh-TW"/>
          </w:rPr>
          <w:t>16</w:t>
        </w:r>
        <w:r>
          <w:rPr>
            <w:noProof/>
          </w:rPr>
          <w:fldChar w:fldCharType="end"/>
        </w:r>
      </w:p>
    </w:sdtContent>
  </w:sdt>
  <w:p w14:paraId="7573B77E" w14:textId="77777777" w:rsidR="00754234" w:rsidRDefault="0075423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14F42" w14:textId="77777777" w:rsidR="00754234" w:rsidRDefault="00754234" w:rsidP="00162EA3">
      <w:pPr>
        <w:spacing w:line="240" w:lineRule="auto"/>
      </w:pPr>
      <w:r>
        <w:separator/>
      </w:r>
    </w:p>
  </w:footnote>
  <w:footnote w:type="continuationSeparator" w:id="0">
    <w:p w14:paraId="410F0BA3" w14:textId="77777777" w:rsidR="00754234" w:rsidRDefault="00754234" w:rsidP="00162EA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657"/>
    <w:multiLevelType w:val="multilevel"/>
    <w:tmpl w:val="FC9CB7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9B3220"/>
    <w:multiLevelType w:val="hybridMultilevel"/>
    <w:tmpl w:val="6C4637F6"/>
    <w:lvl w:ilvl="0" w:tplc="23D27332">
      <w:start w:val="1"/>
      <w:numFmt w:val="decimal"/>
      <w:lvlText w:val="%1."/>
      <w:lvlJc w:val="left"/>
      <w:pPr>
        <w:tabs>
          <w:tab w:val="num" w:pos="720"/>
        </w:tabs>
        <w:ind w:left="720" w:hanging="360"/>
      </w:pPr>
    </w:lvl>
    <w:lvl w:ilvl="1" w:tplc="A41431C6" w:tentative="1">
      <w:start w:val="1"/>
      <w:numFmt w:val="decimal"/>
      <w:lvlText w:val="%2."/>
      <w:lvlJc w:val="left"/>
      <w:pPr>
        <w:tabs>
          <w:tab w:val="num" w:pos="1440"/>
        </w:tabs>
        <w:ind w:left="1440" w:hanging="360"/>
      </w:pPr>
    </w:lvl>
    <w:lvl w:ilvl="2" w:tplc="EB9A0CB0" w:tentative="1">
      <w:start w:val="1"/>
      <w:numFmt w:val="decimal"/>
      <w:lvlText w:val="%3."/>
      <w:lvlJc w:val="left"/>
      <w:pPr>
        <w:tabs>
          <w:tab w:val="num" w:pos="2160"/>
        </w:tabs>
        <w:ind w:left="2160" w:hanging="360"/>
      </w:pPr>
    </w:lvl>
    <w:lvl w:ilvl="3" w:tplc="206E6358" w:tentative="1">
      <w:start w:val="1"/>
      <w:numFmt w:val="decimal"/>
      <w:lvlText w:val="%4."/>
      <w:lvlJc w:val="left"/>
      <w:pPr>
        <w:tabs>
          <w:tab w:val="num" w:pos="2880"/>
        </w:tabs>
        <w:ind w:left="2880" w:hanging="360"/>
      </w:pPr>
    </w:lvl>
    <w:lvl w:ilvl="4" w:tplc="97AAFF50" w:tentative="1">
      <w:start w:val="1"/>
      <w:numFmt w:val="decimal"/>
      <w:lvlText w:val="%5."/>
      <w:lvlJc w:val="left"/>
      <w:pPr>
        <w:tabs>
          <w:tab w:val="num" w:pos="3600"/>
        </w:tabs>
        <w:ind w:left="3600" w:hanging="360"/>
      </w:pPr>
    </w:lvl>
    <w:lvl w:ilvl="5" w:tplc="383A6CDE" w:tentative="1">
      <w:start w:val="1"/>
      <w:numFmt w:val="decimal"/>
      <w:lvlText w:val="%6."/>
      <w:lvlJc w:val="left"/>
      <w:pPr>
        <w:tabs>
          <w:tab w:val="num" w:pos="4320"/>
        </w:tabs>
        <w:ind w:left="4320" w:hanging="360"/>
      </w:pPr>
    </w:lvl>
    <w:lvl w:ilvl="6" w:tplc="FB2C5B36" w:tentative="1">
      <w:start w:val="1"/>
      <w:numFmt w:val="decimal"/>
      <w:lvlText w:val="%7."/>
      <w:lvlJc w:val="left"/>
      <w:pPr>
        <w:tabs>
          <w:tab w:val="num" w:pos="5040"/>
        </w:tabs>
        <w:ind w:left="5040" w:hanging="360"/>
      </w:pPr>
    </w:lvl>
    <w:lvl w:ilvl="7" w:tplc="C48A9D6A" w:tentative="1">
      <w:start w:val="1"/>
      <w:numFmt w:val="decimal"/>
      <w:lvlText w:val="%8."/>
      <w:lvlJc w:val="left"/>
      <w:pPr>
        <w:tabs>
          <w:tab w:val="num" w:pos="5760"/>
        </w:tabs>
        <w:ind w:left="5760" w:hanging="360"/>
      </w:pPr>
    </w:lvl>
    <w:lvl w:ilvl="8" w:tplc="50CC1C0A" w:tentative="1">
      <w:start w:val="1"/>
      <w:numFmt w:val="decimal"/>
      <w:lvlText w:val="%9."/>
      <w:lvlJc w:val="left"/>
      <w:pPr>
        <w:tabs>
          <w:tab w:val="num" w:pos="6480"/>
        </w:tabs>
        <w:ind w:left="6480" w:hanging="360"/>
      </w:pPr>
    </w:lvl>
  </w:abstractNum>
  <w:abstractNum w:abstractNumId="2" w15:restartNumberingAfterBreak="0">
    <w:nsid w:val="064A079D"/>
    <w:multiLevelType w:val="hybridMultilevel"/>
    <w:tmpl w:val="783279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517C7A"/>
    <w:multiLevelType w:val="multilevel"/>
    <w:tmpl w:val="8A44D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A73AEA"/>
    <w:multiLevelType w:val="multilevel"/>
    <w:tmpl w:val="CAEC7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0C791B"/>
    <w:multiLevelType w:val="hybridMultilevel"/>
    <w:tmpl w:val="B7B07902"/>
    <w:lvl w:ilvl="0" w:tplc="B8B45C78">
      <w:start w:val="1"/>
      <w:numFmt w:val="bullet"/>
      <w:lvlText w:val="-"/>
      <w:lvlJc w:val="left"/>
      <w:pPr>
        <w:tabs>
          <w:tab w:val="num" w:pos="720"/>
        </w:tabs>
        <w:ind w:left="720" w:hanging="360"/>
      </w:pPr>
      <w:rPr>
        <w:rFonts w:ascii="Mandali" w:hAnsi="Mandali" w:hint="default"/>
      </w:rPr>
    </w:lvl>
    <w:lvl w:ilvl="1" w:tplc="F6C44FFC" w:tentative="1">
      <w:start w:val="1"/>
      <w:numFmt w:val="bullet"/>
      <w:lvlText w:val="-"/>
      <w:lvlJc w:val="left"/>
      <w:pPr>
        <w:tabs>
          <w:tab w:val="num" w:pos="1440"/>
        </w:tabs>
        <w:ind w:left="1440" w:hanging="360"/>
      </w:pPr>
      <w:rPr>
        <w:rFonts w:ascii="Mandali" w:hAnsi="Mandali" w:hint="default"/>
      </w:rPr>
    </w:lvl>
    <w:lvl w:ilvl="2" w:tplc="C5FC0262" w:tentative="1">
      <w:start w:val="1"/>
      <w:numFmt w:val="bullet"/>
      <w:lvlText w:val="-"/>
      <w:lvlJc w:val="left"/>
      <w:pPr>
        <w:tabs>
          <w:tab w:val="num" w:pos="2160"/>
        </w:tabs>
        <w:ind w:left="2160" w:hanging="360"/>
      </w:pPr>
      <w:rPr>
        <w:rFonts w:ascii="Mandali" w:hAnsi="Mandali" w:hint="default"/>
      </w:rPr>
    </w:lvl>
    <w:lvl w:ilvl="3" w:tplc="A0F8D4F8" w:tentative="1">
      <w:start w:val="1"/>
      <w:numFmt w:val="bullet"/>
      <w:lvlText w:val="-"/>
      <w:lvlJc w:val="left"/>
      <w:pPr>
        <w:tabs>
          <w:tab w:val="num" w:pos="2880"/>
        </w:tabs>
        <w:ind w:left="2880" w:hanging="360"/>
      </w:pPr>
      <w:rPr>
        <w:rFonts w:ascii="Mandali" w:hAnsi="Mandali" w:hint="default"/>
      </w:rPr>
    </w:lvl>
    <w:lvl w:ilvl="4" w:tplc="CB56469A" w:tentative="1">
      <w:start w:val="1"/>
      <w:numFmt w:val="bullet"/>
      <w:lvlText w:val="-"/>
      <w:lvlJc w:val="left"/>
      <w:pPr>
        <w:tabs>
          <w:tab w:val="num" w:pos="3600"/>
        </w:tabs>
        <w:ind w:left="3600" w:hanging="360"/>
      </w:pPr>
      <w:rPr>
        <w:rFonts w:ascii="Mandali" w:hAnsi="Mandali" w:hint="default"/>
      </w:rPr>
    </w:lvl>
    <w:lvl w:ilvl="5" w:tplc="D8105A8C" w:tentative="1">
      <w:start w:val="1"/>
      <w:numFmt w:val="bullet"/>
      <w:lvlText w:val="-"/>
      <w:lvlJc w:val="left"/>
      <w:pPr>
        <w:tabs>
          <w:tab w:val="num" w:pos="4320"/>
        </w:tabs>
        <w:ind w:left="4320" w:hanging="360"/>
      </w:pPr>
      <w:rPr>
        <w:rFonts w:ascii="Mandali" w:hAnsi="Mandali" w:hint="default"/>
      </w:rPr>
    </w:lvl>
    <w:lvl w:ilvl="6" w:tplc="0ADC08F0" w:tentative="1">
      <w:start w:val="1"/>
      <w:numFmt w:val="bullet"/>
      <w:lvlText w:val="-"/>
      <w:lvlJc w:val="left"/>
      <w:pPr>
        <w:tabs>
          <w:tab w:val="num" w:pos="5040"/>
        </w:tabs>
        <w:ind w:left="5040" w:hanging="360"/>
      </w:pPr>
      <w:rPr>
        <w:rFonts w:ascii="Mandali" w:hAnsi="Mandali" w:hint="default"/>
      </w:rPr>
    </w:lvl>
    <w:lvl w:ilvl="7" w:tplc="5C34BAFC" w:tentative="1">
      <w:start w:val="1"/>
      <w:numFmt w:val="bullet"/>
      <w:lvlText w:val="-"/>
      <w:lvlJc w:val="left"/>
      <w:pPr>
        <w:tabs>
          <w:tab w:val="num" w:pos="5760"/>
        </w:tabs>
        <w:ind w:left="5760" w:hanging="360"/>
      </w:pPr>
      <w:rPr>
        <w:rFonts w:ascii="Mandali" w:hAnsi="Mandali" w:hint="default"/>
      </w:rPr>
    </w:lvl>
    <w:lvl w:ilvl="8" w:tplc="D84670CA" w:tentative="1">
      <w:start w:val="1"/>
      <w:numFmt w:val="bullet"/>
      <w:lvlText w:val="-"/>
      <w:lvlJc w:val="left"/>
      <w:pPr>
        <w:tabs>
          <w:tab w:val="num" w:pos="6480"/>
        </w:tabs>
        <w:ind w:left="6480" w:hanging="360"/>
      </w:pPr>
      <w:rPr>
        <w:rFonts w:ascii="Mandali" w:hAnsi="Mandali" w:hint="default"/>
      </w:rPr>
    </w:lvl>
  </w:abstractNum>
  <w:abstractNum w:abstractNumId="6" w15:restartNumberingAfterBreak="0">
    <w:nsid w:val="136660C6"/>
    <w:multiLevelType w:val="hybridMultilevel"/>
    <w:tmpl w:val="8FF2A90A"/>
    <w:lvl w:ilvl="0" w:tplc="5E542DB4">
      <w:start w:val="1"/>
      <w:numFmt w:val="bullet"/>
      <w:lvlText w:val="-"/>
      <w:lvlJc w:val="left"/>
      <w:pPr>
        <w:tabs>
          <w:tab w:val="num" w:pos="720"/>
        </w:tabs>
        <w:ind w:left="720" w:hanging="360"/>
      </w:pPr>
      <w:rPr>
        <w:rFonts w:ascii="Times New Roman" w:hAnsi="Times New Roman" w:hint="default"/>
      </w:rPr>
    </w:lvl>
    <w:lvl w:ilvl="1" w:tplc="DCA8B052" w:tentative="1">
      <w:start w:val="1"/>
      <w:numFmt w:val="bullet"/>
      <w:lvlText w:val="-"/>
      <w:lvlJc w:val="left"/>
      <w:pPr>
        <w:tabs>
          <w:tab w:val="num" w:pos="1440"/>
        </w:tabs>
        <w:ind w:left="1440" w:hanging="360"/>
      </w:pPr>
      <w:rPr>
        <w:rFonts w:ascii="Times New Roman" w:hAnsi="Times New Roman" w:hint="default"/>
      </w:rPr>
    </w:lvl>
    <w:lvl w:ilvl="2" w:tplc="C86A1FBC" w:tentative="1">
      <w:start w:val="1"/>
      <w:numFmt w:val="bullet"/>
      <w:lvlText w:val="-"/>
      <w:lvlJc w:val="left"/>
      <w:pPr>
        <w:tabs>
          <w:tab w:val="num" w:pos="2160"/>
        </w:tabs>
        <w:ind w:left="2160" w:hanging="360"/>
      </w:pPr>
      <w:rPr>
        <w:rFonts w:ascii="Times New Roman" w:hAnsi="Times New Roman" w:hint="default"/>
      </w:rPr>
    </w:lvl>
    <w:lvl w:ilvl="3" w:tplc="DCA0A482" w:tentative="1">
      <w:start w:val="1"/>
      <w:numFmt w:val="bullet"/>
      <w:lvlText w:val="-"/>
      <w:lvlJc w:val="left"/>
      <w:pPr>
        <w:tabs>
          <w:tab w:val="num" w:pos="2880"/>
        </w:tabs>
        <w:ind w:left="2880" w:hanging="360"/>
      </w:pPr>
      <w:rPr>
        <w:rFonts w:ascii="Times New Roman" w:hAnsi="Times New Roman" w:hint="default"/>
      </w:rPr>
    </w:lvl>
    <w:lvl w:ilvl="4" w:tplc="7DCEC732" w:tentative="1">
      <w:start w:val="1"/>
      <w:numFmt w:val="bullet"/>
      <w:lvlText w:val="-"/>
      <w:lvlJc w:val="left"/>
      <w:pPr>
        <w:tabs>
          <w:tab w:val="num" w:pos="3600"/>
        </w:tabs>
        <w:ind w:left="3600" w:hanging="360"/>
      </w:pPr>
      <w:rPr>
        <w:rFonts w:ascii="Times New Roman" w:hAnsi="Times New Roman" w:hint="default"/>
      </w:rPr>
    </w:lvl>
    <w:lvl w:ilvl="5" w:tplc="851CE4E8" w:tentative="1">
      <w:start w:val="1"/>
      <w:numFmt w:val="bullet"/>
      <w:lvlText w:val="-"/>
      <w:lvlJc w:val="left"/>
      <w:pPr>
        <w:tabs>
          <w:tab w:val="num" w:pos="4320"/>
        </w:tabs>
        <w:ind w:left="4320" w:hanging="360"/>
      </w:pPr>
      <w:rPr>
        <w:rFonts w:ascii="Times New Roman" w:hAnsi="Times New Roman" w:hint="default"/>
      </w:rPr>
    </w:lvl>
    <w:lvl w:ilvl="6" w:tplc="4B64972A" w:tentative="1">
      <w:start w:val="1"/>
      <w:numFmt w:val="bullet"/>
      <w:lvlText w:val="-"/>
      <w:lvlJc w:val="left"/>
      <w:pPr>
        <w:tabs>
          <w:tab w:val="num" w:pos="5040"/>
        </w:tabs>
        <w:ind w:left="5040" w:hanging="360"/>
      </w:pPr>
      <w:rPr>
        <w:rFonts w:ascii="Times New Roman" w:hAnsi="Times New Roman" w:hint="default"/>
      </w:rPr>
    </w:lvl>
    <w:lvl w:ilvl="7" w:tplc="8B664AAA" w:tentative="1">
      <w:start w:val="1"/>
      <w:numFmt w:val="bullet"/>
      <w:lvlText w:val="-"/>
      <w:lvlJc w:val="left"/>
      <w:pPr>
        <w:tabs>
          <w:tab w:val="num" w:pos="5760"/>
        </w:tabs>
        <w:ind w:left="5760" w:hanging="360"/>
      </w:pPr>
      <w:rPr>
        <w:rFonts w:ascii="Times New Roman" w:hAnsi="Times New Roman" w:hint="default"/>
      </w:rPr>
    </w:lvl>
    <w:lvl w:ilvl="8" w:tplc="A8CADD9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5E53869"/>
    <w:multiLevelType w:val="hybridMultilevel"/>
    <w:tmpl w:val="BC7C5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A253D"/>
    <w:multiLevelType w:val="hybridMultilevel"/>
    <w:tmpl w:val="A78E925A"/>
    <w:lvl w:ilvl="0" w:tplc="03A42838">
      <w:start w:val="1"/>
      <w:numFmt w:val="bullet"/>
      <w:lvlText w:val="-"/>
      <w:lvlJc w:val="left"/>
      <w:pPr>
        <w:tabs>
          <w:tab w:val="num" w:pos="720"/>
        </w:tabs>
        <w:ind w:left="720" w:hanging="360"/>
      </w:pPr>
      <w:rPr>
        <w:rFonts w:ascii="Mandali" w:hAnsi="Mandali" w:hint="default"/>
      </w:rPr>
    </w:lvl>
    <w:lvl w:ilvl="1" w:tplc="39B09026" w:tentative="1">
      <w:start w:val="1"/>
      <w:numFmt w:val="bullet"/>
      <w:lvlText w:val="-"/>
      <w:lvlJc w:val="left"/>
      <w:pPr>
        <w:tabs>
          <w:tab w:val="num" w:pos="1440"/>
        </w:tabs>
        <w:ind w:left="1440" w:hanging="360"/>
      </w:pPr>
      <w:rPr>
        <w:rFonts w:ascii="Mandali" w:hAnsi="Mandali" w:hint="default"/>
      </w:rPr>
    </w:lvl>
    <w:lvl w:ilvl="2" w:tplc="6C9AF146" w:tentative="1">
      <w:start w:val="1"/>
      <w:numFmt w:val="bullet"/>
      <w:lvlText w:val="-"/>
      <w:lvlJc w:val="left"/>
      <w:pPr>
        <w:tabs>
          <w:tab w:val="num" w:pos="2160"/>
        </w:tabs>
        <w:ind w:left="2160" w:hanging="360"/>
      </w:pPr>
      <w:rPr>
        <w:rFonts w:ascii="Mandali" w:hAnsi="Mandali" w:hint="default"/>
      </w:rPr>
    </w:lvl>
    <w:lvl w:ilvl="3" w:tplc="BC3606A4" w:tentative="1">
      <w:start w:val="1"/>
      <w:numFmt w:val="bullet"/>
      <w:lvlText w:val="-"/>
      <w:lvlJc w:val="left"/>
      <w:pPr>
        <w:tabs>
          <w:tab w:val="num" w:pos="2880"/>
        </w:tabs>
        <w:ind w:left="2880" w:hanging="360"/>
      </w:pPr>
      <w:rPr>
        <w:rFonts w:ascii="Mandali" w:hAnsi="Mandali" w:hint="default"/>
      </w:rPr>
    </w:lvl>
    <w:lvl w:ilvl="4" w:tplc="3F1A32AC" w:tentative="1">
      <w:start w:val="1"/>
      <w:numFmt w:val="bullet"/>
      <w:lvlText w:val="-"/>
      <w:lvlJc w:val="left"/>
      <w:pPr>
        <w:tabs>
          <w:tab w:val="num" w:pos="3600"/>
        </w:tabs>
        <w:ind w:left="3600" w:hanging="360"/>
      </w:pPr>
      <w:rPr>
        <w:rFonts w:ascii="Mandali" w:hAnsi="Mandali" w:hint="default"/>
      </w:rPr>
    </w:lvl>
    <w:lvl w:ilvl="5" w:tplc="4E2C81C8" w:tentative="1">
      <w:start w:val="1"/>
      <w:numFmt w:val="bullet"/>
      <w:lvlText w:val="-"/>
      <w:lvlJc w:val="left"/>
      <w:pPr>
        <w:tabs>
          <w:tab w:val="num" w:pos="4320"/>
        </w:tabs>
        <w:ind w:left="4320" w:hanging="360"/>
      </w:pPr>
      <w:rPr>
        <w:rFonts w:ascii="Mandali" w:hAnsi="Mandali" w:hint="default"/>
      </w:rPr>
    </w:lvl>
    <w:lvl w:ilvl="6" w:tplc="7626EAEE" w:tentative="1">
      <w:start w:val="1"/>
      <w:numFmt w:val="bullet"/>
      <w:lvlText w:val="-"/>
      <w:lvlJc w:val="left"/>
      <w:pPr>
        <w:tabs>
          <w:tab w:val="num" w:pos="5040"/>
        </w:tabs>
        <w:ind w:left="5040" w:hanging="360"/>
      </w:pPr>
      <w:rPr>
        <w:rFonts w:ascii="Mandali" w:hAnsi="Mandali" w:hint="default"/>
      </w:rPr>
    </w:lvl>
    <w:lvl w:ilvl="7" w:tplc="4FF00960" w:tentative="1">
      <w:start w:val="1"/>
      <w:numFmt w:val="bullet"/>
      <w:lvlText w:val="-"/>
      <w:lvlJc w:val="left"/>
      <w:pPr>
        <w:tabs>
          <w:tab w:val="num" w:pos="5760"/>
        </w:tabs>
        <w:ind w:left="5760" w:hanging="360"/>
      </w:pPr>
      <w:rPr>
        <w:rFonts w:ascii="Mandali" w:hAnsi="Mandali" w:hint="default"/>
      </w:rPr>
    </w:lvl>
    <w:lvl w:ilvl="8" w:tplc="17DA79C8" w:tentative="1">
      <w:start w:val="1"/>
      <w:numFmt w:val="bullet"/>
      <w:lvlText w:val="-"/>
      <w:lvlJc w:val="left"/>
      <w:pPr>
        <w:tabs>
          <w:tab w:val="num" w:pos="6480"/>
        </w:tabs>
        <w:ind w:left="6480" w:hanging="360"/>
      </w:pPr>
      <w:rPr>
        <w:rFonts w:ascii="Mandali" w:hAnsi="Mandali" w:hint="default"/>
      </w:rPr>
    </w:lvl>
  </w:abstractNum>
  <w:abstractNum w:abstractNumId="9" w15:restartNumberingAfterBreak="0">
    <w:nsid w:val="1B967833"/>
    <w:multiLevelType w:val="hybridMultilevel"/>
    <w:tmpl w:val="0F6027F8"/>
    <w:lvl w:ilvl="0" w:tplc="CE52D184">
      <w:start w:val="1"/>
      <w:numFmt w:val="decimal"/>
      <w:lvlText w:val="%1."/>
      <w:lvlJc w:val="left"/>
      <w:pPr>
        <w:tabs>
          <w:tab w:val="num" w:pos="360"/>
        </w:tabs>
        <w:ind w:left="360" w:hanging="360"/>
      </w:pPr>
    </w:lvl>
    <w:lvl w:ilvl="1" w:tplc="5AAE1DFA" w:tentative="1">
      <w:start w:val="1"/>
      <w:numFmt w:val="decimal"/>
      <w:lvlText w:val="%2."/>
      <w:lvlJc w:val="left"/>
      <w:pPr>
        <w:tabs>
          <w:tab w:val="num" w:pos="1080"/>
        </w:tabs>
        <w:ind w:left="1080" w:hanging="360"/>
      </w:pPr>
    </w:lvl>
    <w:lvl w:ilvl="2" w:tplc="7DCC7E4A" w:tentative="1">
      <w:start w:val="1"/>
      <w:numFmt w:val="decimal"/>
      <w:lvlText w:val="%3."/>
      <w:lvlJc w:val="left"/>
      <w:pPr>
        <w:tabs>
          <w:tab w:val="num" w:pos="1800"/>
        </w:tabs>
        <w:ind w:left="1800" w:hanging="360"/>
      </w:pPr>
    </w:lvl>
    <w:lvl w:ilvl="3" w:tplc="40C8B4C8" w:tentative="1">
      <w:start w:val="1"/>
      <w:numFmt w:val="decimal"/>
      <w:lvlText w:val="%4."/>
      <w:lvlJc w:val="left"/>
      <w:pPr>
        <w:tabs>
          <w:tab w:val="num" w:pos="2520"/>
        </w:tabs>
        <w:ind w:left="2520" w:hanging="360"/>
      </w:pPr>
    </w:lvl>
    <w:lvl w:ilvl="4" w:tplc="D61CACA6" w:tentative="1">
      <w:start w:val="1"/>
      <w:numFmt w:val="decimal"/>
      <w:lvlText w:val="%5."/>
      <w:lvlJc w:val="left"/>
      <w:pPr>
        <w:tabs>
          <w:tab w:val="num" w:pos="3240"/>
        </w:tabs>
        <w:ind w:left="3240" w:hanging="360"/>
      </w:pPr>
    </w:lvl>
    <w:lvl w:ilvl="5" w:tplc="EB581140" w:tentative="1">
      <w:start w:val="1"/>
      <w:numFmt w:val="decimal"/>
      <w:lvlText w:val="%6."/>
      <w:lvlJc w:val="left"/>
      <w:pPr>
        <w:tabs>
          <w:tab w:val="num" w:pos="3960"/>
        </w:tabs>
        <w:ind w:left="3960" w:hanging="360"/>
      </w:pPr>
    </w:lvl>
    <w:lvl w:ilvl="6" w:tplc="07467966" w:tentative="1">
      <w:start w:val="1"/>
      <w:numFmt w:val="decimal"/>
      <w:lvlText w:val="%7."/>
      <w:lvlJc w:val="left"/>
      <w:pPr>
        <w:tabs>
          <w:tab w:val="num" w:pos="4680"/>
        </w:tabs>
        <w:ind w:left="4680" w:hanging="360"/>
      </w:pPr>
    </w:lvl>
    <w:lvl w:ilvl="7" w:tplc="C046F22A" w:tentative="1">
      <w:start w:val="1"/>
      <w:numFmt w:val="decimal"/>
      <w:lvlText w:val="%8."/>
      <w:lvlJc w:val="left"/>
      <w:pPr>
        <w:tabs>
          <w:tab w:val="num" w:pos="5400"/>
        </w:tabs>
        <w:ind w:left="5400" w:hanging="360"/>
      </w:pPr>
    </w:lvl>
    <w:lvl w:ilvl="8" w:tplc="E94ED7E2" w:tentative="1">
      <w:start w:val="1"/>
      <w:numFmt w:val="decimal"/>
      <w:lvlText w:val="%9."/>
      <w:lvlJc w:val="left"/>
      <w:pPr>
        <w:tabs>
          <w:tab w:val="num" w:pos="6120"/>
        </w:tabs>
        <w:ind w:left="6120" w:hanging="360"/>
      </w:pPr>
    </w:lvl>
  </w:abstractNum>
  <w:abstractNum w:abstractNumId="10" w15:restartNumberingAfterBreak="0">
    <w:nsid w:val="21154CFF"/>
    <w:multiLevelType w:val="hybridMultilevel"/>
    <w:tmpl w:val="3D1261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733F2C"/>
    <w:multiLevelType w:val="multilevel"/>
    <w:tmpl w:val="669C0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29C0296"/>
    <w:multiLevelType w:val="multilevel"/>
    <w:tmpl w:val="5014920C"/>
    <w:lvl w:ilvl="0">
      <w:start w:val="1"/>
      <w:numFmt w:val="decimal"/>
      <w:lvlText w:val="%1."/>
      <w:lvlJc w:val="left"/>
      <w:pPr>
        <w:ind w:left="720" w:hanging="360"/>
      </w:pPr>
      <w:rPr>
        <w:rFonts w:ascii="Times New Roman" w:eastAsiaTheme="minorEastAsia"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imes New Roman" w:hAnsi="Times New Roman" w:cs="Times New Roman" w:hint="default"/>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32B69B6"/>
    <w:multiLevelType w:val="multilevel"/>
    <w:tmpl w:val="44249C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rFonts w:ascii="Times New Roman" w:hAnsi="Times New Roman" w:cs="Times New Roman" w:hint="default"/>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43E19C0"/>
    <w:multiLevelType w:val="multilevel"/>
    <w:tmpl w:val="5014920C"/>
    <w:lvl w:ilvl="0">
      <w:start w:val="1"/>
      <w:numFmt w:val="decimal"/>
      <w:lvlText w:val="%1."/>
      <w:lvlJc w:val="left"/>
      <w:pPr>
        <w:ind w:left="720" w:hanging="360"/>
      </w:pPr>
      <w:rPr>
        <w:rFonts w:ascii="Times New Roman" w:eastAsiaTheme="minorEastAsia"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imes New Roman" w:hAnsi="Times New Roman" w:cs="Times New Roman" w:hint="default"/>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827D84"/>
    <w:multiLevelType w:val="hybridMultilevel"/>
    <w:tmpl w:val="2028FFEA"/>
    <w:lvl w:ilvl="0" w:tplc="72CA473A">
      <w:start w:val="1"/>
      <w:numFmt w:val="bullet"/>
      <w:lvlText w:val="-"/>
      <w:lvlJc w:val="left"/>
      <w:pPr>
        <w:tabs>
          <w:tab w:val="num" w:pos="720"/>
        </w:tabs>
        <w:ind w:left="720" w:hanging="360"/>
      </w:pPr>
      <w:rPr>
        <w:rFonts w:ascii="Times New Roman" w:hAnsi="Times New Roman" w:hint="default"/>
      </w:rPr>
    </w:lvl>
    <w:lvl w:ilvl="1" w:tplc="D89A2762" w:tentative="1">
      <w:start w:val="1"/>
      <w:numFmt w:val="bullet"/>
      <w:lvlText w:val="-"/>
      <w:lvlJc w:val="left"/>
      <w:pPr>
        <w:tabs>
          <w:tab w:val="num" w:pos="1440"/>
        </w:tabs>
        <w:ind w:left="1440" w:hanging="360"/>
      </w:pPr>
      <w:rPr>
        <w:rFonts w:ascii="Times New Roman" w:hAnsi="Times New Roman" w:hint="default"/>
      </w:rPr>
    </w:lvl>
    <w:lvl w:ilvl="2" w:tplc="26BEA21A" w:tentative="1">
      <w:start w:val="1"/>
      <w:numFmt w:val="bullet"/>
      <w:lvlText w:val="-"/>
      <w:lvlJc w:val="left"/>
      <w:pPr>
        <w:tabs>
          <w:tab w:val="num" w:pos="2160"/>
        </w:tabs>
        <w:ind w:left="2160" w:hanging="360"/>
      </w:pPr>
      <w:rPr>
        <w:rFonts w:ascii="Times New Roman" w:hAnsi="Times New Roman" w:hint="default"/>
      </w:rPr>
    </w:lvl>
    <w:lvl w:ilvl="3" w:tplc="687AA796" w:tentative="1">
      <w:start w:val="1"/>
      <w:numFmt w:val="bullet"/>
      <w:lvlText w:val="-"/>
      <w:lvlJc w:val="left"/>
      <w:pPr>
        <w:tabs>
          <w:tab w:val="num" w:pos="2880"/>
        </w:tabs>
        <w:ind w:left="2880" w:hanging="360"/>
      </w:pPr>
      <w:rPr>
        <w:rFonts w:ascii="Times New Roman" w:hAnsi="Times New Roman" w:hint="default"/>
      </w:rPr>
    </w:lvl>
    <w:lvl w:ilvl="4" w:tplc="99BA01DA" w:tentative="1">
      <w:start w:val="1"/>
      <w:numFmt w:val="bullet"/>
      <w:lvlText w:val="-"/>
      <w:lvlJc w:val="left"/>
      <w:pPr>
        <w:tabs>
          <w:tab w:val="num" w:pos="3600"/>
        </w:tabs>
        <w:ind w:left="3600" w:hanging="360"/>
      </w:pPr>
      <w:rPr>
        <w:rFonts w:ascii="Times New Roman" w:hAnsi="Times New Roman" w:hint="default"/>
      </w:rPr>
    </w:lvl>
    <w:lvl w:ilvl="5" w:tplc="42F8A6FC" w:tentative="1">
      <w:start w:val="1"/>
      <w:numFmt w:val="bullet"/>
      <w:lvlText w:val="-"/>
      <w:lvlJc w:val="left"/>
      <w:pPr>
        <w:tabs>
          <w:tab w:val="num" w:pos="4320"/>
        </w:tabs>
        <w:ind w:left="4320" w:hanging="360"/>
      </w:pPr>
      <w:rPr>
        <w:rFonts w:ascii="Times New Roman" w:hAnsi="Times New Roman" w:hint="default"/>
      </w:rPr>
    </w:lvl>
    <w:lvl w:ilvl="6" w:tplc="806E8DEC" w:tentative="1">
      <w:start w:val="1"/>
      <w:numFmt w:val="bullet"/>
      <w:lvlText w:val="-"/>
      <w:lvlJc w:val="left"/>
      <w:pPr>
        <w:tabs>
          <w:tab w:val="num" w:pos="5040"/>
        </w:tabs>
        <w:ind w:left="5040" w:hanging="360"/>
      </w:pPr>
      <w:rPr>
        <w:rFonts w:ascii="Times New Roman" w:hAnsi="Times New Roman" w:hint="default"/>
      </w:rPr>
    </w:lvl>
    <w:lvl w:ilvl="7" w:tplc="1F509348" w:tentative="1">
      <w:start w:val="1"/>
      <w:numFmt w:val="bullet"/>
      <w:lvlText w:val="-"/>
      <w:lvlJc w:val="left"/>
      <w:pPr>
        <w:tabs>
          <w:tab w:val="num" w:pos="5760"/>
        </w:tabs>
        <w:ind w:left="5760" w:hanging="360"/>
      </w:pPr>
      <w:rPr>
        <w:rFonts w:ascii="Times New Roman" w:hAnsi="Times New Roman" w:hint="default"/>
      </w:rPr>
    </w:lvl>
    <w:lvl w:ilvl="8" w:tplc="9738DEE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7FE707E"/>
    <w:multiLevelType w:val="multilevel"/>
    <w:tmpl w:val="8A44D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8D07E47"/>
    <w:multiLevelType w:val="multilevel"/>
    <w:tmpl w:val="AB487B86"/>
    <w:lvl w:ilvl="0">
      <w:start w:val="1"/>
      <w:numFmt w:val="decimal"/>
      <w:lvlText w:val="%1."/>
      <w:lvlJc w:val="left"/>
      <w:pPr>
        <w:ind w:left="720" w:hanging="360"/>
      </w:pPr>
      <w:rPr>
        <w:rFonts w:ascii="Times New Roman" w:eastAsiaTheme="minorEastAsia"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98B02FA"/>
    <w:multiLevelType w:val="hybridMultilevel"/>
    <w:tmpl w:val="A250427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C377623"/>
    <w:multiLevelType w:val="multilevel"/>
    <w:tmpl w:val="E6A03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CE22183"/>
    <w:multiLevelType w:val="multilevel"/>
    <w:tmpl w:val="C9C877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FDA6C3C"/>
    <w:multiLevelType w:val="multilevel"/>
    <w:tmpl w:val="FD184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FED666A"/>
    <w:multiLevelType w:val="hybridMultilevel"/>
    <w:tmpl w:val="C4DA61B2"/>
    <w:lvl w:ilvl="0" w:tplc="2F2E76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04573E8"/>
    <w:multiLevelType w:val="multilevel"/>
    <w:tmpl w:val="F76A3E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imes New Roman" w:hAnsi="Times New Roman" w:cs="Times New Roman" w:hint="default"/>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3CF376B"/>
    <w:multiLevelType w:val="multilevel"/>
    <w:tmpl w:val="FC9CB7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45F5EE7"/>
    <w:multiLevelType w:val="hybridMultilevel"/>
    <w:tmpl w:val="14FC602C"/>
    <w:lvl w:ilvl="0" w:tplc="EB2CAEC2">
      <w:start w:val="1"/>
      <w:numFmt w:val="bullet"/>
      <w:lvlText w:val="-"/>
      <w:lvlJc w:val="left"/>
      <w:pPr>
        <w:tabs>
          <w:tab w:val="num" w:pos="720"/>
        </w:tabs>
        <w:ind w:left="720" w:hanging="360"/>
      </w:pPr>
      <w:rPr>
        <w:rFonts w:ascii="Times New Roman" w:hAnsi="Times New Roman" w:hint="default"/>
      </w:rPr>
    </w:lvl>
    <w:lvl w:ilvl="1" w:tplc="C2BAF9E0" w:tentative="1">
      <w:start w:val="1"/>
      <w:numFmt w:val="bullet"/>
      <w:lvlText w:val="-"/>
      <w:lvlJc w:val="left"/>
      <w:pPr>
        <w:tabs>
          <w:tab w:val="num" w:pos="1440"/>
        </w:tabs>
        <w:ind w:left="1440" w:hanging="360"/>
      </w:pPr>
      <w:rPr>
        <w:rFonts w:ascii="Times New Roman" w:hAnsi="Times New Roman" w:hint="default"/>
      </w:rPr>
    </w:lvl>
    <w:lvl w:ilvl="2" w:tplc="CBAAD560" w:tentative="1">
      <w:start w:val="1"/>
      <w:numFmt w:val="bullet"/>
      <w:lvlText w:val="-"/>
      <w:lvlJc w:val="left"/>
      <w:pPr>
        <w:tabs>
          <w:tab w:val="num" w:pos="2160"/>
        </w:tabs>
        <w:ind w:left="2160" w:hanging="360"/>
      </w:pPr>
      <w:rPr>
        <w:rFonts w:ascii="Times New Roman" w:hAnsi="Times New Roman" w:hint="default"/>
      </w:rPr>
    </w:lvl>
    <w:lvl w:ilvl="3" w:tplc="6E2E6FCC" w:tentative="1">
      <w:start w:val="1"/>
      <w:numFmt w:val="bullet"/>
      <w:lvlText w:val="-"/>
      <w:lvlJc w:val="left"/>
      <w:pPr>
        <w:tabs>
          <w:tab w:val="num" w:pos="2880"/>
        </w:tabs>
        <w:ind w:left="2880" w:hanging="360"/>
      </w:pPr>
      <w:rPr>
        <w:rFonts w:ascii="Times New Roman" w:hAnsi="Times New Roman" w:hint="default"/>
      </w:rPr>
    </w:lvl>
    <w:lvl w:ilvl="4" w:tplc="865CFE2C" w:tentative="1">
      <w:start w:val="1"/>
      <w:numFmt w:val="bullet"/>
      <w:lvlText w:val="-"/>
      <w:lvlJc w:val="left"/>
      <w:pPr>
        <w:tabs>
          <w:tab w:val="num" w:pos="3600"/>
        </w:tabs>
        <w:ind w:left="3600" w:hanging="360"/>
      </w:pPr>
      <w:rPr>
        <w:rFonts w:ascii="Times New Roman" w:hAnsi="Times New Roman" w:hint="default"/>
      </w:rPr>
    </w:lvl>
    <w:lvl w:ilvl="5" w:tplc="A5AC44E6" w:tentative="1">
      <w:start w:val="1"/>
      <w:numFmt w:val="bullet"/>
      <w:lvlText w:val="-"/>
      <w:lvlJc w:val="left"/>
      <w:pPr>
        <w:tabs>
          <w:tab w:val="num" w:pos="4320"/>
        </w:tabs>
        <w:ind w:left="4320" w:hanging="360"/>
      </w:pPr>
      <w:rPr>
        <w:rFonts w:ascii="Times New Roman" w:hAnsi="Times New Roman" w:hint="default"/>
      </w:rPr>
    </w:lvl>
    <w:lvl w:ilvl="6" w:tplc="8FC27CF2" w:tentative="1">
      <w:start w:val="1"/>
      <w:numFmt w:val="bullet"/>
      <w:lvlText w:val="-"/>
      <w:lvlJc w:val="left"/>
      <w:pPr>
        <w:tabs>
          <w:tab w:val="num" w:pos="5040"/>
        </w:tabs>
        <w:ind w:left="5040" w:hanging="360"/>
      </w:pPr>
      <w:rPr>
        <w:rFonts w:ascii="Times New Roman" w:hAnsi="Times New Roman" w:hint="default"/>
      </w:rPr>
    </w:lvl>
    <w:lvl w:ilvl="7" w:tplc="B9568C22" w:tentative="1">
      <w:start w:val="1"/>
      <w:numFmt w:val="bullet"/>
      <w:lvlText w:val="-"/>
      <w:lvlJc w:val="left"/>
      <w:pPr>
        <w:tabs>
          <w:tab w:val="num" w:pos="5760"/>
        </w:tabs>
        <w:ind w:left="5760" w:hanging="360"/>
      </w:pPr>
      <w:rPr>
        <w:rFonts w:ascii="Times New Roman" w:hAnsi="Times New Roman" w:hint="default"/>
      </w:rPr>
    </w:lvl>
    <w:lvl w:ilvl="8" w:tplc="A02C665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7C53D36"/>
    <w:multiLevelType w:val="multilevel"/>
    <w:tmpl w:val="44249C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rFonts w:ascii="Times New Roman" w:hAnsi="Times New Roman" w:cs="Times New Roman" w:hint="default"/>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8805085"/>
    <w:multiLevelType w:val="multilevel"/>
    <w:tmpl w:val="8A44D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BA270C0"/>
    <w:multiLevelType w:val="hybridMultilevel"/>
    <w:tmpl w:val="A2E6F4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1954607"/>
    <w:multiLevelType w:val="hybridMultilevel"/>
    <w:tmpl w:val="973EC8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7246799"/>
    <w:multiLevelType w:val="multilevel"/>
    <w:tmpl w:val="543AB6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D2B3549"/>
    <w:multiLevelType w:val="hybridMultilevel"/>
    <w:tmpl w:val="DB0AC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DEB005C"/>
    <w:multiLevelType w:val="multilevel"/>
    <w:tmpl w:val="F7DE81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F594F3A"/>
    <w:multiLevelType w:val="multilevel"/>
    <w:tmpl w:val="46767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0BF0036"/>
    <w:multiLevelType w:val="hybridMultilevel"/>
    <w:tmpl w:val="8EE2DA46"/>
    <w:lvl w:ilvl="0" w:tplc="4A4836E8">
      <w:start w:val="1"/>
      <w:numFmt w:val="decimal"/>
      <w:lvlText w:val="%1."/>
      <w:lvlJc w:val="left"/>
      <w:pPr>
        <w:tabs>
          <w:tab w:val="num" w:pos="720"/>
        </w:tabs>
        <w:ind w:left="720" w:hanging="360"/>
      </w:pPr>
    </w:lvl>
    <w:lvl w:ilvl="1" w:tplc="CA1870E6" w:tentative="1">
      <w:start w:val="1"/>
      <w:numFmt w:val="decimal"/>
      <w:lvlText w:val="%2."/>
      <w:lvlJc w:val="left"/>
      <w:pPr>
        <w:tabs>
          <w:tab w:val="num" w:pos="1440"/>
        </w:tabs>
        <w:ind w:left="1440" w:hanging="360"/>
      </w:pPr>
    </w:lvl>
    <w:lvl w:ilvl="2" w:tplc="9A1EEB34" w:tentative="1">
      <w:start w:val="1"/>
      <w:numFmt w:val="decimal"/>
      <w:lvlText w:val="%3."/>
      <w:lvlJc w:val="left"/>
      <w:pPr>
        <w:tabs>
          <w:tab w:val="num" w:pos="2160"/>
        </w:tabs>
        <w:ind w:left="2160" w:hanging="360"/>
      </w:pPr>
    </w:lvl>
    <w:lvl w:ilvl="3" w:tplc="D1344472" w:tentative="1">
      <w:start w:val="1"/>
      <w:numFmt w:val="decimal"/>
      <w:lvlText w:val="%4."/>
      <w:lvlJc w:val="left"/>
      <w:pPr>
        <w:tabs>
          <w:tab w:val="num" w:pos="2880"/>
        </w:tabs>
        <w:ind w:left="2880" w:hanging="360"/>
      </w:pPr>
    </w:lvl>
    <w:lvl w:ilvl="4" w:tplc="443637AC" w:tentative="1">
      <w:start w:val="1"/>
      <w:numFmt w:val="decimal"/>
      <w:lvlText w:val="%5."/>
      <w:lvlJc w:val="left"/>
      <w:pPr>
        <w:tabs>
          <w:tab w:val="num" w:pos="3600"/>
        </w:tabs>
        <w:ind w:left="3600" w:hanging="360"/>
      </w:pPr>
    </w:lvl>
    <w:lvl w:ilvl="5" w:tplc="38963C86" w:tentative="1">
      <w:start w:val="1"/>
      <w:numFmt w:val="decimal"/>
      <w:lvlText w:val="%6."/>
      <w:lvlJc w:val="left"/>
      <w:pPr>
        <w:tabs>
          <w:tab w:val="num" w:pos="4320"/>
        </w:tabs>
        <w:ind w:left="4320" w:hanging="360"/>
      </w:pPr>
    </w:lvl>
    <w:lvl w:ilvl="6" w:tplc="6674FCE6" w:tentative="1">
      <w:start w:val="1"/>
      <w:numFmt w:val="decimal"/>
      <w:lvlText w:val="%7."/>
      <w:lvlJc w:val="left"/>
      <w:pPr>
        <w:tabs>
          <w:tab w:val="num" w:pos="5040"/>
        </w:tabs>
        <w:ind w:left="5040" w:hanging="360"/>
      </w:pPr>
    </w:lvl>
    <w:lvl w:ilvl="7" w:tplc="B37E628A" w:tentative="1">
      <w:start w:val="1"/>
      <w:numFmt w:val="decimal"/>
      <w:lvlText w:val="%8."/>
      <w:lvlJc w:val="left"/>
      <w:pPr>
        <w:tabs>
          <w:tab w:val="num" w:pos="5760"/>
        </w:tabs>
        <w:ind w:left="5760" w:hanging="360"/>
      </w:pPr>
    </w:lvl>
    <w:lvl w:ilvl="8" w:tplc="A9DCF5AC" w:tentative="1">
      <w:start w:val="1"/>
      <w:numFmt w:val="decimal"/>
      <w:lvlText w:val="%9."/>
      <w:lvlJc w:val="left"/>
      <w:pPr>
        <w:tabs>
          <w:tab w:val="num" w:pos="6480"/>
        </w:tabs>
        <w:ind w:left="6480" w:hanging="360"/>
      </w:pPr>
    </w:lvl>
  </w:abstractNum>
  <w:abstractNum w:abstractNumId="35" w15:restartNumberingAfterBreak="0">
    <w:nsid w:val="53483150"/>
    <w:multiLevelType w:val="hybridMultilevel"/>
    <w:tmpl w:val="2138C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395417F"/>
    <w:multiLevelType w:val="multilevel"/>
    <w:tmpl w:val="FC9CB7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911209C"/>
    <w:multiLevelType w:val="multilevel"/>
    <w:tmpl w:val="44249C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rFonts w:ascii="Times New Roman" w:hAnsi="Times New Roman" w:cs="Times New Roman" w:hint="default"/>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F6577C0"/>
    <w:multiLevelType w:val="hybridMultilevel"/>
    <w:tmpl w:val="804C8412"/>
    <w:lvl w:ilvl="0" w:tplc="1CA0A6E2">
      <w:start w:val="1"/>
      <w:numFmt w:val="bullet"/>
      <w:lvlText w:val="-"/>
      <w:lvlJc w:val="left"/>
      <w:pPr>
        <w:tabs>
          <w:tab w:val="num" w:pos="720"/>
        </w:tabs>
        <w:ind w:left="720" w:hanging="360"/>
      </w:pPr>
      <w:rPr>
        <w:rFonts w:ascii="Mandali" w:hAnsi="Mandali" w:hint="default"/>
      </w:rPr>
    </w:lvl>
    <w:lvl w:ilvl="1" w:tplc="BAF01F9A" w:tentative="1">
      <w:start w:val="1"/>
      <w:numFmt w:val="bullet"/>
      <w:lvlText w:val="-"/>
      <w:lvlJc w:val="left"/>
      <w:pPr>
        <w:tabs>
          <w:tab w:val="num" w:pos="1440"/>
        </w:tabs>
        <w:ind w:left="1440" w:hanging="360"/>
      </w:pPr>
      <w:rPr>
        <w:rFonts w:ascii="Mandali" w:hAnsi="Mandali" w:hint="default"/>
      </w:rPr>
    </w:lvl>
    <w:lvl w:ilvl="2" w:tplc="B0D423B4" w:tentative="1">
      <w:start w:val="1"/>
      <w:numFmt w:val="bullet"/>
      <w:lvlText w:val="-"/>
      <w:lvlJc w:val="left"/>
      <w:pPr>
        <w:tabs>
          <w:tab w:val="num" w:pos="2160"/>
        </w:tabs>
        <w:ind w:left="2160" w:hanging="360"/>
      </w:pPr>
      <w:rPr>
        <w:rFonts w:ascii="Mandali" w:hAnsi="Mandali" w:hint="default"/>
      </w:rPr>
    </w:lvl>
    <w:lvl w:ilvl="3" w:tplc="2C063816" w:tentative="1">
      <w:start w:val="1"/>
      <w:numFmt w:val="bullet"/>
      <w:lvlText w:val="-"/>
      <w:lvlJc w:val="left"/>
      <w:pPr>
        <w:tabs>
          <w:tab w:val="num" w:pos="2880"/>
        </w:tabs>
        <w:ind w:left="2880" w:hanging="360"/>
      </w:pPr>
      <w:rPr>
        <w:rFonts w:ascii="Mandali" w:hAnsi="Mandali" w:hint="default"/>
      </w:rPr>
    </w:lvl>
    <w:lvl w:ilvl="4" w:tplc="20363B16" w:tentative="1">
      <w:start w:val="1"/>
      <w:numFmt w:val="bullet"/>
      <w:lvlText w:val="-"/>
      <w:lvlJc w:val="left"/>
      <w:pPr>
        <w:tabs>
          <w:tab w:val="num" w:pos="3600"/>
        </w:tabs>
        <w:ind w:left="3600" w:hanging="360"/>
      </w:pPr>
      <w:rPr>
        <w:rFonts w:ascii="Mandali" w:hAnsi="Mandali" w:hint="default"/>
      </w:rPr>
    </w:lvl>
    <w:lvl w:ilvl="5" w:tplc="4C561770" w:tentative="1">
      <w:start w:val="1"/>
      <w:numFmt w:val="bullet"/>
      <w:lvlText w:val="-"/>
      <w:lvlJc w:val="left"/>
      <w:pPr>
        <w:tabs>
          <w:tab w:val="num" w:pos="4320"/>
        </w:tabs>
        <w:ind w:left="4320" w:hanging="360"/>
      </w:pPr>
      <w:rPr>
        <w:rFonts w:ascii="Mandali" w:hAnsi="Mandali" w:hint="default"/>
      </w:rPr>
    </w:lvl>
    <w:lvl w:ilvl="6" w:tplc="7714D872" w:tentative="1">
      <w:start w:val="1"/>
      <w:numFmt w:val="bullet"/>
      <w:lvlText w:val="-"/>
      <w:lvlJc w:val="left"/>
      <w:pPr>
        <w:tabs>
          <w:tab w:val="num" w:pos="5040"/>
        </w:tabs>
        <w:ind w:left="5040" w:hanging="360"/>
      </w:pPr>
      <w:rPr>
        <w:rFonts w:ascii="Mandali" w:hAnsi="Mandali" w:hint="default"/>
      </w:rPr>
    </w:lvl>
    <w:lvl w:ilvl="7" w:tplc="1AFA5386" w:tentative="1">
      <w:start w:val="1"/>
      <w:numFmt w:val="bullet"/>
      <w:lvlText w:val="-"/>
      <w:lvlJc w:val="left"/>
      <w:pPr>
        <w:tabs>
          <w:tab w:val="num" w:pos="5760"/>
        </w:tabs>
        <w:ind w:left="5760" w:hanging="360"/>
      </w:pPr>
      <w:rPr>
        <w:rFonts w:ascii="Mandali" w:hAnsi="Mandali" w:hint="default"/>
      </w:rPr>
    </w:lvl>
    <w:lvl w:ilvl="8" w:tplc="D480F00C" w:tentative="1">
      <w:start w:val="1"/>
      <w:numFmt w:val="bullet"/>
      <w:lvlText w:val="-"/>
      <w:lvlJc w:val="left"/>
      <w:pPr>
        <w:tabs>
          <w:tab w:val="num" w:pos="6480"/>
        </w:tabs>
        <w:ind w:left="6480" w:hanging="360"/>
      </w:pPr>
      <w:rPr>
        <w:rFonts w:ascii="Mandali" w:hAnsi="Mandali" w:hint="default"/>
      </w:rPr>
    </w:lvl>
  </w:abstractNum>
  <w:abstractNum w:abstractNumId="39" w15:restartNumberingAfterBreak="0">
    <w:nsid w:val="64ED23FB"/>
    <w:multiLevelType w:val="multilevel"/>
    <w:tmpl w:val="4008E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4BD3709"/>
    <w:multiLevelType w:val="multilevel"/>
    <w:tmpl w:val="75C817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imes New Roman" w:hAnsi="Times New Roman" w:cs="Times New Roman" w:hint="default"/>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rFonts w:ascii="Times New Roman" w:hAnsi="Times New Roman" w:cs="Times New Roman" w:hint="default"/>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5213DB8"/>
    <w:multiLevelType w:val="hybridMultilevel"/>
    <w:tmpl w:val="EAE262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60D2971"/>
    <w:multiLevelType w:val="multilevel"/>
    <w:tmpl w:val="13EA6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6660180"/>
    <w:multiLevelType w:val="multilevel"/>
    <w:tmpl w:val="44249C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rFonts w:ascii="Times New Roman" w:hAnsi="Times New Roman" w:cs="Times New Roman" w:hint="default"/>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7764F08"/>
    <w:multiLevelType w:val="multilevel"/>
    <w:tmpl w:val="0D06DE0A"/>
    <w:lvl w:ilvl="0">
      <w:start w:val="1"/>
      <w:numFmt w:val="decimal"/>
      <w:lvlText w:val="%1."/>
      <w:lvlJc w:val="left"/>
      <w:pPr>
        <w:ind w:left="720" w:hanging="360"/>
      </w:pPr>
      <w:rPr>
        <w:rFonts w:ascii="Times New Roman" w:eastAsiaTheme="minorEastAsia"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82F7B3D"/>
    <w:multiLevelType w:val="hybridMultilevel"/>
    <w:tmpl w:val="2FDA1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24369B"/>
    <w:multiLevelType w:val="multilevel"/>
    <w:tmpl w:val="31FCD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D6D1A8E"/>
    <w:multiLevelType w:val="hybridMultilevel"/>
    <w:tmpl w:val="BD6A232E"/>
    <w:lvl w:ilvl="0" w:tplc="FC281378">
      <w:start w:val="1"/>
      <w:numFmt w:val="decimal"/>
      <w:lvlText w:val="%1."/>
      <w:lvlJc w:val="left"/>
      <w:pPr>
        <w:tabs>
          <w:tab w:val="num" w:pos="720"/>
        </w:tabs>
        <w:ind w:left="720" w:hanging="360"/>
      </w:pPr>
    </w:lvl>
    <w:lvl w:ilvl="1" w:tplc="33EAEC9E" w:tentative="1">
      <w:start w:val="1"/>
      <w:numFmt w:val="decimal"/>
      <w:lvlText w:val="%2."/>
      <w:lvlJc w:val="left"/>
      <w:pPr>
        <w:tabs>
          <w:tab w:val="num" w:pos="1440"/>
        </w:tabs>
        <w:ind w:left="1440" w:hanging="360"/>
      </w:pPr>
    </w:lvl>
    <w:lvl w:ilvl="2" w:tplc="17160636" w:tentative="1">
      <w:start w:val="1"/>
      <w:numFmt w:val="decimal"/>
      <w:lvlText w:val="%3."/>
      <w:lvlJc w:val="left"/>
      <w:pPr>
        <w:tabs>
          <w:tab w:val="num" w:pos="2160"/>
        </w:tabs>
        <w:ind w:left="2160" w:hanging="360"/>
      </w:pPr>
    </w:lvl>
    <w:lvl w:ilvl="3" w:tplc="ABE275A2" w:tentative="1">
      <w:start w:val="1"/>
      <w:numFmt w:val="decimal"/>
      <w:lvlText w:val="%4."/>
      <w:lvlJc w:val="left"/>
      <w:pPr>
        <w:tabs>
          <w:tab w:val="num" w:pos="2880"/>
        </w:tabs>
        <w:ind w:left="2880" w:hanging="360"/>
      </w:pPr>
    </w:lvl>
    <w:lvl w:ilvl="4" w:tplc="5C7EA576" w:tentative="1">
      <w:start w:val="1"/>
      <w:numFmt w:val="decimal"/>
      <w:lvlText w:val="%5."/>
      <w:lvlJc w:val="left"/>
      <w:pPr>
        <w:tabs>
          <w:tab w:val="num" w:pos="3600"/>
        </w:tabs>
        <w:ind w:left="3600" w:hanging="360"/>
      </w:pPr>
    </w:lvl>
    <w:lvl w:ilvl="5" w:tplc="16401724" w:tentative="1">
      <w:start w:val="1"/>
      <w:numFmt w:val="decimal"/>
      <w:lvlText w:val="%6."/>
      <w:lvlJc w:val="left"/>
      <w:pPr>
        <w:tabs>
          <w:tab w:val="num" w:pos="4320"/>
        </w:tabs>
        <w:ind w:left="4320" w:hanging="360"/>
      </w:pPr>
    </w:lvl>
    <w:lvl w:ilvl="6" w:tplc="16482EFA" w:tentative="1">
      <w:start w:val="1"/>
      <w:numFmt w:val="decimal"/>
      <w:lvlText w:val="%7."/>
      <w:lvlJc w:val="left"/>
      <w:pPr>
        <w:tabs>
          <w:tab w:val="num" w:pos="5040"/>
        </w:tabs>
        <w:ind w:left="5040" w:hanging="360"/>
      </w:pPr>
    </w:lvl>
    <w:lvl w:ilvl="7" w:tplc="BB4C0A96" w:tentative="1">
      <w:start w:val="1"/>
      <w:numFmt w:val="decimal"/>
      <w:lvlText w:val="%8."/>
      <w:lvlJc w:val="left"/>
      <w:pPr>
        <w:tabs>
          <w:tab w:val="num" w:pos="5760"/>
        </w:tabs>
        <w:ind w:left="5760" w:hanging="360"/>
      </w:pPr>
    </w:lvl>
    <w:lvl w:ilvl="8" w:tplc="8AC2DFD0" w:tentative="1">
      <w:start w:val="1"/>
      <w:numFmt w:val="decimal"/>
      <w:lvlText w:val="%9."/>
      <w:lvlJc w:val="left"/>
      <w:pPr>
        <w:tabs>
          <w:tab w:val="num" w:pos="6480"/>
        </w:tabs>
        <w:ind w:left="6480" w:hanging="360"/>
      </w:pPr>
    </w:lvl>
  </w:abstractNum>
  <w:abstractNum w:abstractNumId="48" w15:restartNumberingAfterBreak="0">
    <w:nsid w:val="7DF91219"/>
    <w:multiLevelType w:val="hybridMultilevel"/>
    <w:tmpl w:val="F7F4E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31005C"/>
    <w:multiLevelType w:val="multilevel"/>
    <w:tmpl w:val="FE604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E683486"/>
    <w:multiLevelType w:val="hybridMultilevel"/>
    <w:tmpl w:val="788E5A56"/>
    <w:lvl w:ilvl="0" w:tplc="6814629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F2033FA"/>
    <w:multiLevelType w:val="multilevel"/>
    <w:tmpl w:val="9BEC3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F635CD9"/>
    <w:multiLevelType w:val="hybridMultilevel"/>
    <w:tmpl w:val="93300A52"/>
    <w:lvl w:ilvl="0" w:tplc="6E24EDB8">
      <w:start w:val="2"/>
      <w:numFmt w:val="decimal"/>
      <w:lvlText w:val="%1."/>
      <w:lvlJc w:val="left"/>
      <w:pPr>
        <w:tabs>
          <w:tab w:val="num" w:pos="720"/>
        </w:tabs>
        <w:ind w:left="720" w:hanging="360"/>
      </w:pPr>
    </w:lvl>
    <w:lvl w:ilvl="1" w:tplc="5A248FE0" w:tentative="1">
      <w:start w:val="1"/>
      <w:numFmt w:val="decimal"/>
      <w:lvlText w:val="%2."/>
      <w:lvlJc w:val="left"/>
      <w:pPr>
        <w:tabs>
          <w:tab w:val="num" w:pos="1440"/>
        </w:tabs>
        <w:ind w:left="1440" w:hanging="360"/>
      </w:pPr>
    </w:lvl>
    <w:lvl w:ilvl="2" w:tplc="149AC89C" w:tentative="1">
      <w:start w:val="1"/>
      <w:numFmt w:val="decimal"/>
      <w:lvlText w:val="%3."/>
      <w:lvlJc w:val="left"/>
      <w:pPr>
        <w:tabs>
          <w:tab w:val="num" w:pos="2160"/>
        </w:tabs>
        <w:ind w:left="2160" w:hanging="360"/>
      </w:pPr>
    </w:lvl>
    <w:lvl w:ilvl="3" w:tplc="7F18336A" w:tentative="1">
      <w:start w:val="1"/>
      <w:numFmt w:val="decimal"/>
      <w:lvlText w:val="%4."/>
      <w:lvlJc w:val="left"/>
      <w:pPr>
        <w:tabs>
          <w:tab w:val="num" w:pos="2880"/>
        </w:tabs>
        <w:ind w:left="2880" w:hanging="360"/>
      </w:pPr>
    </w:lvl>
    <w:lvl w:ilvl="4" w:tplc="BDBEA32C" w:tentative="1">
      <w:start w:val="1"/>
      <w:numFmt w:val="decimal"/>
      <w:lvlText w:val="%5."/>
      <w:lvlJc w:val="left"/>
      <w:pPr>
        <w:tabs>
          <w:tab w:val="num" w:pos="3600"/>
        </w:tabs>
        <w:ind w:left="3600" w:hanging="360"/>
      </w:pPr>
    </w:lvl>
    <w:lvl w:ilvl="5" w:tplc="49080E7C" w:tentative="1">
      <w:start w:val="1"/>
      <w:numFmt w:val="decimal"/>
      <w:lvlText w:val="%6."/>
      <w:lvlJc w:val="left"/>
      <w:pPr>
        <w:tabs>
          <w:tab w:val="num" w:pos="4320"/>
        </w:tabs>
        <w:ind w:left="4320" w:hanging="360"/>
      </w:pPr>
    </w:lvl>
    <w:lvl w:ilvl="6" w:tplc="1CAE8D2E" w:tentative="1">
      <w:start w:val="1"/>
      <w:numFmt w:val="decimal"/>
      <w:lvlText w:val="%7."/>
      <w:lvlJc w:val="left"/>
      <w:pPr>
        <w:tabs>
          <w:tab w:val="num" w:pos="5040"/>
        </w:tabs>
        <w:ind w:left="5040" w:hanging="360"/>
      </w:pPr>
    </w:lvl>
    <w:lvl w:ilvl="7" w:tplc="831C6962" w:tentative="1">
      <w:start w:val="1"/>
      <w:numFmt w:val="decimal"/>
      <w:lvlText w:val="%8."/>
      <w:lvlJc w:val="left"/>
      <w:pPr>
        <w:tabs>
          <w:tab w:val="num" w:pos="5760"/>
        </w:tabs>
        <w:ind w:left="5760" w:hanging="360"/>
      </w:pPr>
    </w:lvl>
    <w:lvl w:ilvl="8" w:tplc="2B5264C0" w:tentative="1">
      <w:start w:val="1"/>
      <w:numFmt w:val="decimal"/>
      <w:lvlText w:val="%9."/>
      <w:lvlJc w:val="left"/>
      <w:pPr>
        <w:tabs>
          <w:tab w:val="num" w:pos="6480"/>
        </w:tabs>
        <w:ind w:left="6480" w:hanging="360"/>
      </w:pPr>
    </w:lvl>
  </w:abstractNum>
  <w:num w:numId="1">
    <w:abstractNumId w:val="37"/>
  </w:num>
  <w:num w:numId="2">
    <w:abstractNumId w:val="30"/>
  </w:num>
  <w:num w:numId="3">
    <w:abstractNumId w:val="44"/>
  </w:num>
  <w:num w:numId="4">
    <w:abstractNumId w:val="0"/>
  </w:num>
  <w:num w:numId="5">
    <w:abstractNumId w:val="19"/>
  </w:num>
  <w:num w:numId="6">
    <w:abstractNumId w:val="11"/>
  </w:num>
  <w:num w:numId="7">
    <w:abstractNumId w:val="21"/>
  </w:num>
  <w:num w:numId="8">
    <w:abstractNumId w:val="20"/>
  </w:num>
  <w:num w:numId="9">
    <w:abstractNumId w:val="49"/>
  </w:num>
  <w:num w:numId="10">
    <w:abstractNumId w:val="27"/>
  </w:num>
  <w:num w:numId="11">
    <w:abstractNumId w:val="28"/>
  </w:num>
  <w:num w:numId="12">
    <w:abstractNumId w:val="16"/>
  </w:num>
  <w:num w:numId="13">
    <w:abstractNumId w:val="35"/>
  </w:num>
  <w:num w:numId="14">
    <w:abstractNumId w:val="46"/>
  </w:num>
  <w:num w:numId="15">
    <w:abstractNumId w:val="33"/>
  </w:num>
  <w:num w:numId="16">
    <w:abstractNumId w:val="3"/>
  </w:num>
  <w:num w:numId="17">
    <w:abstractNumId w:val="39"/>
  </w:num>
  <w:num w:numId="18">
    <w:abstractNumId w:val="51"/>
  </w:num>
  <w:num w:numId="19">
    <w:abstractNumId w:val="42"/>
  </w:num>
  <w:num w:numId="20">
    <w:abstractNumId w:val="31"/>
  </w:num>
  <w:num w:numId="21">
    <w:abstractNumId w:val="48"/>
  </w:num>
  <w:num w:numId="22">
    <w:abstractNumId w:val="4"/>
  </w:num>
  <w:num w:numId="23">
    <w:abstractNumId w:val="36"/>
  </w:num>
  <w:num w:numId="24">
    <w:abstractNumId w:val="18"/>
  </w:num>
  <w:num w:numId="25">
    <w:abstractNumId w:val="40"/>
  </w:num>
  <w:num w:numId="26">
    <w:abstractNumId w:val="17"/>
  </w:num>
  <w:num w:numId="27">
    <w:abstractNumId w:val="24"/>
  </w:num>
  <w:num w:numId="28">
    <w:abstractNumId w:val="32"/>
  </w:num>
  <w:num w:numId="29">
    <w:abstractNumId w:val="7"/>
  </w:num>
  <w:num w:numId="30">
    <w:abstractNumId w:val="45"/>
  </w:num>
  <w:num w:numId="31">
    <w:abstractNumId w:val="9"/>
  </w:num>
  <w:num w:numId="32">
    <w:abstractNumId w:val="5"/>
  </w:num>
  <w:num w:numId="33">
    <w:abstractNumId w:val="25"/>
  </w:num>
  <w:num w:numId="34">
    <w:abstractNumId w:val="15"/>
  </w:num>
  <w:num w:numId="35">
    <w:abstractNumId w:val="47"/>
  </w:num>
  <w:num w:numId="36">
    <w:abstractNumId w:val="8"/>
  </w:num>
  <w:num w:numId="37">
    <w:abstractNumId w:val="13"/>
  </w:num>
  <w:num w:numId="38">
    <w:abstractNumId w:val="34"/>
  </w:num>
  <w:num w:numId="39">
    <w:abstractNumId w:val="38"/>
  </w:num>
  <w:num w:numId="40">
    <w:abstractNumId w:val="52"/>
  </w:num>
  <w:num w:numId="41">
    <w:abstractNumId w:val="6"/>
  </w:num>
  <w:num w:numId="42">
    <w:abstractNumId w:val="1"/>
  </w:num>
  <w:num w:numId="43">
    <w:abstractNumId w:val="12"/>
  </w:num>
  <w:num w:numId="44">
    <w:abstractNumId w:val="43"/>
  </w:num>
  <w:num w:numId="45">
    <w:abstractNumId w:val="22"/>
  </w:num>
  <w:num w:numId="46">
    <w:abstractNumId w:val="26"/>
  </w:num>
  <w:num w:numId="47">
    <w:abstractNumId w:val="14"/>
  </w:num>
  <w:num w:numId="48">
    <w:abstractNumId w:val="23"/>
  </w:num>
  <w:num w:numId="49">
    <w:abstractNumId w:val="10"/>
  </w:num>
  <w:num w:numId="50">
    <w:abstractNumId w:val="29"/>
  </w:num>
  <w:num w:numId="51">
    <w:abstractNumId w:val="41"/>
  </w:num>
  <w:num w:numId="52">
    <w:abstractNumId w:val="2"/>
  </w:num>
  <w:num w:numId="53">
    <w:abstractNumId w:val="5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DO(TE)11">
    <w15:presenceInfo w15:providerId="None" w15:userId="CDO(TE)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30"/>
    <w:rsid w:val="00002ADF"/>
    <w:rsid w:val="00004CD4"/>
    <w:rsid w:val="000103C6"/>
    <w:rsid w:val="00014C3F"/>
    <w:rsid w:val="0001681F"/>
    <w:rsid w:val="00023B3E"/>
    <w:rsid w:val="00025169"/>
    <w:rsid w:val="000317EB"/>
    <w:rsid w:val="000427E0"/>
    <w:rsid w:val="00045CCE"/>
    <w:rsid w:val="00053E74"/>
    <w:rsid w:val="000540C2"/>
    <w:rsid w:val="0005531B"/>
    <w:rsid w:val="000619A1"/>
    <w:rsid w:val="000649D7"/>
    <w:rsid w:val="00064F9D"/>
    <w:rsid w:val="00065553"/>
    <w:rsid w:val="00066232"/>
    <w:rsid w:val="00067A58"/>
    <w:rsid w:val="00072215"/>
    <w:rsid w:val="000744F9"/>
    <w:rsid w:val="0007586C"/>
    <w:rsid w:val="0008081D"/>
    <w:rsid w:val="00083950"/>
    <w:rsid w:val="000846AB"/>
    <w:rsid w:val="000913AE"/>
    <w:rsid w:val="00092D30"/>
    <w:rsid w:val="000A1842"/>
    <w:rsid w:val="000B158C"/>
    <w:rsid w:val="000B1EA0"/>
    <w:rsid w:val="000B2C12"/>
    <w:rsid w:val="000B45DF"/>
    <w:rsid w:val="000C0B69"/>
    <w:rsid w:val="000C458D"/>
    <w:rsid w:val="000C72FD"/>
    <w:rsid w:val="000F17D1"/>
    <w:rsid w:val="000F1DF7"/>
    <w:rsid w:val="000F3DEB"/>
    <w:rsid w:val="00105469"/>
    <w:rsid w:val="00105FD9"/>
    <w:rsid w:val="0010782E"/>
    <w:rsid w:val="001101F3"/>
    <w:rsid w:val="001113AA"/>
    <w:rsid w:val="00121BE3"/>
    <w:rsid w:val="001221C6"/>
    <w:rsid w:val="001314A0"/>
    <w:rsid w:val="00131BB2"/>
    <w:rsid w:val="00134AA5"/>
    <w:rsid w:val="00141D32"/>
    <w:rsid w:val="001428BF"/>
    <w:rsid w:val="00145454"/>
    <w:rsid w:val="00157191"/>
    <w:rsid w:val="00162EA3"/>
    <w:rsid w:val="00163747"/>
    <w:rsid w:val="00166069"/>
    <w:rsid w:val="001721EF"/>
    <w:rsid w:val="00172AE1"/>
    <w:rsid w:val="00173084"/>
    <w:rsid w:val="001732A5"/>
    <w:rsid w:val="001927CB"/>
    <w:rsid w:val="00196A5E"/>
    <w:rsid w:val="001A076F"/>
    <w:rsid w:val="001A2723"/>
    <w:rsid w:val="001A5108"/>
    <w:rsid w:val="001B1E81"/>
    <w:rsid w:val="001B218B"/>
    <w:rsid w:val="001B3260"/>
    <w:rsid w:val="001B433C"/>
    <w:rsid w:val="001B719C"/>
    <w:rsid w:val="001C6ED2"/>
    <w:rsid w:val="001D03A4"/>
    <w:rsid w:val="001D2D24"/>
    <w:rsid w:val="001F1558"/>
    <w:rsid w:val="001F6238"/>
    <w:rsid w:val="001F7CBE"/>
    <w:rsid w:val="00202E22"/>
    <w:rsid w:val="00203995"/>
    <w:rsid w:val="0020498A"/>
    <w:rsid w:val="00206E1A"/>
    <w:rsid w:val="00210D5A"/>
    <w:rsid w:val="00210E23"/>
    <w:rsid w:val="002160B7"/>
    <w:rsid w:val="00220DF7"/>
    <w:rsid w:val="00225B2C"/>
    <w:rsid w:val="00227CC5"/>
    <w:rsid w:val="00230586"/>
    <w:rsid w:val="00232832"/>
    <w:rsid w:val="0023292E"/>
    <w:rsid w:val="002419BF"/>
    <w:rsid w:val="00244410"/>
    <w:rsid w:val="00254A56"/>
    <w:rsid w:val="00262DFE"/>
    <w:rsid w:val="00263B6B"/>
    <w:rsid w:val="00267465"/>
    <w:rsid w:val="00271201"/>
    <w:rsid w:val="00290AA5"/>
    <w:rsid w:val="00296B24"/>
    <w:rsid w:val="002A4AA8"/>
    <w:rsid w:val="002B1B6F"/>
    <w:rsid w:val="002B1CF7"/>
    <w:rsid w:val="002B409F"/>
    <w:rsid w:val="002B6B1B"/>
    <w:rsid w:val="002C17E4"/>
    <w:rsid w:val="002C3AA2"/>
    <w:rsid w:val="002D1616"/>
    <w:rsid w:val="002D244E"/>
    <w:rsid w:val="002D79A5"/>
    <w:rsid w:val="002E3C11"/>
    <w:rsid w:val="002E62E4"/>
    <w:rsid w:val="002E74CD"/>
    <w:rsid w:val="002F2314"/>
    <w:rsid w:val="002F2ED7"/>
    <w:rsid w:val="002F3A8C"/>
    <w:rsid w:val="002F411D"/>
    <w:rsid w:val="002F6337"/>
    <w:rsid w:val="0030208D"/>
    <w:rsid w:val="003103DA"/>
    <w:rsid w:val="00311596"/>
    <w:rsid w:val="00316A57"/>
    <w:rsid w:val="003254ED"/>
    <w:rsid w:val="0033175C"/>
    <w:rsid w:val="003425A1"/>
    <w:rsid w:val="00346E92"/>
    <w:rsid w:val="00354912"/>
    <w:rsid w:val="00355339"/>
    <w:rsid w:val="003615E6"/>
    <w:rsid w:val="0036369B"/>
    <w:rsid w:val="00363792"/>
    <w:rsid w:val="0036681E"/>
    <w:rsid w:val="00366D3B"/>
    <w:rsid w:val="00372776"/>
    <w:rsid w:val="00372A70"/>
    <w:rsid w:val="00372D05"/>
    <w:rsid w:val="00377510"/>
    <w:rsid w:val="003878B5"/>
    <w:rsid w:val="00397ACC"/>
    <w:rsid w:val="003A3CE5"/>
    <w:rsid w:val="003A7133"/>
    <w:rsid w:val="003B13F6"/>
    <w:rsid w:val="003C18FC"/>
    <w:rsid w:val="003C3CB3"/>
    <w:rsid w:val="003C7225"/>
    <w:rsid w:val="003D051F"/>
    <w:rsid w:val="003D308F"/>
    <w:rsid w:val="003D6B33"/>
    <w:rsid w:val="003E0470"/>
    <w:rsid w:val="003E4F44"/>
    <w:rsid w:val="003F289E"/>
    <w:rsid w:val="003F3DB8"/>
    <w:rsid w:val="003F670A"/>
    <w:rsid w:val="00401C00"/>
    <w:rsid w:val="004041AD"/>
    <w:rsid w:val="00404327"/>
    <w:rsid w:val="00405598"/>
    <w:rsid w:val="0040738E"/>
    <w:rsid w:val="004073BA"/>
    <w:rsid w:val="00412455"/>
    <w:rsid w:val="004140FA"/>
    <w:rsid w:val="0041767F"/>
    <w:rsid w:val="00421003"/>
    <w:rsid w:val="00422FC6"/>
    <w:rsid w:val="004237A2"/>
    <w:rsid w:val="004243CF"/>
    <w:rsid w:val="0042605C"/>
    <w:rsid w:val="0045232B"/>
    <w:rsid w:val="0045292B"/>
    <w:rsid w:val="004550B8"/>
    <w:rsid w:val="00461D78"/>
    <w:rsid w:val="004622D8"/>
    <w:rsid w:val="00470BF1"/>
    <w:rsid w:val="00475051"/>
    <w:rsid w:val="004755DE"/>
    <w:rsid w:val="00476318"/>
    <w:rsid w:val="00476E7F"/>
    <w:rsid w:val="00482ED6"/>
    <w:rsid w:val="00484416"/>
    <w:rsid w:val="00486AC6"/>
    <w:rsid w:val="00492A50"/>
    <w:rsid w:val="00492D0F"/>
    <w:rsid w:val="00495296"/>
    <w:rsid w:val="004B1F04"/>
    <w:rsid w:val="004B2F5A"/>
    <w:rsid w:val="004B51A4"/>
    <w:rsid w:val="004B5EB0"/>
    <w:rsid w:val="004C0BCA"/>
    <w:rsid w:val="004D3841"/>
    <w:rsid w:val="004D49F1"/>
    <w:rsid w:val="004D4E00"/>
    <w:rsid w:val="004E26B0"/>
    <w:rsid w:val="004E36FD"/>
    <w:rsid w:val="004F375D"/>
    <w:rsid w:val="0050091E"/>
    <w:rsid w:val="0050141D"/>
    <w:rsid w:val="005019BE"/>
    <w:rsid w:val="00502A40"/>
    <w:rsid w:val="00502D3B"/>
    <w:rsid w:val="005059C2"/>
    <w:rsid w:val="00511C9C"/>
    <w:rsid w:val="005175E7"/>
    <w:rsid w:val="005235D7"/>
    <w:rsid w:val="00525A36"/>
    <w:rsid w:val="0052646D"/>
    <w:rsid w:val="0053169E"/>
    <w:rsid w:val="0054274E"/>
    <w:rsid w:val="00542A0B"/>
    <w:rsid w:val="00562EFC"/>
    <w:rsid w:val="0056411C"/>
    <w:rsid w:val="00564641"/>
    <w:rsid w:val="00573BD6"/>
    <w:rsid w:val="00575D8A"/>
    <w:rsid w:val="005761C6"/>
    <w:rsid w:val="00576623"/>
    <w:rsid w:val="005800B6"/>
    <w:rsid w:val="005856BC"/>
    <w:rsid w:val="00591182"/>
    <w:rsid w:val="00593D8A"/>
    <w:rsid w:val="005A63C6"/>
    <w:rsid w:val="005B03FC"/>
    <w:rsid w:val="005B183A"/>
    <w:rsid w:val="005B77E6"/>
    <w:rsid w:val="005C0C7D"/>
    <w:rsid w:val="005C32BE"/>
    <w:rsid w:val="005D0F76"/>
    <w:rsid w:val="005D2E55"/>
    <w:rsid w:val="005D73B5"/>
    <w:rsid w:val="005E57F6"/>
    <w:rsid w:val="005F02DA"/>
    <w:rsid w:val="005F04D5"/>
    <w:rsid w:val="005F1689"/>
    <w:rsid w:val="005F3A2C"/>
    <w:rsid w:val="005F5627"/>
    <w:rsid w:val="006016D5"/>
    <w:rsid w:val="006042FF"/>
    <w:rsid w:val="00605DA3"/>
    <w:rsid w:val="00611C31"/>
    <w:rsid w:val="0061338A"/>
    <w:rsid w:val="0061656B"/>
    <w:rsid w:val="00616817"/>
    <w:rsid w:val="00622002"/>
    <w:rsid w:val="00623CB1"/>
    <w:rsid w:val="00623D40"/>
    <w:rsid w:val="00624285"/>
    <w:rsid w:val="00633D0B"/>
    <w:rsid w:val="00634C7B"/>
    <w:rsid w:val="00635425"/>
    <w:rsid w:val="006357C2"/>
    <w:rsid w:val="0063580A"/>
    <w:rsid w:val="00635B83"/>
    <w:rsid w:val="006421BB"/>
    <w:rsid w:val="00646CD1"/>
    <w:rsid w:val="006535E4"/>
    <w:rsid w:val="00654CD9"/>
    <w:rsid w:val="0066152C"/>
    <w:rsid w:val="006624C8"/>
    <w:rsid w:val="00670C2B"/>
    <w:rsid w:val="00674BE3"/>
    <w:rsid w:val="00684F03"/>
    <w:rsid w:val="00686467"/>
    <w:rsid w:val="00687D2D"/>
    <w:rsid w:val="00691211"/>
    <w:rsid w:val="006963C2"/>
    <w:rsid w:val="006A77FC"/>
    <w:rsid w:val="006B26BC"/>
    <w:rsid w:val="006D11E5"/>
    <w:rsid w:val="006D4D04"/>
    <w:rsid w:val="006D65F1"/>
    <w:rsid w:val="006E12A1"/>
    <w:rsid w:val="006E1ACE"/>
    <w:rsid w:val="006E33EA"/>
    <w:rsid w:val="006E46C4"/>
    <w:rsid w:val="006F2054"/>
    <w:rsid w:val="006F3591"/>
    <w:rsid w:val="007010DB"/>
    <w:rsid w:val="00711323"/>
    <w:rsid w:val="007124C7"/>
    <w:rsid w:val="007130D1"/>
    <w:rsid w:val="00714372"/>
    <w:rsid w:val="00717796"/>
    <w:rsid w:val="00730B9C"/>
    <w:rsid w:val="0073668B"/>
    <w:rsid w:val="00736B94"/>
    <w:rsid w:val="00740B1A"/>
    <w:rsid w:val="0074756B"/>
    <w:rsid w:val="007511FD"/>
    <w:rsid w:val="00754234"/>
    <w:rsid w:val="00761112"/>
    <w:rsid w:val="00772416"/>
    <w:rsid w:val="00781463"/>
    <w:rsid w:val="00782097"/>
    <w:rsid w:val="00787AD6"/>
    <w:rsid w:val="0079453E"/>
    <w:rsid w:val="007973BF"/>
    <w:rsid w:val="00797B6A"/>
    <w:rsid w:val="007A718B"/>
    <w:rsid w:val="007B016C"/>
    <w:rsid w:val="007B30E1"/>
    <w:rsid w:val="007B4A18"/>
    <w:rsid w:val="007B52AE"/>
    <w:rsid w:val="007B7D7C"/>
    <w:rsid w:val="007C711C"/>
    <w:rsid w:val="007C7D1A"/>
    <w:rsid w:val="007D019E"/>
    <w:rsid w:val="007D09A9"/>
    <w:rsid w:val="007D5C97"/>
    <w:rsid w:val="007E2E5E"/>
    <w:rsid w:val="007E4EB6"/>
    <w:rsid w:val="007E753A"/>
    <w:rsid w:val="007F0204"/>
    <w:rsid w:val="007F163B"/>
    <w:rsid w:val="007F1CC9"/>
    <w:rsid w:val="007F7745"/>
    <w:rsid w:val="00803C6E"/>
    <w:rsid w:val="00817BB0"/>
    <w:rsid w:val="00825131"/>
    <w:rsid w:val="008274C5"/>
    <w:rsid w:val="00831B94"/>
    <w:rsid w:val="008335FD"/>
    <w:rsid w:val="008339E1"/>
    <w:rsid w:val="00834235"/>
    <w:rsid w:val="0084034E"/>
    <w:rsid w:val="00842A0C"/>
    <w:rsid w:val="00844256"/>
    <w:rsid w:val="0084539D"/>
    <w:rsid w:val="00847191"/>
    <w:rsid w:val="0084791E"/>
    <w:rsid w:val="0085204E"/>
    <w:rsid w:val="00857858"/>
    <w:rsid w:val="00860D61"/>
    <w:rsid w:val="00861AED"/>
    <w:rsid w:val="00866A96"/>
    <w:rsid w:val="0087238A"/>
    <w:rsid w:val="008828FD"/>
    <w:rsid w:val="00883135"/>
    <w:rsid w:val="0089176D"/>
    <w:rsid w:val="00893AED"/>
    <w:rsid w:val="008942A6"/>
    <w:rsid w:val="00896C6D"/>
    <w:rsid w:val="008A3C85"/>
    <w:rsid w:val="008A4477"/>
    <w:rsid w:val="008A4E74"/>
    <w:rsid w:val="008A5B5C"/>
    <w:rsid w:val="008B42E0"/>
    <w:rsid w:val="008B4FCE"/>
    <w:rsid w:val="008B504D"/>
    <w:rsid w:val="008D4201"/>
    <w:rsid w:val="008D654F"/>
    <w:rsid w:val="008E39E9"/>
    <w:rsid w:val="008E4843"/>
    <w:rsid w:val="008E701B"/>
    <w:rsid w:val="008F6F32"/>
    <w:rsid w:val="00901675"/>
    <w:rsid w:val="00904DCD"/>
    <w:rsid w:val="00905693"/>
    <w:rsid w:val="009102BC"/>
    <w:rsid w:val="00925F48"/>
    <w:rsid w:val="00930658"/>
    <w:rsid w:val="00934152"/>
    <w:rsid w:val="00941644"/>
    <w:rsid w:val="009427AC"/>
    <w:rsid w:val="009448D7"/>
    <w:rsid w:val="0094501A"/>
    <w:rsid w:val="009457A9"/>
    <w:rsid w:val="00951AFE"/>
    <w:rsid w:val="00953D50"/>
    <w:rsid w:val="00955156"/>
    <w:rsid w:val="00965052"/>
    <w:rsid w:val="0097426E"/>
    <w:rsid w:val="009754F8"/>
    <w:rsid w:val="0098359E"/>
    <w:rsid w:val="009866C2"/>
    <w:rsid w:val="00990CBB"/>
    <w:rsid w:val="00992478"/>
    <w:rsid w:val="009939EC"/>
    <w:rsid w:val="009A20E7"/>
    <w:rsid w:val="009A5167"/>
    <w:rsid w:val="009A614C"/>
    <w:rsid w:val="009B0128"/>
    <w:rsid w:val="009F3CA4"/>
    <w:rsid w:val="009F7199"/>
    <w:rsid w:val="00A045D9"/>
    <w:rsid w:val="00A05CE8"/>
    <w:rsid w:val="00A122C0"/>
    <w:rsid w:val="00A15B9D"/>
    <w:rsid w:val="00A17D3A"/>
    <w:rsid w:val="00A20267"/>
    <w:rsid w:val="00A27BC7"/>
    <w:rsid w:val="00A31DA9"/>
    <w:rsid w:val="00A37E88"/>
    <w:rsid w:val="00A428E8"/>
    <w:rsid w:val="00A44C76"/>
    <w:rsid w:val="00A56C9B"/>
    <w:rsid w:val="00A60CC3"/>
    <w:rsid w:val="00A67F69"/>
    <w:rsid w:val="00A768B0"/>
    <w:rsid w:val="00A76DBD"/>
    <w:rsid w:val="00A85011"/>
    <w:rsid w:val="00A9377D"/>
    <w:rsid w:val="00AA0A63"/>
    <w:rsid w:val="00AA6D55"/>
    <w:rsid w:val="00AB0170"/>
    <w:rsid w:val="00AB037F"/>
    <w:rsid w:val="00AB13F8"/>
    <w:rsid w:val="00AB4BB6"/>
    <w:rsid w:val="00AB5BF1"/>
    <w:rsid w:val="00AC645D"/>
    <w:rsid w:val="00AD2151"/>
    <w:rsid w:val="00AD2434"/>
    <w:rsid w:val="00AD438D"/>
    <w:rsid w:val="00AE0B6F"/>
    <w:rsid w:val="00AE45F0"/>
    <w:rsid w:val="00AE520D"/>
    <w:rsid w:val="00B0091E"/>
    <w:rsid w:val="00B0430B"/>
    <w:rsid w:val="00B23631"/>
    <w:rsid w:val="00B31912"/>
    <w:rsid w:val="00B3311A"/>
    <w:rsid w:val="00B373C9"/>
    <w:rsid w:val="00B40F9C"/>
    <w:rsid w:val="00B45EA6"/>
    <w:rsid w:val="00B4680D"/>
    <w:rsid w:val="00B46B2A"/>
    <w:rsid w:val="00B52861"/>
    <w:rsid w:val="00B62280"/>
    <w:rsid w:val="00B638B6"/>
    <w:rsid w:val="00B64374"/>
    <w:rsid w:val="00B72A43"/>
    <w:rsid w:val="00B749D4"/>
    <w:rsid w:val="00B86C14"/>
    <w:rsid w:val="00B944CE"/>
    <w:rsid w:val="00B96D96"/>
    <w:rsid w:val="00BA123B"/>
    <w:rsid w:val="00BA2072"/>
    <w:rsid w:val="00BA5C9F"/>
    <w:rsid w:val="00BB311B"/>
    <w:rsid w:val="00BC5EBF"/>
    <w:rsid w:val="00BD7B87"/>
    <w:rsid w:val="00BE0442"/>
    <w:rsid w:val="00BE2241"/>
    <w:rsid w:val="00BE4B95"/>
    <w:rsid w:val="00BE54C4"/>
    <w:rsid w:val="00BF06F8"/>
    <w:rsid w:val="00BF1EFA"/>
    <w:rsid w:val="00BF6483"/>
    <w:rsid w:val="00BF6591"/>
    <w:rsid w:val="00C000F8"/>
    <w:rsid w:val="00C051B3"/>
    <w:rsid w:val="00C1483B"/>
    <w:rsid w:val="00C223C0"/>
    <w:rsid w:val="00C23EA1"/>
    <w:rsid w:val="00C26A8B"/>
    <w:rsid w:val="00C359B4"/>
    <w:rsid w:val="00C4114C"/>
    <w:rsid w:val="00C4721D"/>
    <w:rsid w:val="00C472ED"/>
    <w:rsid w:val="00C50732"/>
    <w:rsid w:val="00C507AC"/>
    <w:rsid w:val="00C54A4A"/>
    <w:rsid w:val="00C54C34"/>
    <w:rsid w:val="00C57B2F"/>
    <w:rsid w:val="00C6195D"/>
    <w:rsid w:val="00C65D47"/>
    <w:rsid w:val="00C70558"/>
    <w:rsid w:val="00C73B18"/>
    <w:rsid w:val="00C768E0"/>
    <w:rsid w:val="00C8030A"/>
    <w:rsid w:val="00C9038C"/>
    <w:rsid w:val="00C9449A"/>
    <w:rsid w:val="00CA045C"/>
    <w:rsid w:val="00CA7282"/>
    <w:rsid w:val="00CC688D"/>
    <w:rsid w:val="00CD45A2"/>
    <w:rsid w:val="00CD4D98"/>
    <w:rsid w:val="00CD5ABD"/>
    <w:rsid w:val="00CD6ED1"/>
    <w:rsid w:val="00CE1151"/>
    <w:rsid w:val="00CE264B"/>
    <w:rsid w:val="00CF3C00"/>
    <w:rsid w:val="00D1330A"/>
    <w:rsid w:val="00D13318"/>
    <w:rsid w:val="00D17501"/>
    <w:rsid w:val="00D24442"/>
    <w:rsid w:val="00D30A4B"/>
    <w:rsid w:val="00D40FA0"/>
    <w:rsid w:val="00D73E24"/>
    <w:rsid w:val="00D74C73"/>
    <w:rsid w:val="00D75200"/>
    <w:rsid w:val="00D77017"/>
    <w:rsid w:val="00D81B90"/>
    <w:rsid w:val="00D81EF0"/>
    <w:rsid w:val="00D86EFD"/>
    <w:rsid w:val="00D90E04"/>
    <w:rsid w:val="00D91B4E"/>
    <w:rsid w:val="00D95867"/>
    <w:rsid w:val="00DA1CA0"/>
    <w:rsid w:val="00DA1CBE"/>
    <w:rsid w:val="00DA694A"/>
    <w:rsid w:val="00DA7DAF"/>
    <w:rsid w:val="00DB314A"/>
    <w:rsid w:val="00DC4C2B"/>
    <w:rsid w:val="00DC72D1"/>
    <w:rsid w:val="00DD2F22"/>
    <w:rsid w:val="00DD3849"/>
    <w:rsid w:val="00DD4B78"/>
    <w:rsid w:val="00DD687A"/>
    <w:rsid w:val="00DE5DD2"/>
    <w:rsid w:val="00DF4490"/>
    <w:rsid w:val="00DF6857"/>
    <w:rsid w:val="00E01C3B"/>
    <w:rsid w:val="00E06791"/>
    <w:rsid w:val="00E07DE8"/>
    <w:rsid w:val="00E1140D"/>
    <w:rsid w:val="00E13196"/>
    <w:rsid w:val="00E15120"/>
    <w:rsid w:val="00E155F4"/>
    <w:rsid w:val="00E20981"/>
    <w:rsid w:val="00E21F9D"/>
    <w:rsid w:val="00E2510C"/>
    <w:rsid w:val="00E315D2"/>
    <w:rsid w:val="00E317BE"/>
    <w:rsid w:val="00E31D5A"/>
    <w:rsid w:val="00E34958"/>
    <w:rsid w:val="00E34BE4"/>
    <w:rsid w:val="00E36270"/>
    <w:rsid w:val="00E4533A"/>
    <w:rsid w:val="00E6469A"/>
    <w:rsid w:val="00E732BA"/>
    <w:rsid w:val="00E738B0"/>
    <w:rsid w:val="00E802F7"/>
    <w:rsid w:val="00E85EB6"/>
    <w:rsid w:val="00EA46F1"/>
    <w:rsid w:val="00EA7E49"/>
    <w:rsid w:val="00EB5BDE"/>
    <w:rsid w:val="00EC00F4"/>
    <w:rsid w:val="00EC0125"/>
    <w:rsid w:val="00EC08F3"/>
    <w:rsid w:val="00EC2D1F"/>
    <w:rsid w:val="00EC3B2C"/>
    <w:rsid w:val="00EC5406"/>
    <w:rsid w:val="00ED3D0C"/>
    <w:rsid w:val="00ED7A51"/>
    <w:rsid w:val="00EE4A4E"/>
    <w:rsid w:val="00EF0E18"/>
    <w:rsid w:val="00EF369C"/>
    <w:rsid w:val="00EF4D29"/>
    <w:rsid w:val="00EF638E"/>
    <w:rsid w:val="00EF6E22"/>
    <w:rsid w:val="00F00C48"/>
    <w:rsid w:val="00F0279D"/>
    <w:rsid w:val="00F03E30"/>
    <w:rsid w:val="00F14CAD"/>
    <w:rsid w:val="00F228CC"/>
    <w:rsid w:val="00F252B1"/>
    <w:rsid w:val="00F2566F"/>
    <w:rsid w:val="00F30202"/>
    <w:rsid w:val="00F33DF4"/>
    <w:rsid w:val="00F361AC"/>
    <w:rsid w:val="00F3786F"/>
    <w:rsid w:val="00F44920"/>
    <w:rsid w:val="00F44A51"/>
    <w:rsid w:val="00F46122"/>
    <w:rsid w:val="00F46F56"/>
    <w:rsid w:val="00F511B6"/>
    <w:rsid w:val="00F60DAE"/>
    <w:rsid w:val="00F61CC6"/>
    <w:rsid w:val="00F62BE4"/>
    <w:rsid w:val="00F6759A"/>
    <w:rsid w:val="00F83364"/>
    <w:rsid w:val="00F91DE7"/>
    <w:rsid w:val="00F91E22"/>
    <w:rsid w:val="00F92C62"/>
    <w:rsid w:val="00F94F3D"/>
    <w:rsid w:val="00FA4F25"/>
    <w:rsid w:val="00FA52E2"/>
    <w:rsid w:val="00FB1C92"/>
    <w:rsid w:val="00FB3928"/>
    <w:rsid w:val="00FB5554"/>
    <w:rsid w:val="00FB6564"/>
    <w:rsid w:val="00FC0E9C"/>
    <w:rsid w:val="00FC2A61"/>
    <w:rsid w:val="00FC2EFC"/>
    <w:rsid w:val="00FC3DB7"/>
    <w:rsid w:val="00FD0F6E"/>
    <w:rsid w:val="00FD1288"/>
    <w:rsid w:val="00FD4E73"/>
    <w:rsid w:val="00FD64F9"/>
    <w:rsid w:val="00FE33E0"/>
    <w:rsid w:val="00FE4199"/>
    <w:rsid w:val="00FE4DEE"/>
    <w:rsid w:val="00FE599F"/>
    <w:rsid w:val="00FF1ED1"/>
    <w:rsid w:val="00FF77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5157B1"/>
  <w15:chartTrackingRefBased/>
  <w15:docId w15:val="{BAAEC7D6-6D62-45A3-9730-CC0251EA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051"/>
    <w:pPr>
      <w:spacing w:line="276" w:lineRule="auto"/>
    </w:pPr>
    <w:rPr>
      <w:rFonts w:ascii="Arial" w:hAnsi="Arial" w:cs="Arial"/>
      <w:kern w:val="0"/>
      <w:sz w:val="22"/>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03E30"/>
    <w:rPr>
      <w:sz w:val="18"/>
      <w:szCs w:val="18"/>
    </w:rPr>
  </w:style>
  <w:style w:type="paragraph" w:styleId="a4">
    <w:name w:val="annotation text"/>
    <w:basedOn w:val="a"/>
    <w:link w:val="a5"/>
    <w:uiPriority w:val="99"/>
    <w:unhideWhenUsed/>
    <w:rsid w:val="00F03E30"/>
  </w:style>
  <w:style w:type="character" w:customStyle="1" w:styleId="a5">
    <w:name w:val="註解文字 字元"/>
    <w:basedOn w:val="a0"/>
    <w:link w:val="a4"/>
    <w:uiPriority w:val="99"/>
    <w:rsid w:val="00F03E30"/>
    <w:rPr>
      <w:rFonts w:ascii="Arial" w:hAnsi="Arial" w:cs="Arial"/>
      <w:kern w:val="0"/>
      <w:sz w:val="22"/>
      <w:lang w:val="en-GB" w:eastAsia="zh-CN"/>
    </w:rPr>
  </w:style>
  <w:style w:type="paragraph" w:styleId="a6">
    <w:name w:val="List Paragraph"/>
    <w:basedOn w:val="a"/>
    <w:uiPriority w:val="34"/>
    <w:qFormat/>
    <w:rsid w:val="00A17D3A"/>
    <w:pPr>
      <w:ind w:leftChars="200" w:left="480"/>
    </w:pPr>
  </w:style>
  <w:style w:type="character" w:styleId="a7">
    <w:name w:val="Hyperlink"/>
    <w:basedOn w:val="a0"/>
    <w:uiPriority w:val="99"/>
    <w:unhideWhenUsed/>
    <w:rsid w:val="00DA694A"/>
    <w:rPr>
      <w:color w:val="0563C1" w:themeColor="hyperlink"/>
      <w:u w:val="single"/>
    </w:rPr>
  </w:style>
  <w:style w:type="character" w:customStyle="1" w:styleId="UnresolvedMention1">
    <w:name w:val="Unresolved Mention1"/>
    <w:basedOn w:val="a0"/>
    <w:uiPriority w:val="99"/>
    <w:semiHidden/>
    <w:unhideWhenUsed/>
    <w:rsid w:val="00DA694A"/>
    <w:rPr>
      <w:color w:val="605E5C"/>
      <w:shd w:val="clear" w:color="auto" w:fill="E1DFDD"/>
    </w:rPr>
  </w:style>
  <w:style w:type="paragraph" w:styleId="a8">
    <w:name w:val="Balloon Text"/>
    <w:basedOn w:val="a"/>
    <w:link w:val="a9"/>
    <w:uiPriority w:val="99"/>
    <w:semiHidden/>
    <w:unhideWhenUsed/>
    <w:rsid w:val="0061338A"/>
    <w:pPr>
      <w:spacing w:line="240" w:lineRule="auto"/>
    </w:pPr>
    <w:rPr>
      <w:rFonts w:ascii="Segoe UI" w:hAnsi="Segoe UI" w:cs="Segoe UI"/>
      <w:sz w:val="18"/>
      <w:szCs w:val="18"/>
    </w:rPr>
  </w:style>
  <w:style w:type="character" w:customStyle="1" w:styleId="a9">
    <w:name w:val="註解方塊文字 字元"/>
    <w:basedOn w:val="a0"/>
    <w:link w:val="a8"/>
    <w:uiPriority w:val="99"/>
    <w:semiHidden/>
    <w:rsid w:val="0061338A"/>
    <w:rPr>
      <w:rFonts w:ascii="Segoe UI" w:hAnsi="Segoe UI" w:cs="Segoe UI"/>
      <w:kern w:val="0"/>
      <w:sz w:val="18"/>
      <w:szCs w:val="18"/>
      <w:lang w:val="en-GB" w:eastAsia="zh-CN"/>
    </w:rPr>
  </w:style>
  <w:style w:type="paragraph" w:styleId="aa">
    <w:name w:val="annotation subject"/>
    <w:basedOn w:val="a4"/>
    <w:next w:val="a4"/>
    <w:link w:val="ab"/>
    <w:uiPriority w:val="99"/>
    <w:semiHidden/>
    <w:unhideWhenUsed/>
    <w:rsid w:val="008339E1"/>
    <w:pPr>
      <w:spacing w:line="240" w:lineRule="auto"/>
    </w:pPr>
    <w:rPr>
      <w:b/>
      <w:bCs/>
      <w:sz w:val="20"/>
      <w:szCs w:val="20"/>
    </w:rPr>
  </w:style>
  <w:style w:type="character" w:customStyle="1" w:styleId="ab">
    <w:name w:val="註解主旨 字元"/>
    <w:basedOn w:val="a5"/>
    <w:link w:val="aa"/>
    <w:uiPriority w:val="99"/>
    <w:semiHidden/>
    <w:rsid w:val="008339E1"/>
    <w:rPr>
      <w:rFonts w:ascii="Arial" w:hAnsi="Arial" w:cs="Arial"/>
      <w:b/>
      <w:bCs/>
      <w:kern w:val="0"/>
      <w:sz w:val="20"/>
      <w:szCs w:val="20"/>
      <w:lang w:val="en-GB" w:eastAsia="zh-CN"/>
    </w:rPr>
  </w:style>
  <w:style w:type="paragraph" w:styleId="ac">
    <w:name w:val="Revision"/>
    <w:hidden/>
    <w:uiPriority w:val="99"/>
    <w:semiHidden/>
    <w:rsid w:val="00803C6E"/>
    <w:rPr>
      <w:rFonts w:ascii="Arial" w:hAnsi="Arial" w:cs="Arial"/>
      <w:kern w:val="0"/>
      <w:sz w:val="22"/>
      <w:lang w:val="en-GB" w:eastAsia="zh-CN"/>
    </w:rPr>
  </w:style>
  <w:style w:type="paragraph" w:styleId="HTML">
    <w:name w:val="HTML Preformatted"/>
    <w:basedOn w:val="a"/>
    <w:link w:val="HTML0"/>
    <w:uiPriority w:val="99"/>
    <w:semiHidden/>
    <w:unhideWhenUsed/>
    <w:rsid w:val="00FA5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eastAsia="zh-TW"/>
    </w:rPr>
  </w:style>
  <w:style w:type="character" w:customStyle="1" w:styleId="HTML0">
    <w:name w:val="HTML 預設格式 字元"/>
    <w:basedOn w:val="a0"/>
    <w:link w:val="HTML"/>
    <w:uiPriority w:val="99"/>
    <w:semiHidden/>
    <w:rsid w:val="00FA52E2"/>
    <w:rPr>
      <w:rFonts w:ascii="Courier New" w:eastAsia="Times New Roman" w:hAnsi="Courier New" w:cs="Courier New"/>
      <w:kern w:val="0"/>
      <w:sz w:val="20"/>
      <w:szCs w:val="20"/>
    </w:rPr>
  </w:style>
  <w:style w:type="character" w:customStyle="1" w:styleId="y2iqfc">
    <w:name w:val="y2iqfc"/>
    <w:basedOn w:val="a0"/>
    <w:rsid w:val="00FA52E2"/>
  </w:style>
  <w:style w:type="paragraph" w:styleId="ad">
    <w:name w:val="header"/>
    <w:basedOn w:val="a"/>
    <w:link w:val="ae"/>
    <w:uiPriority w:val="99"/>
    <w:unhideWhenUsed/>
    <w:rsid w:val="00162EA3"/>
    <w:pPr>
      <w:tabs>
        <w:tab w:val="center" w:pos="4320"/>
        <w:tab w:val="right" w:pos="8640"/>
      </w:tabs>
      <w:spacing w:line="240" w:lineRule="auto"/>
    </w:pPr>
  </w:style>
  <w:style w:type="character" w:customStyle="1" w:styleId="ae">
    <w:name w:val="頁首 字元"/>
    <w:basedOn w:val="a0"/>
    <w:link w:val="ad"/>
    <w:uiPriority w:val="99"/>
    <w:rsid w:val="00162EA3"/>
    <w:rPr>
      <w:rFonts w:ascii="Arial" w:hAnsi="Arial" w:cs="Arial"/>
      <w:kern w:val="0"/>
      <w:sz w:val="22"/>
      <w:lang w:val="en-GB" w:eastAsia="zh-CN"/>
    </w:rPr>
  </w:style>
  <w:style w:type="paragraph" w:styleId="af">
    <w:name w:val="footer"/>
    <w:basedOn w:val="a"/>
    <w:link w:val="af0"/>
    <w:uiPriority w:val="99"/>
    <w:unhideWhenUsed/>
    <w:rsid w:val="00162EA3"/>
    <w:pPr>
      <w:tabs>
        <w:tab w:val="center" w:pos="4320"/>
        <w:tab w:val="right" w:pos="8640"/>
      </w:tabs>
      <w:spacing w:line="240" w:lineRule="auto"/>
    </w:pPr>
  </w:style>
  <w:style w:type="character" w:customStyle="1" w:styleId="af0">
    <w:name w:val="頁尾 字元"/>
    <w:basedOn w:val="a0"/>
    <w:link w:val="af"/>
    <w:uiPriority w:val="99"/>
    <w:rsid w:val="00162EA3"/>
    <w:rPr>
      <w:rFonts w:ascii="Arial" w:hAnsi="Arial" w:cs="Arial"/>
      <w:kern w:val="0"/>
      <w:sz w:val="22"/>
      <w:lang w:val="en-GB" w:eastAsia="zh-CN"/>
    </w:rPr>
  </w:style>
  <w:style w:type="character" w:styleId="af1">
    <w:name w:val="FollowedHyperlink"/>
    <w:basedOn w:val="a0"/>
    <w:uiPriority w:val="99"/>
    <w:semiHidden/>
    <w:unhideWhenUsed/>
    <w:rsid w:val="00F14CAD"/>
    <w:rPr>
      <w:color w:val="954F72" w:themeColor="followedHyperlink"/>
      <w:u w:val="single"/>
    </w:rPr>
  </w:style>
  <w:style w:type="character" w:customStyle="1" w:styleId="UnresolvedMention">
    <w:name w:val="Unresolved Mention"/>
    <w:basedOn w:val="a0"/>
    <w:uiPriority w:val="99"/>
    <w:semiHidden/>
    <w:unhideWhenUsed/>
    <w:rsid w:val="00F0279D"/>
    <w:rPr>
      <w:color w:val="605E5C"/>
      <w:shd w:val="clear" w:color="auto" w:fill="E1DFDD"/>
    </w:rPr>
  </w:style>
  <w:style w:type="paragraph" w:styleId="Web">
    <w:name w:val="Normal (Web)"/>
    <w:basedOn w:val="a"/>
    <w:uiPriority w:val="99"/>
    <w:semiHidden/>
    <w:unhideWhenUsed/>
    <w:rsid w:val="003C3CB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69136">
      <w:bodyDiv w:val="1"/>
      <w:marLeft w:val="0"/>
      <w:marRight w:val="0"/>
      <w:marTop w:val="0"/>
      <w:marBottom w:val="0"/>
      <w:divBdr>
        <w:top w:val="none" w:sz="0" w:space="0" w:color="auto"/>
        <w:left w:val="none" w:sz="0" w:space="0" w:color="auto"/>
        <w:bottom w:val="none" w:sz="0" w:space="0" w:color="auto"/>
        <w:right w:val="none" w:sz="0" w:space="0" w:color="auto"/>
      </w:divBdr>
      <w:divsChild>
        <w:div w:id="1807161649">
          <w:marLeft w:val="720"/>
          <w:marRight w:val="0"/>
          <w:marTop w:val="120"/>
          <w:marBottom w:val="0"/>
          <w:divBdr>
            <w:top w:val="none" w:sz="0" w:space="0" w:color="auto"/>
            <w:left w:val="none" w:sz="0" w:space="0" w:color="auto"/>
            <w:bottom w:val="none" w:sz="0" w:space="0" w:color="auto"/>
            <w:right w:val="none" w:sz="0" w:space="0" w:color="auto"/>
          </w:divBdr>
        </w:div>
        <w:div w:id="119298761">
          <w:marLeft w:val="720"/>
          <w:marRight w:val="0"/>
          <w:marTop w:val="120"/>
          <w:marBottom w:val="0"/>
          <w:divBdr>
            <w:top w:val="none" w:sz="0" w:space="0" w:color="auto"/>
            <w:left w:val="none" w:sz="0" w:space="0" w:color="auto"/>
            <w:bottom w:val="none" w:sz="0" w:space="0" w:color="auto"/>
            <w:right w:val="none" w:sz="0" w:space="0" w:color="auto"/>
          </w:divBdr>
        </w:div>
      </w:divsChild>
    </w:div>
    <w:div w:id="137496921">
      <w:bodyDiv w:val="1"/>
      <w:marLeft w:val="0"/>
      <w:marRight w:val="0"/>
      <w:marTop w:val="0"/>
      <w:marBottom w:val="0"/>
      <w:divBdr>
        <w:top w:val="none" w:sz="0" w:space="0" w:color="auto"/>
        <w:left w:val="none" w:sz="0" w:space="0" w:color="auto"/>
        <w:bottom w:val="none" w:sz="0" w:space="0" w:color="auto"/>
        <w:right w:val="none" w:sz="0" w:space="0" w:color="auto"/>
      </w:divBdr>
    </w:div>
    <w:div w:id="184514322">
      <w:bodyDiv w:val="1"/>
      <w:marLeft w:val="0"/>
      <w:marRight w:val="0"/>
      <w:marTop w:val="0"/>
      <w:marBottom w:val="0"/>
      <w:divBdr>
        <w:top w:val="none" w:sz="0" w:space="0" w:color="auto"/>
        <w:left w:val="none" w:sz="0" w:space="0" w:color="auto"/>
        <w:bottom w:val="none" w:sz="0" w:space="0" w:color="auto"/>
        <w:right w:val="none" w:sz="0" w:space="0" w:color="auto"/>
      </w:divBdr>
      <w:divsChild>
        <w:div w:id="1321152343">
          <w:marLeft w:val="806"/>
          <w:marRight w:val="0"/>
          <w:marTop w:val="0"/>
          <w:marBottom w:val="0"/>
          <w:divBdr>
            <w:top w:val="none" w:sz="0" w:space="0" w:color="auto"/>
            <w:left w:val="none" w:sz="0" w:space="0" w:color="auto"/>
            <w:bottom w:val="none" w:sz="0" w:space="0" w:color="auto"/>
            <w:right w:val="none" w:sz="0" w:space="0" w:color="auto"/>
          </w:divBdr>
        </w:div>
        <w:div w:id="776875405">
          <w:marLeft w:val="806"/>
          <w:marRight w:val="0"/>
          <w:marTop w:val="0"/>
          <w:marBottom w:val="0"/>
          <w:divBdr>
            <w:top w:val="none" w:sz="0" w:space="0" w:color="auto"/>
            <w:left w:val="none" w:sz="0" w:space="0" w:color="auto"/>
            <w:bottom w:val="none" w:sz="0" w:space="0" w:color="auto"/>
            <w:right w:val="none" w:sz="0" w:space="0" w:color="auto"/>
          </w:divBdr>
        </w:div>
        <w:div w:id="1702322073">
          <w:marLeft w:val="806"/>
          <w:marRight w:val="0"/>
          <w:marTop w:val="0"/>
          <w:marBottom w:val="0"/>
          <w:divBdr>
            <w:top w:val="none" w:sz="0" w:space="0" w:color="auto"/>
            <w:left w:val="none" w:sz="0" w:space="0" w:color="auto"/>
            <w:bottom w:val="none" w:sz="0" w:space="0" w:color="auto"/>
            <w:right w:val="none" w:sz="0" w:space="0" w:color="auto"/>
          </w:divBdr>
        </w:div>
      </w:divsChild>
    </w:div>
    <w:div w:id="651525740">
      <w:bodyDiv w:val="1"/>
      <w:marLeft w:val="0"/>
      <w:marRight w:val="0"/>
      <w:marTop w:val="0"/>
      <w:marBottom w:val="0"/>
      <w:divBdr>
        <w:top w:val="none" w:sz="0" w:space="0" w:color="auto"/>
        <w:left w:val="none" w:sz="0" w:space="0" w:color="auto"/>
        <w:bottom w:val="none" w:sz="0" w:space="0" w:color="auto"/>
        <w:right w:val="none" w:sz="0" w:space="0" w:color="auto"/>
      </w:divBdr>
    </w:div>
    <w:div w:id="865338620">
      <w:bodyDiv w:val="1"/>
      <w:marLeft w:val="0"/>
      <w:marRight w:val="0"/>
      <w:marTop w:val="0"/>
      <w:marBottom w:val="0"/>
      <w:divBdr>
        <w:top w:val="none" w:sz="0" w:space="0" w:color="auto"/>
        <w:left w:val="none" w:sz="0" w:space="0" w:color="auto"/>
        <w:bottom w:val="none" w:sz="0" w:space="0" w:color="auto"/>
        <w:right w:val="none" w:sz="0" w:space="0" w:color="auto"/>
      </w:divBdr>
      <w:divsChild>
        <w:div w:id="1454593080">
          <w:marLeft w:val="720"/>
          <w:marRight w:val="0"/>
          <w:marTop w:val="0"/>
          <w:marBottom w:val="0"/>
          <w:divBdr>
            <w:top w:val="none" w:sz="0" w:space="0" w:color="auto"/>
            <w:left w:val="none" w:sz="0" w:space="0" w:color="auto"/>
            <w:bottom w:val="none" w:sz="0" w:space="0" w:color="auto"/>
            <w:right w:val="none" w:sz="0" w:space="0" w:color="auto"/>
          </w:divBdr>
        </w:div>
        <w:div w:id="72972986">
          <w:marLeft w:val="634"/>
          <w:marRight w:val="0"/>
          <w:marTop w:val="0"/>
          <w:marBottom w:val="0"/>
          <w:divBdr>
            <w:top w:val="none" w:sz="0" w:space="0" w:color="auto"/>
            <w:left w:val="none" w:sz="0" w:space="0" w:color="auto"/>
            <w:bottom w:val="none" w:sz="0" w:space="0" w:color="auto"/>
            <w:right w:val="none" w:sz="0" w:space="0" w:color="auto"/>
          </w:divBdr>
        </w:div>
        <w:div w:id="2056005993">
          <w:marLeft w:val="634"/>
          <w:marRight w:val="0"/>
          <w:marTop w:val="0"/>
          <w:marBottom w:val="0"/>
          <w:divBdr>
            <w:top w:val="none" w:sz="0" w:space="0" w:color="auto"/>
            <w:left w:val="none" w:sz="0" w:space="0" w:color="auto"/>
            <w:bottom w:val="none" w:sz="0" w:space="0" w:color="auto"/>
            <w:right w:val="none" w:sz="0" w:space="0" w:color="auto"/>
          </w:divBdr>
        </w:div>
      </w:divsChild>
    </w:div>
    <w:div w:id="882408286">
      <w:bodyDiv w:val="1"/>
      <w:marLeft w:val="0"/>
      <w:marRight w:val="0"/>
      <w:marTop w:val="0"/>
      <w:marBottom w:val="0"/>
      <w:divBdr>
        <w:top w:val="none" w:sz="0" w:space="0" w:color="auto"/>
        <w:left w:val="none" w:sz="0" w:space="0" w:color="auto"/>
        <w:bottom w:val="none" w:sz="0" w:space="0" w:color="auto"/>
        <w:right w:val="none" w:sz="0" w:space="0" w:color="auto"/>
      </w:divBdr>
      <w:divsChild>
        <w:div w:id="1755201882">
          <w:marLeft w:val="677"/>
          <w:marRight w:val="0"/>
          <w:marTop w:val="200"/>
          <w:marBottom w:val="0"/>
          <w:divBdr>
            <w:top w:val="none" w:sz="0" w:space="0" w:color="auto"/>
            <w:left w:val="none" w:sz="0" w:space="0" w:color="auto"/>
            <w:bottom w:val="none" w:sz="0" w:space="0" w:color="auto"/>
            <w:right w:val="none" w:sz="0" w:space="0" w:color="auto"/>
          </w:divBdr>
        </w:div>
      </w:divsChild>
    </w:div>
    <w:div w:id="1048916102">
      <w:bodyDiv w:val="1"/>
      <w:marLeft w:val="0"/>
      <w:marRight w:val="0"/>
      <w:marTop w:val="0"/>
      <w:marBottom w:val="0"/>
      <w:divBdr>
        <w:top w:val="none" w:sz="0" w:space="0" w:color="auto"/>
        <w:left w:val="none" w:sz="0" w:space="0" w:color="auto"/>
        <w:bottom w:val="none" w:sz="0" w:space="0" w:color="auto"/>
        <w:right w:val="none" w:sz="0" w:space="0" w:color="auto"/>
      </w:divBdr>
    </w:div>
    <w:div w:id="1127358079">
      <w:bodyDiv w:val="1"/>
      <w:marLeft w:val="0"/>
      <w:marRight w:val="0"/>
      <w:marTop w:val="0"/>
      <w:marBottom w:val="0"/>
      <w:divBdr>
        <w:top w:val="none" w:sz="0" w:space="0" w:color="auto"/>
        <w:left w:val="none" w:sz="0" w:space="0" w:color="auto"/>
        <w:bottom w:val="none" w:sz="0" w:space="0" w:color="auto"/>
        <w:right w:val="none" w:sz="0" w:space="0" w:color="auto"/>
      </w:divBdr>
      <w:divsChild>
        <w:div w:id="170723081">
          <w:marLeft w:val="720"/>
          <w:marRight w:val="0"/>
          <w:marTop w:val="0"/>
          <w:marBottom w:val="0"/>
          <w:divBdr>
            <w:top w:val="none" w:sz="0" w:space="0" w:color="auto"/>
            <w:left w:val="none" w:sz="0" w:space="0" w:color="auto"/>
            <w:bottom w:val="none" w:sz="0" w:space="0" w:color="auto"/>
            <w:right w:val="none" w:sz="0" w:space="0" w:color="auto"/>
          </w:divBdr>
        </w:div>
        <w:div w:id="833691120">
          <w:marLeft w:val="720"/>
          <w:marRight w:val="0"/>
          <w:marTop w:val="0"/>
          <w:marBottom w:val="0"/>
          <w:divBdr>
            <w:top w:val="none" w:sz="0" w:space="0" w:color="auto"/>
            <w:left w:val="none" w:sz="0" w:space="0" w:color="auto"/>
            <w:bottom w:val="none" w:sz="0" w:space="0" w:color="auto"/>
            <w:right w:val="none" w:sz="0" w:space="0" w:color="auto"/>
          </w:divBdr>
        </w:div>
        <w:div w:id="1342053363">
          <w:marLeft w:val="720"/>
          <w:marRight w:val="0"/>
          <w:marTop w:val="0"/>
          <w:marBottom w:val="0"/>
          <w:divBdr>
            <w:top w:val="none" w:sz="0" w:space="0" w:color="auto"/>
            <w:left w:val="none" w:sz="0" w:space="0" w:color="auto"/>
            <w:bottom w:val="none" w:sz="0" w:space="0" w:color="auto"/>
            <w:right w:val="none" w:sz="0" w:space="0" w:color="auto"/>
          </w:divBdr>
        </w:div>
      </w:divsChild>
    </w:div>
    <w:div w:id="1161196187">
      <w:bodyDiv w:val="1"/>
      <w:marLeft w:val="0"/>
      <w:marRight w:val="0"/>
      <w:marTop w:val="0"/>
      <w:marBottom w:val="0"/>
      <w:divBdr>
        <w:top w:val="none" w:sz="0" w:space="0" w:color="auto"/>
        <w:left w:val="none" w:sz="0" w:space="0" w:color="auto"/>
        <w:bottom w:val="none" w:sz="0" w:space="0" w:color="auto"/>
        <w:right w:val="none" w:sz="0" w:space="0" w:color="auto"/>
      </w:divBdr>
      <w:divsChild>
        <w:div w:id="707411585">
          <w:marLeft w:val="806"/>
          <w:marRight w:val="0"/>
          <w:marTop w:val="0"/>
          <w:marBottom w:val="0"/>
          <w:divBdr>
            <w:top w:val="none" w:sz="0" w:space="0" w:color="auto"/>
            <w:left w:val="none" w:sz="0" w:space="0" w:color="auto"/>
            <w:bottom w:val="none" w:sz="0" w:space="0" w:color="auto"/>
            <w:right w:val="none" w:sz="0" w:space="0" w:color="auto"/>
          </w:divBdr>
        </w:div>
        <w:div w:id="1213343684">
          <w:marLeft w:val="806"/>
          <w:marRight w:val="0"/>
          <w:marTop w:val="0"/>
          <w:marBottom w:val="0"/>
          <w:divBdr>
            <w:top w:val="none" w:sz="0" w:space="0" w:color="auto"/>
            <w:left w:val="none" w:sz="0" w:space="0" w:color="auto"/>
            <w:bottom w:val="none" w:sz="0" w:space="0" w:color="auto"/>
            <w:right w:val="none" w:sz="0" w:space="0" w:color="auto"/>
          </w:divBdr>
        </w:div>
        <w:div w:id="9454979">
          <w:marLeft w:val="806"/>
          <w:marRight w:val="0"/>
          <w:marTop w:val="0"/>
          <w:marBottom w:val="0"/>
          <w:divBdr>
            <w:top w:val="none" w:sz="0" w:space="0" w:color="auto"/>
            <w:left w:val="none" w:sz="0" w:space="0" w:color="auto"/>
            <w:bottom w:val="none" w:sz="0" w:space="0" w:color="auto"/>
            <w:right w:val="none" w:sz="0" w:space="0" w:color="auto"/>
          </w:divBdr>
        </w:div>
      </w:divsChild>
    </w:div>
    <w:div w:id="1165826901">
      <w:bodyDiv w:val="1"/>
      <w:marLeft w:val="0"/>
      <w:marRight w:val="0"/>
      <w:marTop w:val="0"/>
      <w:marBottom w:val="0"/>
      <w:divBdr>
        <w:top w:val="none" w:sz="0" w:space="0" w:color="auto"/>
        <w:left w:val="none" w:sz="0" w:space="0" w:color="auto"/>
        <w:bottom w:val="none" w:sz="0" w:space="0" w:color="auto"/>
        <w:right w:val="none" w:sz="0" w:space="0" w:color="auto"/>
      </w:divBdr>
      <w:divsChild>
        <w:div w:id="649288416">
          <w:marLeft w:val="720"/>
          <w:marRight w:val="0"/>
          <w:marTop w:val="0"/>
          <w:marBottom w:val="0"/>
          <w:divBdr>
            <w:top w:val="none" w:sz="0" w:space="0" w:color="auto"/>
            <w:left w:val="none" w:sz="0" w:space="0" w:color="auto"/>
            <w:bottom w:val="none" w:sz="0" w:space="0" w:color="auto"/>
            <w:right w:val="none" w:sz="0" w:space="0" w:color="auto"/>
          </w:divBdr>
        </w:div>
        <w:div w:id="925571199">
          <w:marLeft w:val="720"/>
          <w:marRight w:val="0"/>
          <w:marTop w:val="0"/>
          <w:marBottom w:val="0"/>
          <w:divBdr>
            <w:top w:val="none" w:sz="0" w:space="0" w:color="auto"/>
            <w:left w:val="none" w:sz="0" w:space="0" w:color="auto"/>
            <w:bottom w:val="none" w:sz="0" w:space="0" w:color="auto"/>
            <w:right w:val="none" w:sz="0" w:space="0" w:color="auto"/>
          </w:divBdr>
        </w:div>
      </w:divsChild>
    </w:div>
    <w:div w:id="1783114835">
      <w:bodyDiv w:val="1"/>
      <w:marLeft w:val="0"/>
      <w:marRight w:val="0"/>
      <w:marTop w:val="0"/>
      <w:marBottom w:val="0"/>
      <w:divBdr>
        <w:top w:val="none" w:sz="0" w:space="0" w:color="auto"/>
        <w:left w:val="none" w:sz="0" w:space="0" w:color="auto"/>
        <w:bottom w:val="none" w:sz="0" w:space="0" w:color="auto"/>
        <w:right w:val="none" w:sz="0" w:space="0" w:color="auto"/>
      </w:divBdr>
      <w:divsChild>
        <w:div w:id="49622822">
          <w:marLeft w:val="720"/>
          <w:marRight w:val="0"/>
          <w:marTop w:val="0"/>
          <w:marBottom w:val="0"/>
          <w:divBdr>
            <w:top w:val="none" w:sz="0" w:space="0" w:color="auto"/>
            <w:left w:val="none" w:sz="0" w:space="0" w:color="auto"/>
            <w:bottom w:val="none" w:sz="0" w:space="0" w:color="auto"/>
            <w:right w:val="none" w:sz="0" w:space="0" w:color="auto"/>
          </w:divBdr>
        </w:div>
      </w:divsChild>
    </w:div>
    <w:div w:id="1796365732">
      <w:bodyDiv w:val="1"/>
      <w:marLeft w:val="0"/>
      <w:marRight w:val="0"/>
      <w:marTop w:val="0"/>
      <w:marBottom w:val="0"/>
      <w:divBdr>
        <w:top w:val="none" w:sz="0" w:space="0" w:color="auto"/>
        <w:left w:val="none" w:sz="0" w:space="0" w:color="auto"/>
        <w:bottom w:val="none" w:sz="0" w:space="0" w:color="auto"/>
        <w:right w:val="none" w:sz="0" w:space="0" w:color="auto"/>
      </w:divBdr>
    </w:div>
    <w:div w:id="1897203577">
      <w:bodyDiv w:val="1"/>
      <w:marLeft w:val="0"/>
      <w:marRight w:val="0"/>
      <w:marTop w:val="0"/>
      <w:marBottom w:val="0"/>
      <w:divBdr>
        <w:top w:val="none" w:sz="0" w:space="0" w:color="auto"/>
        <w:left w:val="none" w:sz="0" w:space="0" w:color="auto"/>
        <w:bottom w:val="none" w:sz="0" w:space="0" w:color="auto"/>
        <w:right w:val="none" w:sz="0" w:space="0" w:color="auto"/>
      </w:divBdr>
    </w:div>
    <w:div w:id="1900968544">
      <w:bodyDiv w:val="1"/>
      <w:marLeft w:val="0"/>
      <w:marRight w:val="0"/>
      <w:marTop w:val="0"/>
      <w:marBottom w:val="0"/>
      <w:divBdr>
        <w:top w:val="none" w:sz="0" w:space="0" w:color="auto"/>
        <w:left w:val="none" w:sz="0" w:space="0" w:color="auto"/>
        <w:bottom w:val="none" w:sz="0" w:space="0" w:color="auto"/>
        <w:right w:val="none" w:sz="0" w:space="0" w:color="auto"/>
      </w:divBdr>
    </w:div>
    <w:div w:id="194052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ihing.com/?route=hom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oebius.asia/Documents/company/reports/listedco/listconews/sehk/2022/0428/2022042801660_c.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ssinfoods.com.hk/tch/produc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21258EF013F40A0294BDA209D6882" ma:contentTypeVersion="9" ma:contentTypeDescription="Create a new document." ma:contentTypeScope="" ma:versionID="106e26422ab8f8860942262331e65a96">
  <xsd:schema xmlns:xsd="http://www.w3.org/2001/XMLSchema" xmlns:xs="http://www.w3.org/2001/XMLSchema" xmlns:p="http://schemas.microsoft.com/office/2006/metadata/properties" xmlns:ns3="29d36c9b-7b71-4dcd-9d5c-f584dcd28e9c" xmlns:ns4="248543e5-5ac0-400c-b938-e8e5d7320002" targetNamespace="http://schemas.microsoft.com/office/2006/metadata/properties" ma:root="true" ma:fieldsID="cace79d3e8af9106bfb107d80975eae8" ns3:_="" ns4:_="">
    <xsd:import namespace="29d36c9b-7b71-4dcd-9d5c-f584dcd28e9c"/>
    <xsd:import namespace="248543e5-5ac0-400c-b938-e8e5d73200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36c9b-7b71-4dcd-9d5c-f584dcd28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8543e5-5ac0-400c-b938-e8e5d73200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9d36c9b-7b71-4dcd-9d5c-f584dcd28e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A5D71-3421-46C5-8516-A9AD02B65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36c9b-7b71-4dcd-9d5c-f584dcd28e9c"/>
    <ds:schemaRef ds:uri="248543e5-5ac0-400c-b938-e8e5d7320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513571-569D-44BC-A1B5-CE127D6A101D}">
  <ds:schemaRefs>
    <ds:schemaRef ds:uri="29d36c9b-7b71-4dcd-9d5c-f584dcd28e9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48543e5-5ac0-400c-b938-e8e5d7320002"/>
    <ds:schemaRef ds:uri="http://www.w3.org/XML/1998/namespace"/>
    <ds:schemaRef ds:uri="http://purl.org/dc/dcmitype/"/>
  </ds:schemaRefs>
</ds:datastoreItem>
</file>

<file path=customXml/itemProps3.xml><?xml version="1.0" encoding="utf-8"?>
<ds:datastoreItem xmlns:ds="http://schemas.openxmlformats.org/officeDocument/2006/customXml" ds:itemID="{308C9985-0700-4A4B-B33C-FE8F9DB56485}">
  <ds:schemaRefs>
    <ds:schemaRef ds:uri="http://schemas.microsoft.com/sharepoint/v3/contenttype/forms"/>
  </ds:schemaRefs>
</ds:datastoreItem>
</file>

<file path=customXml/itemProps4.xml><?xml version="1.0" encoding="utf-8"?>
<ds:datastoreItem xmlns:ds="http://schemas.openxmlformats.org/officeDocument/2006/customXml" ds:itemID="{47422134-5360-4F67-AFC6-4E2D5ABAF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YUNG, VIENNA 11291721</dc:creator>
  <cp:keywords/>
  <dc:description/>
  <cp:lastModifiedBy>CDO(TE)11</cp:lastModifiedBy>
  <cp:revision>4</cp:revision>
  <cp:lastPrinted>2023-12-27T04:00:00Z</cp:lastPrinted>
  <dcterms:created xsi:type="dcterms:W3CDTF">2024-01-11T05:33:00Z</dcterms:created>
  <dcterms:modified xsi:type="dcterms:W3CDTF">2024-01-11T05:40:00Z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4ba645aaceb895fc15fc59b6241a1495963a38e76aa7db61eed6f1df5b25f9b8</vt:lpwstr>
  </property>
  <property fmtid="{D5CDD505-2E9C-101B-9397-08002B2CF9AE}" pid="3" name="ContentTypeId">
    <vt:lpwstr>0x0101008A721258EF013F40A0294BDA209D6882</vt:lpwstr>
  </property>
</Properties>
</file>